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xls" ContentType="application/vnd.ms-exce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A6" w:rsidRPr="004C41BD" w:rsidRDefault="001217A6" w:rsidP="001217A6">
      <w:pPr>
        <w:jc w:val="center"/>
        <w:rPr>
          <w:rFonts w:ascii="Times New Roman" w:eastAsia="Times New Roman" w:hAnsi="Times New Roman" w:cs="Times New Roman"/>
          <w:b/>
          <w:sz w:val="44"/>
          <w:szCs w:val="44"/>
        </w:rPr>
      </w:pPr>
      <w:r w:rsidRPr="004C41BD">
        <w:rPr>
          <w:rFonts w:ascii="Times New Roman" w:eastAsia="Times New Roman" w:hAnsi="Times New Roman" w:cs="Times New Roman"/>
          <w:b/>
          <w:sz w:val="44"/>
          <w:szCs w:val="44"/>
        </w:rPr>
        <w:t>ИНФОРМАЦИОННЫЙ     БЮЛЛЕТЕНЬ</w:t>
      </w:r>
    </w:p>
    <w:p w:rsidR="001217A6" w:rsidRPr="004C41BD" w:rsidRDefault="001217A6" w:rsidP="001217A6">
      <w:pPr>
        <w:jc w:val="center"/>
        <w:rPr>
          <w:rFonts w:ascii="Times New Roman" w:eastAsia="Times New Roman" w:hAnsi="Times New Roman" w:cs="Times New Roman"/>
          <w:b/>
          <w:sz w:val="36"/>
          <w:szCs w:val="36"/>
        </w:rPr>
      </w:pPr>
      <w:proofErr w:type="spellStart"/>
      <w:r w:rsidRPr="004C41BD">
        <w:rPr>
          <w:rFonts w:ascii="Times New Roman" w:eastAsia="Times New Roman" w:hAnsi="Times New Roman" w:cs="Times New Roman"/>
          <w:b/>
          <w:sz w:val="36"/>
          <w:szCs w:val="36"/>
        </w:rPr>
        <w:t>Суховского</w:t>
      </w:r>
      <w:proofErr w:type="spellEnd"/>
      <w:r w:rsidRPr="004C41BD">
        <w:rPr>
          <w:rFonts w:ascii="Times New Roman" w:eastAsia="Times New Roman" w:hAnsi="Times New Roman" w:cs="Times New Roman"/>
          <w:b/>
          <w:sz w:val="36"/>
          <w:szCs w:val="36"/>
        </w:rPr>
        <w:t xml:space="preserve"> сельского поселения</w:t>
      </w:r>
    </w:p>
    <w:p w:rsidR="001217A6" w:rsidRPr="004C41BD" w:rsidRDefault="001217A6" w:rsidP="001217A6">
      <w:pPr>
        <w:pBdr>
          <w:bottom w:val="single" w:sz="12" w:space="1" w:color="auto"/>
        </w:pBdr>
        <w:tabs>
          <w:tab w:val="left" w:pos="3240"/>
        </w:tabs>
        <w:rPr>
          <w:rFonts w:ascii="Times New Roman" w:eastAsia="Times New Roman" w:hAnsi="Times New Roman" w:cs="Times New Roman"/>
        </w:rPr>
      </w:pPr>
      <w:r w:rsidRPr="004C41BD">
        <w:rPr>
          <w:rFonts w:ascii="Times New Roman" w:hAnsi="Times New Roman" w:cs="Times New Roman"/>
        </w:rPr>
        <w:t xml:space="preserve">                                                                  </w:t>
      </w:r>
      <w:r w:rsidRPr="004C41BD">
        <w:rPr>
          <w:rFonts w:ascii="Times New Roman" w:eastAsia="Times New Roman" w:hAnsi="Times New Roman" w:cs="Times New Roman"/>
          <w:b/>
          <w:sz w:val="28"/>
          <w:szCs w:val="28"/>
        </w:rPr>
        <w:t xml:space="preserve">  № </w:t>
      </w:r>
      <w:r w:rsidR="00EA690E">
        <w:rPr>
          <w:rFonts w:ascii="Times New Roman" w:hAnsi="Times New Roman" w:cs="Times New Roman"/>
          <w:b/>
          <w:sz w:val="28"/>
          <w:szCs w:val="28"/>
        </w:rPr>
        <w:t>88/</w:t>
      </w:r>
      <w:r w:rsidR="0083126E">
        <w:rPr>
          <w:rFonts w:ascii="Times New Roman" w:hAnsi="Times New Roman" w:cs="Times New Roman"/>
          <w:b/>
          <w:sz w:val="28"/>
          <w:szCs w:val="28"/>
        </w:rPr>
        <w:t>2</w:t>
      </w:r>
      <w:r w:rsidRPr="004C41BD">
        <w:rPr>
          <w:rFonts w:ascii="Times New Roman" w:eastAsia="Times New Roman" w:hAnsi="Times New Roman" w:cs="Times New Roman"/>
        </w:rPr>
        <w:t xml:space="preserve"> </w:t>
      </w:r>
      <w:r>
        <w:rPr>
          <w:rFonts w:ascii="Times New Roman" w:hAnsi="Times New Roman" w:cs="Times New Roman"/>
        </w:rPr>
        <w:t>четверг</w:t>
      </w:r>
      <w:r w:rsidRPr="004C41BD">
        <w:rPr>
          <w:rFonts w:ascii="Times New Roman" w:eastAsia="Times New Roman" w:hAnsi="Times New Roman" w:cs="Times New Roman"/>
        </w:rPr>
        <w:t xml:space="preserve">  </w:t>
      </w:r>
      <w:r w:rsidR="0083126E">
        <w:rPr>
          <w:rFonts w:ascii="Times New Roman" w:hAnsi="Times New Roman" w:cs="Times New Roman"/>
        </w:rPr>
        <w:t>2</w:t>
      </w:r>
      <w:r w:rsidR="005A4D80">
        <w:rPr>
          <w:rFonts w:ascii="Times New Roman" w:hAnsi="Times New Roman" w:cs="Times New Roman"/>
        </w:rPr>
        <w:t xml:space="preserve"> ию</w:t>
      </w:r>
      <w:r w:rsidR="0083126E">
        <w:rPr>
          <w:rFonts w:ascii="Times New Roman" w:hAnsi="Times New Roman" w:cs="Times New Roman"/>
        </w:rPr>
        <w:t>л</w:t>
      </w:r>
      <w:r w:rsidR="005A4D80">
        <w:rPr>
          <w:rFonts w:ascii="Times New Roman" w:hAnsi="Times New Roman" w:cs="Times New Roman"/>
        </w:rPr>
        <w:t>я</w:t>
      </w:r>
      <w:r>
        <w:rPr>
          <w:rFonts w:ascii="Times New Roman" w:hAnsi="Times New Roman" w:cs="Times New Roman"/>
        </w:rPr>
        <w:t xml:space="preserve">  </w:t>
      </w:r>
      <w:r w:rsidRPr="004C41BD">
        <w:rPr>
          <w:rFonts w:ascii="Times New Roman" w:eastAsia="Times New Roman" w:hAnsi="Times New Roman" w:cs="Times New Roman"/>
        </w:rPr>
        <w:t xml:space="preserve">  20</w:t>
      </w:r>
      <w:r w:rsidR="005A4D80">
        <w:rPr>
          <w:rFonts w:ascii="Times New Roman" w:eastAsia="Times New Roman" w:hAnsi="Times New Roman" w:cs="Times New Roman"/>
        </w:rPr>
        <w:t>20</w:t>
      </w:r>
      <w:r w:rsidRPr="004C41BD">
        <w:rPr>
          <w:rFonts w:ascii="Times New Roman" w:eastAsia="Times New Roman" w:hAnsi="Times New Roman" w:cs="Times New Roman"/>
        </w:rPr>
        <w:t xml:space="preserve"> года </w:t>
      </w:r>
    </w:p>
    <w:p w:rsidR="006354EB" w:rsidRDefault="006354EB" w:rsidP="006354EB">
      <w:pPr>
        <w:spacing w:after="0"/>
        <w:rPr>
          <w:i/>
          <w:sz w:val="28"/>
          <w:szCs w:val="28"/>
        </w:rPr>
      </w:pPr>
    </w:p>
    <w:p w:rsidR="0083126E" w:rsidRPr="00E811EC" w:rsidRDefault="0083126E" w:rsidP="0083126E">
      <w:pPr>
        <w:spacing w:after="0"/>
        <w:rPr>
          <w:i/>
          <w:sz w:val="28"/>
          <w:szCs w:val="28"/>
        </w:rPr>
      </w:pPr>
    </w:p>
    <w:p w:rsidR="0083126E" w:rsidRPr="006354EB" w:rsidRDefault="0083126E" w:rsidP="0083126E">
      <w:pPr>
        <w:jc w:val="center"/>
        <w:rPr>
          <w:b/>
          <w:i/>
          <w:sz w:val="28"/>
          <w:szCs w:val="28"/>
        </w:rPr>
      </w:pPr>
      <w:r>
        <w:rPr>
          <w:b/>
          <w:i/>
          <w:sz w:val="28"/>
          <w:szCs w:val="28"/>
        </w:rPr>
        <w:t>ПОСТАНОВЛЕНИЕ</w:t>
      </w:r>
    </w:p>
    <w:p w:rsidR="0083126E" w:rsidRPr="001B5C5E" w:rsidRDefault="0083126E" w:rsidP="0083126E">
      <w:pPr>
        <w:spacing w:after="0"/>
        <w:rPr>
          <w:rFonts w:ascii="Times New Roman" w:hAnsi="Times New Roman" w:cs="Times New Roman"/>
          <w:b/>
          <w:sz w:val="28"/>
          <w:szCs w:val="28"/>
        </w:rPr>
      </w:pPr>
    </w:p>
    <w:p w:rsidR="0083126E" w:rsidRPr="001222C0" w:rsidRDefault="0083126E" w:rsidP="0083126E">
      <w:pPr>
        <w:spacing w:after="0"/>
        <w:rPr>
          <w:rFonts w:ascii="Times New Roman" w:hAnsi="Times New Roman" w:cs="Times New Roman"/>
          <w:b/>
          <w:sz w:val="28"/>
          <w:szCs w:val="28"/>
        </w:rPr>
      </w:pPr>
      <w:r>
        <w:rPr>
          <w:rFonts w:ascii="Times New Roman" w:hAnsi="Times New Roman" w:cs="Times New Roman"/>
          <w:b/>
          <w:sz w:val="28"/>
          <w:szCs w:val="28"/>
        </w:rPr>
        <w:t xml:space="preserve">2 </w:t>
      </w:r>
      <w:r w:rsidRPr="001222C0">
        <w:rPr>
          <w:rFonts w:ascii="Times New Roman" w:hAnsi="Times New Roman" w:cs="Times New Roman"/>
          <w:b/>
          <w:sz w:val="28"/>
          <w:szCs w:val="28"/>
        </w:rPr>
        <w:t>ию</w:t>
      </w:r>
      <w:r>
        <w:rPr>
          <w:rFonts w:ascii="Times New Roman" w:hAnsi="Times New Roman" w:cs="Times New Roman"/>
          <w:b/>
          <w:sz w:val="28"/>
          <w:szCs w:val="28"/>
        </w:rPr>
        <w:t>л</w:t>
      </w:r>
      <w:r w:rsidRPr="001222C0">
        <w:rPr>
          <w:rFonts w:ascii="Times New Roman" w:hAnsi="Times New Roman" w:cs="Times New Roman"/>
          <w:b/>
          <w:sz w:val="28"/>
          <w:szCs w:val="28"/>
        </w:rPr>
        <w:t xml:space="preserve">я  2020  года                                    № </w:t>
      </w:r>
      <w:r>
        <w:rPr>
          <w:rFonts w:ascii="Times New Roman" w:hAnsi="Times New Roman" w:cs="Times New Roman"/>
          <w:b/>
          <w:sz w:val="28"/>
          <w:szCs w:val="28"/>
        </w:rPr>
        <w:t>52</w:t>
      </w:r>
      <w:r w:rsidRPr="001222C0">
        <w:rPr>
          <w:rFonts w:ascii="Times New Roman" w:hAnsi="Times New Roman" w:cs="Times New Roman"/>
          <w:b/>
          <w:sz w:val="28"/>
          <w:szCs w:val="28"/>
        </w:rPr>
        <w:t xml:space="preserve">                             </w:t>
      </w:r>
      <w:r>
        <w:rPr>
          <w:rFonts w:ascii="Times New Roman" w:hAnsi="Times New Roman" w:cs="Times New Roman"/>
          <w:b/>
          <w:sz w:val="28"/>
          <w:szCs w:val="28"/>
        </w:rPr>
        <w:t xml:space="preserve">п. </w:t>
      </w:r>
      <w:proofErr w:type="spellStart"/>
      <w:r>
        <w:rPr>
          <w:rFonts w:ascii="Times New Roman" w:hAnsi="Times New Roman" w:cs="Times New Roman"/>
          <w:b/>
          <w:sz w:val="28"/>
          <w:szCs w:val="28"/>
        </w:rPr>
        <w:t>Новосуховый</w:t>
      </w:r>
      <w:proofErr w:type="spellEnd"/>
    </w:p>
    <w:p w:rsidR="0083126E" w:rsidRPr="00821D13" w:rsidRDefault="0083126E" w:rsidP="0083126E">
      <w:pPr>
        <w:pStyle w:val="11"/>
        <w:shd w:val="clear" w:color="auto" w:fill="auto"/>
        <w:tabs>
          <w:tab w:val="left" w:pos="8209"/>
        </w:tabs>
        <w:spacing w:line="240" w:lineRule="auto"/>
        <w:jc w:val="both"/>
        <w:rPr>
          <w:sz w:val="28"/>
          <w:szCs w:val="28"/>
        </w:rPr>
      </w:pPr>
    </w:p>
    <w:p w:rsidR="0083126E" w:rsidRDefault="0083126E" w:rsidP="0083126E">
      <w:pPr>
        <w:pStyle w:val="11"/>
        <w:shd w:val="clear" w:color="auto" w:fill="auto"/>
        <w:tabs>
          <w:tab w:val="left" w:pos="8209"/>
        </w:tabs>
        <w:spacing w:line="240" w:lineRule="auto"/>
        <w:ind w:left="993" w:hanging="993"/>
        <w:jc w:val="both"/>
        <w:rPr>
          <w:sz w:val="28"/>
          <w:szCs w:val="28"/>
        </w:rPr>
      </w:pPr>
      <w:r>
        <w:rPr>
          <w:sz w:val="28"/>
          <w:szCs w:val="28"/>
        </w:rPr>
        <w:t xml:space="preserve">О внесении изменений в постановление </w:t>
      </w:r>
    </w:p>
    <w:p w:rsidR="0083126E" w:rsidRPr="001222C0" w:rsidRDefault="0083126E" w:rsidP="0083126E">
      <w:pPr>
        <w:pStyle w:val="11"/>
        <w:shd w:val="clear" w:color="auto" w:fill="auto"/>
        <w:tabs>
          <w:tab w:val="left" w:pos="8209"/>
        </w:tabs>
        <w:spacing w:line="240" w:lineRule="auto"/>
        <w:ind w:left="993" w:hanging="993"/>
        <w:jc w:val="both"/>
        <w:rPr>
          <w:sz w:val="28"/>
          <w:szCs w:val="28"/>
        </w:rPr>
      </w:pPr>
      <w:r w:rsidRPr="001222C0">
        <w:rPr>
          <w:sz w:val="28"/>
          <w:szCs w:val="28"/>
        </w:rPr>
        <w:t xml:space="preserve">Администрации </w:t>
      </w:r>
      <w:proofErr w:type="spellStart"/>
      <w:r>
        <w:rPr>
          <w:sz w:val="28"/>
          <w:szCs w:val="28"/>
        </w:rPr>
        <w:t>Суховского</w:t>
      </w:r>
      <w:proofErr w:type="spellEnd"/>
      <w:r>
        <w:rPr>
          <w:sz w:val="28"/>
          <w:szCs w:val="28"/>
        </w:rPr>
        <w:t xml:space="preserve"> </w:t>
      </w:r>
      <w:r w:rsidRPr="001222C0">
        <w:rPr>
          <w:sz w:val="28"/>
          <w:szCs w:val="28"/>
        </w:rPr>
        <w:t xml:space="preserve"> сельского поселения</w:t>
      </w:r>
      <w:bookmarkStart w:id="0" w:name="_GoBack"/>
      <w:bookmarkEnd w:id="0"/>
    </w:p>
    <w:p w:rsidR="0083126E" w:rsidRPr="001222C0" w:rsidRDefault="0083126E" w:rsidP="0083126E">
      <w:pPr>
        <w:pStyle w:val="11"/>
        <w:shd w:val="clear" w:color="auto" w:fill="auto"/>
        <w:tabs>
          <w:tab w:val="left" w:pos="8209"/>
        </w:tabs>
        <w:spacing w:line="240" w:lineRule="auto"/>
        <w:ind w:left="993" w:hanging="993"/>
        <w:jc w:val="both"/>
        <w:rPr>
          <w:sz w:val="28"/>
          <w:szCs w:val="28"/>
        </w:rPr>
      </w:pPr>
      <w:r w:rsidRPr="001222C0">
        <w:rPr>
          <w:sz w:val="28"/>
          <w:szCs w:val="28"/>
        </w:rPr>
        <w:t xml:space="preserve">от </w:t>
      </w:r>
      <w:r>
        <w:rPr>
          <w:sz w:val="28"/>
          <w:szCs w:val="28"/>
        </w:rPr>
        <w:t xml:space="preserve"> 1</w:t>
      </w:r>
      <w:r w:rsidRPr="001222C0">
        <w:rPr>
          <w:sz w:val="28"/>
          <w:szCs w:val="28"/>
        </w:rPr>
        <w:t xml:space="preserve"> </w:t>
      </w:r>
      <w:r>
        <w:rPr>
          <w:sz w:val="28"/>
          <w:szCs w:val="28"/>
        </w:rPr>
        <w:t>июня</w:t>
      </w:r>
      <w:r w:rsidRPr="001222C0">
        <w:rPr>
          <w:sz w:val="28"/>
          <w:szCs w:val="28"/>
        </w:rPr>
        <w:t xml:space="preserve"> 2020 г. №</w:t>
      </w:r>
      <w:r>
        <w:rPr>
          <w:sz w:val="28"/>
          <w:szCs w:val="28"/>
        </w:rPr>
        <w:t>43</w:t>
      </w:r>
      <w:r w:rsidRPr="001222C0">
        <w:rPr>
          <w:sz w:val="28"/>
          <w:szCs w:val="28"/>
        </w:rPr>
        <w:t xml:space="preserve"> «О назначении  публичных слушаний </w:t>
      </w:r>
    </w:p>
    <w:p w:rsidR="0083126E" w:rsidRPr="001222C0" w:rsidRDefault="0083126E" w:rsidP="0083126E">
      <w:pPr>
        <w:pStyle w:val="11"/>
        <w:shd w:val="clear" w:color="auto" w:fill="auto"/>
        <w:tabs>
          <w:tab w:val="left" w:pos="8209"/>
        </w:tabs>
        <w:spacing w:line="240" w:lineRule="auto"/>
        <w:ind w:left="993" w:hanging="993"/>
        <w:jc w:val="both"/>
        <w:rPr>
          <w:sz w:val="28"/>
          <w:szCs w:val="28"/>
        </w:rPr>
      </w:pPr>
      <w:r w:rsidRPr="001222C0">
        <w:rPr>
          <w:sz w:val="28"/>
          <w:szCs w:val="28"/>
        </w:rPr>
        <w:t xml:space="preserve">по проекту внесения изменений в Генеральный </w:t>
      </w:r>
    </w:p>
    <w:p w:rsidR="0083126E" w:rsidRPr="001222C0" w:rsidRDefault="0083126E" w:rsidP="0083126E">
      <w:pPr>
        <w:pStyle w:val="11"/>
        <w:shd w:val="clear" w:color="auto" w:fill="auto"/>
        <w:tabs>
          <w:tab w:val="left" w:pos="8209"/>
        </w:tabs>
        <w:spacing w:line="240" w:lineRule="auto"/>
        <w:ind w:left="993" w:hanging="993"/>
        <w:jc w:val="both"/>
        <w:rPr>
          <w:sz w:val="28"/>
          <w:szCs w:val="28"/>
        </w:rPr>
      </w:pPr>
      <w:r w:rsidRPr="001222C0">
        <w:rPr>
          <w:sz w:val="28"/>
          <w:szCs w:val="28"/>
        </w:rPr>
        <w:t xml:space="preserve">план </w:t>
      </w:r>
      <w:proofErr w:type="spellStart"/>
      <w:r>
        <w:rPr>
          <w:sz w:val="28"/>
          <w:szCs w:val="28"/>
        </w:rPr>
        <w:t>Суховского</w:t>
      </w:r>
      <w:proofErr w:type="spellEnd"/>
      <w:r w:rsidRPr="001222C0">
        <w:rPr>
          <w:sz w:val="28"/>
          <w:szCs w:val="28"/>
        </w:rPr>
        <w:t xml:space="preserve">  сельского поселения</w:t>
      </w:r>
    </w:p>
    <w:p w:rsidR="0083126E" w:rsidRDefault="0083126E" w:rsidP="0083126E">
      <w:pPr>
        <w:pStyle w:val="11"/>
        <w:shd w:val="clear" w:color="auto" w:fill="auto"/>
        <w:tabs>
          <w:tab w:val="left" w:pos="8209"/>
        </w:tabs>
        <w:spacing w:line="240" w:lineRule="auto"/>
        <w:ind w:left="993" w:hanging="993"/>
        <w:jc w:val="both"/>
        <w:rPr>
          <w:sz w:val="28"/>
          <w:szCs w:val="28"/>
        </w:rPr>
      </w:pPr>
      <w:r w:rsidRPr="001222C0">
        <w:rPr>
          <w:sz w:val="28"/>
          <w:szCs w:val="28"/>
        </w:rPr>
        <w:t>Тацинского района  Ростовской области»</w:t>
      </w:r>
    </w:p>
    <w:p w:rsidR="0083126E" w:rsidRDefault="0083126E" w:rsidP="0083126E">
      <w:pPr>
        <w:pStyle w:val="11"/>
        <w:shd w:val="clear" w:color="auto" w:fill="auto"/>
        <w:tabs>
          <w:tab w:val="left" w:pos="8209"/>
        </w:tabs>
        <w:spacing w:line="240" w:lineRule="auto"/>
        <w:ind w:left="993" w:hanging="993"/>
        <w:jc w:val="both"/>
        <w:rPr>
          <w:sz w:val="28"/>
          <w:szCs w:val="28"/>
        </w:rPr>
      </w:pPr>
    </w:p>
    <w:p w:rsidR="0083126E" w:rsidRDefault="0083126E" w:rsidP="0083126E">
      <w:pPr>
        <w:pStyle w:val="11"/>
        <w:shd w:val="clear" w:color="auto" w:fill="auto"/>
        <w:tabs>
          <w:tab w:val="left" w:pos="8209"/>
        </w:tabs>
        <w:spacing w:line="240" w:lineRule="auto"/>
        <w:ind w:left="993" w:hanging="993"/>
        <w:jc w:val="both"/>
        <w:rPr>
          <w:sz w:val="28"/>
          <w:szCs w:val="28"/>
        </w:rPr>
      </w:pPr>
    </w:p>
    <w:p w:rsidR="0083126E" w:rsidRDefault="0083126E" w:rsidP="0083126E">
      <w:pPr>
        <w:pStyle w:val="11"/>
        <w:shd w:val="clear" w:color="auto" w:fill="auto"/>
        <w:tabs>
          <w:tab w:val="left" w:pos="8209"/>
        </w:tabs>
        <w:spacing w:line="240" w:lineRule="auto"/>
        <w:ind w:left="993" w:hanging="993"/>
        <w:jc w:val="both"/>
        <w:rPr>
          <w:sz w:val="28"/>
          <w:szCs w:val="28"/>
        </w:rPr>
      </w:pPr>
    </w:p>
    <w:p w:rsidR="0083126E" w:rsidRPr="001222C0" w:rsidRDefault="0083126E" w:rsidP="0083126E">
      <w:pPr>
        <w:pStyle w:val="11"/>
        <w:shd w:val="clear" w:color="auto" w:fill="auto"/>
        <w:tabs>
          <w:tab w:val="left" w:pos="8209"/>
        </w:tabs>
        <w:spacing w:line="240" w:lineRule="auto"/>
        <w:ind w:left="993" w:hanging="993"/>
        <w:jc w:val="both"/>
        <w:rPr>
          <w:sz w:val="28"/>
          <w:szCs w:val="28"/>
        </w:rPr>
      </w:pPr>
    </w:p>
    <w:p w:rsidR="0083126E" w:rsidRPr="001222C0" w:rsidRDefault="0083126E" w:rsidP="0083126E">
      <w:pPr>
        <w:pStyle w:val="ConsNonformat"/>
        <w:widowControl/>
        <w:jc w:val="both"/>
        <w:outlineLvl w:val="0"/>
        <w:rPr>
          <w:rFonts w:ascii="Times New Roman" w:hAnsi="Times New Roman" w:cs="Times New Roman"/>
          <w:color w:val="FF0000"/>
          <w:sz w:val="28"/>
          <w:szCs w:val="28"/>
        </w:rPr>
      </w:pPr>
      <w:r w:rsidRPr="001222C0">
        <w:rPr>
          <w:rFonts w:ascii="Times New Roman" w:hAnsi="Times New Roman" w:cs="Times New Roman"/>
          <w:color w:val="FF0000"/>
          <w:sz w:val="28"/>
          <w:szCs w:val="28"/>
        </w:rPr>
        <w:t xml:space="preserve">      </w:t>
      </w:r>
      <w:r w:rsidRPr="000C7668">
        <w:rPr>
          <w:rFonts w:ascii="Times New Roman" w:hAnsi="Times New Roman" w:cs="Times New Roman"/>
          <w:sz w:val="28"/>
          <w:szCs w:val="28"/>
        </w:rPr>
        <w:t>Руководствуясь Градостроительным кодексом Российской Федерации от 29 декабря 2004 года № 190-ФЗ, Федеральным законом от 06 октября 2003 года № 131-ФЭ «Об общих принципах организации местного самоуправления в РФ», Областным законом Ростовской области от 14 января 2008 года № 853-3C «О градостроительной деятельности в Ростовской области», Уставом муниципального образования «</w:t>
      </w:r>
      <w:proofErr w:type="spellStart"/>
      <w:r>
        <w:rPr>
          <w:rFonts w:ascii="Times New Roman" w:hAnsi="Times New Roman" w:cs="Times New Roman"/>
          <w:sz w:val="28"/>
          <w:szCs w:val="28"/>
        </w:rPr>
        <w:t>Суховское</w:t>
      </w:r>
      <w:proofErr w:type="spellEnd"/>
      <w:r>
        <w:rPr>
          <w:rFonts w:ascii="Times New Roman" w:hAnsi="Times New Roman" w:cs="Times New Roman"/>
          <w:sz w:val="28"/>
          <w:szCs w:val="28"/>
        </w:rPr>
        <w:t xml:space="preserve"> </w:t>
      </w:r>
      <w:r w:rsidRPr="000C7668">
        <w:rPr>
          <w:rFonts w:ascii="Times New Roman" w:hAnsi="Times New Roman" w:cs="Times New Roman"/>
          <w:sz w:val="28"/>
          <w:szCs w:val="28"/>
        </w:rPr>
        <w:t xml:space="preserve"> сельское поселение», Постановлением Администрации </w:t>
      </w:r>
      <w:proofErr w:type="spellStart"/>
      <w:r>
        <w:rPr>
          <w:rFonts w:ascii="Times New Roman" w:hAnsi="Times New Roman" w:cs="Times New Roman"/>
          <w:sz w:val="28"/>
          <w:szCs w:val="28"/>
        </w:rPr>
        <w:t>Суховского</w:t>
      </w:r>
      <w:proofErr w:type="spellEnd"/>
      <w:r>
        <w:rPr>
          <w:rFonts w:ascii="Times New Roman" w:hAnsi="Times New Roman" w:cs="Times New Roman"/>
          <w:sz w:val="28"/>
          <w:szCs w:val="28"/>
        </w:rPr>
        <w:t xml:space="preserve"> </w:t>
      </w:r>
      <w:r w:rsidRPr="000C7668">
        <w:rPr>
          <w:rFonts w:ascii="Times New Roman" w:hAnsi="Times New Roman" w:cs="Times New Roman"/>
          <w:sz w:val="28"/>
          <w:szCs w:val="28"/>
        </w:rPr>
        <w:t xml:space="preserve"> сельского </w:t>
      </w:r>
      <w:r w:rsidRPr="00CD0AB3">
        <w:rPr>
          <w:rFonts w:ascii="Times New Roman" w:hAnsi="Times New Roman" w:cs="Times New Roman"/>
          <w:sz w:val="28"/>
          <w:szCs w:val="28"/>
        </w:rPr>
        <w:t>поселения № 122 от 30 июля 2018 г.</w:t>
      </w:r>
      <w:r w:rsidRPr="000C7668">
        <w:rPr>
          <w:rFonts w:ascii="Times New Roman" w:hAnsi="Times New Roman" w:cs="Times New Roman"/>
          <w:sz w:val="28"/>
          <w:szCs w:val="28"/>
        </w:rPr>
        <w:t xml:space="preserve"> «Об утверждении Положения о документах территориального планирования муниципального образования</w:t>
      </w:r>
      <w:r w:rsidRPr="00474197">
        <w:rPr>
          <w:rFonts w:ascii="Times New Roman" w:hAnsi="Times New Roman" w:cs="Times New Roman"/>
          <w:sz w:val="28"/>
          <w:szCs w:val="28"/>
        </w:rPr>
        <w:t xml:space="preserve"> «</w:t>
      </w:r>
      <w:proofErr w:type="spellStart"/>
      <w:r>
        <w:rPr>
          <w:rFonts w:ascii="Times New Roman" w:hAnsi="Times New Roman" w:cs="Times New Roman"/>
          <w:sz w:val="28"/>
          <w:szCs w:val="28"/>
        </w:rPr>
        <w:t>Суховское</w:t>
      </w:r>
      <w:proofErr w:type="spellEnd"/>
      <w:r w:rsidRPr="00474197">
        <w:rPr>
          <w:rFonts w:ascii="Times New Roman" w:hAnsi="Times New Roman" w:cs="Times New Roman"/>
          <w:sz w:val="28"/>
          <w:szCs w:val="28"/>
        </w:rPr>
        <w:t xml:space="preserve"> сельское поселение» Тацинского района, Ростовской области, </w:t>
      </w:r>
      <w:r w:rsidRPr="001222C0">
        <w:rPr>
          <w:rFonts w:ascii="Times New Roman" w:hAnsi="Times New Roman" w:cs="Times New Roman"/>
          <w:color w:val="FF0000"/>
          <w:sz w:val="28"/>
          <w:szCs w:val="28"/>
        </w:rPr>
        <w:t xml:space="preserve"> </w:t>
      </w:r>
    </w:p>
    <w:p w:rsidR="0083126E" w:rsidRPr="00EF1DA7" w:rsidRDefault="0083126E" w:rsidP="0083126E">
      <w:pPr>
        <w:spacing w:after="0" w:line="240" w:lineRule="auto"/>
        <w:rPr>
          <w:rFonts w:ascii="Times New Roman" w:hAnsi="Times New Roman" w:cs="Times New Roman"/>
          <w:sz w:val="28"/>
          <w:szCs w:val="28"/>
        </w:rPr>
      </w:pPr>
      <w:r>
        <w:rPr>
          <w:rFonts w:ascii="Times New Roman" w:hAnsi="Times New Roman" w:cs="Times New Roman"/>
          <w:color w:val="FF0000"/>
          <w:sz w:val="28"/>
          <w:szCs w:val="28"/>
        </w:rPr>
        <w:t xml:space="preserve">                                               </w:t>
      </w:r>
      <w:r w:rsidRPr="00EF1DA7">
        <w:rPr>
          <w:rFonts w:ascii="Times New Roman" w:hAnsi="Times New Roman" w:cs="Times New Roman"/>
          <w:sz w:val="28"/>
          <w:szCs w:val="28"/>
        </w:rPr>
        <w:t>ПОСТАНОВЛЯЮ:</w:t>
      </w:r>
    </w:p>
    <w:p w:rsidR="0083126E" w:rsidRPr="00EF1DA7" w:rsidRDefault="0083126E" w:rsidP="0083126E">
      <w:pPr>
        <w:spacing w:after="0" w:line="240" w:lineRule="auto"/>
        <w:jc w:val="center"/>
        <w:rPr>
          <w:rFonts w:ascii="Times New Roman" w:hAnsi="Times New Roman" w:cs="Times New Roman"/>
          <w:sz w:val="28"/>
          <w:szCs w:val="28"/>
        </w:rPr>
      </w:pPr>
    </w:p>
    <w:p w:rsidR="0083126E" w:rsidRPr="00EF1DA7" w:rsidRDefault="0083126E" w:rsidP="0083126E">
      <w:pPr>
        <w:pStyle w:val="11"/>
        <w:shd w:val="clear" w:color="auto" w:fill="auto"/>
        <w:tabs>
          <w:tab w:val="left" w:pos="8209"/>
        </w:tabs>
        <w:spacing w:line="240" w:lineRule="auto"/>
        <w:jc w:val="both"/>
        <w:rPr>
          <w:sz w:val="28"/>
          <w:szCs w:val="28"/>
        </w:rPr>
      </w:pPr>
      <w:r w:rsidRPr="00EF1DA7">
        <w:rPr>
          <w:sz w:val="28"/>
          <w:szCs w:val="28"/>
        </w:rPr>
        <w:t xml:space="preserve">         1. Внести  изменения в постановление Администрации </w:t>
      </w:r>
      <w:proofErr w:type="spellStart"/>
      <w:r>
        <w:rPr>
          <w:sz w:val="28"/>
          <w:szCs w:val="28"/>
        </w:rPr>
        <w:t>Суховского</w:t>
      </w:r>
      <w:proofErr w:type="spellEnd"/>
      <w:r>
        <w:rPr>
          <w:sz w:val="28"/>
          <w:szCs w:val="28"/>
        </w:rPr>
        <w:t xml:space="preserve"> </w:t>
      </w:r>
      <w:r w:rsidRPr="00EF1DA7">
        <w:rPr>
          <w:sz w:val="28"/>
          <w:szCs w:val="28"/>
        </w:rPr>
        <w:t>сельского поселения</w:t>
      </w:r>
      <w:r>
        <w:rPr>
          <w:sz w:val="28"/>
          <w:szCs w:val="28"/>
        </w:rPr>
        <w:t xml:space="preserve"> от 1 июня </w:t>
      </w:r>
      <w:r w:rsidRPr="00EF1DA7">
        <w:rPr>
          <w:sz w:val="28"/>
          <w:szCs w:val="28"/>
        </w:rPr>
        <w:t xml:space="preserve"> 2020 г. № </w:t>
      </w:r>
      <w:r>
        <w:rPr>
          <w:sz w:val="28"/>
          <w:szCs w:val="28"/>
        </w:rPr>
        <w:t>43</w:t>
      </w:r>
      <w:r w:rsidRPr="00EF1DA7">
        <w:rPr>
          <w:sz w:val="28"/>
          <w:szCs w:val="28"/>
        </w:rPr>
        <w:t xml:space="preserve">   «О назначении  публичных слушаний по проекту внесения изменений в Генеральный план </w:t>
      </w:r>
      <w:proofErr w:type="spellStart"/>
      <w:r>
        <w:rPr>
          <w:sz w:val="28"/>
          <w:szCs w:val="28"/>
        </w:rPr>
        <w:t>Суховского</w:t>
      </w:r>
      <w:proofErr w:type="spellEnd"/>
      <w:r>
        <w:rPr>
          <w:sz w:val="28"/>
          <w:szCs w:val="28"/>
        </w:rPr>
        <w:t xml:space="preserve"> </w:t>
      </w:r>
      <w:r w:rsidRPr="00EF1DA7">
        <w:rPr>
          <w:sz w:val="28"/>
          <w:szCs w:val="28"/>
        </w:rPr>
        <w:t xml:space="preserve"> сельского поселения Тацинского района  Ростовской области»:</w:t>
      </w:r>
    </w:p>
    <w:p w:rsidR="0083126E" w:rsidRPr="00EF1DA7" w:rsidRDefault="0083126E" w:rsidP="0083126E">
      <w:pPr>
        <w:pStyle w:val="11"/>
        <w:shd w:val="clear" w:color="auto" w:fill="auto"/>
        <w:tabs>
          <w:tab w:val="left" w:pos="8209"/>
        </w:tabs>
        <w:spacing w:line="240" w:lineRule="auto"/>
        <w:jc w:val="both"/>
        <w:rPr>
          <w:sz w:val="28"/>
          <w:szCs w:val="28"/>
        </w:rPr>
      </w:pPr>
      <w:r w:rsidRPr="00EF1DA7">
        <w:rPr>
          <w:sz w:val="28"/>
          <w:szCs w:val="28"/>
        </w:rPr>
        <w:t xml:space="preserve">         1.1. В пункте 2. слова «</w:t>
      </w:r>
      <w:r>
        <w:rPr>
          <w:sz w:val="28"/>
          <w:szCs w:val="28"/>
        </w:rPr>
        <w:t>6» июл</w:t>
      </w:r>
      <w:r w:rsidRPr="00EF1DA7">
        <w:rPr>
          <w:sz w:val="28"/>
          <w:szCs w:val="28"/>
        </w:rPr>
        <w:t>я 2020 года» заменить словами «</w:t>
      </w:r>
      <w:r>
        <w:rPr>
          <w:sz w:val="28"/>
          <w:szCs w:val="28"/>
        </w:rPr>
        <w:t>6</w:t>
      </w:r>
      <w:r w:rsidRPr="00EF1DA7">
        <w:rPr>
          <w:sz w:val="28"/>
          <w:szCs w:val="28"/>
        </w:rPr>
        <w:t xml:space="preserve"> </w:t>
      </w:r>
      <w:r>
        <w:rPr>
          <w:sz w:val="28"/>
          <w:szCs w:val="28"/>
        </w:rPr>
        <w:t>сентября</w:t>
      </w:r>
      <w:r w:rsidRPr="00EF1DA7">
        <w:rPr>
          <w:sz w:val="28"/>
          <w:szCs w:val="28"/>
        </w:rPr>
        <w:t xml:space="preserve"> 2020 года»</w:t>
      </w:r>
    </w:p>
    <w:p w:rsidR="0083126E" w:rsidRPr="00EF1DA7" w:rsidRDefault="0083126E" w:rsidP="0083126E">
      <w:pPr>
        <w:spacing w:after="0" w:line="240" w:lineRule="auto"/>
        <w:jc w:val="both"/>
        <w:rPr>
          <w:rFonts w:ascii="Times New Roman" w:hAnsi="Times New Roman" w:cs="Times New Roman"/>
          <w:sz w:val="28"/>
          <w:szCs w:val="28"/>
        </w:rPr>
      </w:pPr>
      <w:r w:rsidRPr="00EF1DA7">
        <w:rPr>
          <w:rFonts w:ascii="Times New Roman" w:hAnsi="Times New Roman" w:cs="Times New Roman"/>
          <w:sz w:val="28"/>
          <w:szCs w:val="28"/>
        </w:rPr>
        <w:t xml:space="preserve">         </w:t>
      </w:r>
      <w:r w:rsidRPr="00EF1DA7">
        <w:rPr>
          <w:rFonts w:ascii="Times New Roman" w:eastAsia="Times New Roman" w:hAnsi="Times New Roman" w:cs="Times New Roman"/>
          <w:sz w:val="28"/>
          <w:szCs w:val="28"/>
        </w:rPr>
        <w:t xml:space="preserve">2. Настоящее постановление  вступает в силу со дня его официального опубликования (обнародования). </w:t>
      </w:r>
    </w:p>
    <w:p w:rsidR="0083126E" w:rsidRPr="00EF1DA7" w:rsidRDefault="0083126E" w:rsidP="0083126E">
      <w:pPr>
        <w:spacing w:line="240" w:lineRule="auto"/>
        <w:rPr>
          <w:rFonts w:ascii="Times New Roman" w:hAnsi="Times New Roman" w:cs="Times New Roman"/>
          <w:sz w:val="28"/>
          <w:szCs w:val="28"/>
        </w:rPr>
      </w:pPr>
      <w:r w:rsidRPr="00EF1DA7">
        <w:rPr>
          <w:rFonts w:ascii="Times New Roman" w:hAnsi="Times New Roman" w:cs="Times New Roman"/>
          <w:sz w:val="28"/>
          <w:szCs w:val="28"/>
        </w:rPr>
        <w:t xml:space="preserve">         3.  Контроль за исполнением настоящего постановления оставляю за собой.</w:t>
      </w:r>
    </w:p>
    <w:p w:rsidR="0083126E" w:rsidRPr="00EF1DA7" w:rsidRDefault="0083126E" w:rsidP="0083126E">
      <w:pPr>
        <w:spacing w:after="0" w:line="240" w:lineRule="auto"/>
        <w:rPr>
          <w:rFonts w:ascii="Times New Roman" w:hAnsi="Times New Roman" w:cs="Times New Roman"/>
          <w:sz w:val="28"/>
          <w:szCs w:val="28"/>
        </w:rPr>
      </w:pPr>
    </w:p>
    <w:p w:rsidR="0083126E" w:rsidRPr="00EF1DA7" w:rsidRDefault="0083126E" w:rsidP="0083126E">
      <w:pPr>
        <w:spacing w:after="0" w:line="240" w:lineRule="auto"/>
        <w:rPr>
          <w:rFonts w:ascii="Times New Roman" w:hAnsi="Times New Roman" w:cs="Times New Roman"/>
          <w:sz w:val="28"/>
          <w:szCs w:val="28"/>
        </w:rPr>
      </w:pPr>
      <w:r w:rsidRPr="00EF1DA7">
        <w:rPr>
          <w:rFonts w:ascii="Times New Roman" w:hAnsi="Times New Roman" w:cs="Times New Roman"/>
          <w:sz w:val="28"/>
          <w:szCs w:val="28"/>
        </w:rPr>
        <w:lastRenderedPageBreak/>
        <w:t>Глава  Администрации</w:t>
      </w:r>
    </w:p>
    <w:p w:rsidR="0083126E" w:rsidRPr="00EF1DA7" w:rsidRDefault="0083126E" w:rsidP="0083126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Суховского</w:t>
      </w:r>
      <w:proofErr w:type="spellEnd"/>
      <w:r>
        <w:rPr>
          <w:rFonts w:ascii="Times New Roman" w:hAnsi="Times New Roman" w:cs="Times New Roman"/>
          <w:sz w:val="28"/>
          <w:szCs w:val="28"/>
        </w:rPr>
        <w:t xml:space="preserve"> </w:t>
      </w:r>
      <w:r w:rsidRPr="00EF1DA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С.С.Севрюгин</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bl>
      <w:tblPr>
        <w:tblW w:w="0" w:type="auto"/>
        <w:jc w:val="center"/>
        <w:tblInd w:w="1189" w:type="dxa"/>
        <w:tblLayout w:type="fixed"/>
        <w:tblCellMar>
          <w:top w:w="55" w:type="dxa"/>
          <w:left w:w="55" w:type="dxa"/>
          <w:bottom w:w="55" w:type="dxa"/>
          <w:right w:w="55" w:type="dxa"/>
        </w:tblCellMar>
        <w:tblLook w:val="0000"/>
      </w:tblPr>
      <w:tblGrid>
        <w:gridCol w:w="5387"/>
        <w:gridCol w:w="2835"/>
      </w:tblGrid>
      <w:tr w:rsidR="00E24871" w:rsidRPr="00E24871" w:rsidTr="008E441D">
        <w:trPr>
          <w:jc w:val="center"/>
        </w:trPr>
        <w:tc>
          <w:tcPr>
            <w:tcW w:w="5387" w:type="dxa"/>
          </w:tcPr>
          <w:p w:rsidR="00E24871" w:rsidRPr="00E24871" w:rsidRDefault="00E24871" w:rsidP="00E24871">
            <w:pPr>
              <w:rPr>
                <w:rFonts w:ascii="Times New Roman" w:hAnsi="Times New Roman" w:cs="Times New Roman"/>
                <w:sz w:val="20"/>
                <w:szCs w:val="20"/>
              </w:rPr>
            </w:pPr>
          </w:p>
        </w:tc>
        <w:tc>
          <w:tcPr>
            <w:tcW w:w="2835" w:type="dxa"/>
          </w:tcPr>
          <w:p w:rsidR="00E24871" w:rsidRPr="00E24871" w:rsidRDefault="00E24871" w:rsidP="00E24871">
            <w:pPr>
              <w:rPr>
                <w:rFonts w:ascii="Times New Roman" w:hAnsi="Times New Roman" w:cs="Times New Roman"/>
                <w:sz w:val="20"/>
                <w:szCs w:val="20"/>
              </w:rPr>
            </w:pPr>
          </w:p>
        </w:tc>
      </w:tr>
      <w:tr w:rsidR="00E24871" w:rsidRPr="00E24871" w:rsidTr="008E441D">
        <w:trPr>
          <w:jc w:val="center"/>
        </w:trPr>
        <w:tc>
          <w:tcPr>
            <w:tcW w:w="5387" w:type="dxa"/>
          </w:tcPr>
          <w:p w:rsidR="00E24871" w:rsidRPr="00E24871" w:rsidRDefault="00E24871" w:rsidP="00E24871">
            <w:pPr>
              <w:rPr>
                <w:rFonts w:ascii="Times New Roman" w:hAnsi="Times New Roman" w:cs="Times New Roman"/>
                <w:sz w:val="20"/>
                <w:szCs w:val="20"/>
              </w:rPr>
            </w:pPr>
          </w:p>
        </w:tc>
        <w:tc>
          <w:tcPr>
            <w:tcW w:w="2835" w:type="dxa"/>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Состав проекта: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Генеральный план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Тацинского района Ростовской области (утверждаемая часть проекта)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Том I. Положения о территориальном планировании.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Генеральный план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(основной чертеж).</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Обоснование генерального плана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Тацинского района Ростовской области.</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Том II. Пояснительная записка. Обосновывающая часть.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Том III. Графические материалы: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генеральному плану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Ситуационный план расположения поселения на территории муниципального района, М 1: 100000;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План современного использования территории (опорный план) с отображением границ земель различной категории, М 1: 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Схема с отображением результатов анализа комплексного развития территории и размещения объектов капитального строительства федерального, регионального и местного значения,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Генеральный план развития сельского поселения (основной чертеж),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Схема планируемых границ функциональных зон;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 Схема развития системы общественных центров и размещения учреждений и предприятий обслуживания и схема ландшафтно-рекреационного зонирования и туризма,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 Схема градостроительной реорганизации производственных территорий и схема транспортной инфраструктуры,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8. Сводный план инженерных сетей, где совмещены схемы водоснабжения и канализации, теплоснабжения, газоснабжения, энергоснабжения и связи,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схемам генеральных планов населенных пунктов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9. План современного использования территории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10.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11. Схема инженерной подготовки и благоустройства территории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 План современного использования территории х.Крылов.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 Схема инженерной подготовки и благоустройства территории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 План современного использования территории 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 Схема инженерной подготовки и благоустройства территории 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18. План современного использования территории п. Лубяной.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 Схема инженерной подготовки и благоустройства территории п. Лубяной.</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Положения о территориальном планировании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bl>
      <w:tblPr>
        <w:tblW w:w="0" w:type="auto"/>
        <w:jc w:val="center"/>
        <w:tblInd w:w="1189" w:type="dxa"/>
        <w:tblLayout w:type="fixed"/>
        <w:tblCellMar>
          <w:top w:w="55" w:type="dxa"/>
          <w:left w:w="55" w:type="dxa"/>
          <w:bottom w:w="55" w:type="dxa"/>
          <w:right w:w="55" w:type="dxa"/>
        </w:tblCellMar>
        <w:tblLook w:val="0000"/>
      </w:tblPr>
      <w:tblGrid>
        <w:gridCol w:w="5387"/>
        <w:gridCol w:w="2835"/>
      </w:tblGrid>
      <w:tr w:rsidR="00E24871" w:rsidRPr="00E24871" w:rsidTr="008E441D">
        <w:trPr>
          <w:jc w:val="center"/>
        </w:trPr>
        <w:tc>
          <w:tcPr>
            <w:tcW w:w="5387" w:type="dxa"/>
          </w:tcPr>
          <w:p w:rsidR="00E24871" w:rsidRPr="00E24871" w:rsidRDefault="00E24871" w:rsidP="00E24871">
            <w:pPr>
              <w:rPr>
                <w:rFonts w:ascii="Times New Roman" w:hAnsi="Times New Roman" w:cs="Times New Roman"/>
                <w:sz w:val="20"/>
                <w:szCs w:val="20"/>
              </w:rPr>
            </w:pPr>
          </w:p>
        </w:tc>
        <w:tc>
          <w:tcPr>
            <w:tcW w:w="2835" w:type="dxa"/>
          </w:tcPr>
          <w:p w:rsidR="00E24871" w:rsidRPr="00E24871" w:rsidRDefault="00E24871" w:rsidP="00E24871">
            <w:pPr>
              <w:rPr>
                <w:rFonts w:ascii="Times New Roman" w:hAnsi="Times New Roman" w:cs="Times New Roman"/>
                <w:sz w:val="20"/>
                <w:szCs w:val="20"/>
              </w:rPr>
            </w:pPr>
          </w:p>
        </w:tc>
      </w:tr>
      <w:tr w:rsidR="00E24871" w:rsidRPr="00E24871" w:rsidTr="008E441D">
        <w:trPr>
          <w:jc w:val="center"/>
        </w:trPr>
        <w:tc>
          <w:tcPr>
            <w:tcW w:w="5387" w:type="dxa"/>
          </w:tcPr>
          <w:p w:rsidR="00E24871" w:rsidRPr="00E24871" w:rsidRDefault="00E24871" w:rsidP="00E24871">
            <w:pPr>
              <w:rPr>
                <w:rFonts w:ascii="Times New Roman" w:hAnsi="Times New Roman" w:cs="Times New Roman"/>
                <w:sz w:val="20"/>
                <w:szCs w:val="20"/>
              </w:rPr>
            </w:pPr>
          </w:p>
        </w:tc>
        <w:tc>
          <w:tcPr>
            <w:tcW w:w="2835" w:type="dxa"/>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Состав проекта: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Генеральный план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Тацинского района Ростовской области (утверждаемая часть проекта)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Том I. Положения о территориальном планировании.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Генеральный план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(основной чертеж).</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Обоснование генерального плана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Тацинского района Ростовской области.</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Том II. Пояснительная записка. Обосновывающая часть.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Том III. Графические материалы: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генеральному плану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Ситуационный план расположения поселения на территории муниципального района, М 1: 100000;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План современного использования территории (опорный план) с отображением границ земель различной категории, М 1: 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Схема с отображением результатов анализа комплексного развития территории и размещения объектов капитального строительства федерального, регионального и местного значения,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Генеральный план развития сельского поселения (основной чертеж),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Схема планируемых границ функциональных зон;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 Схема развития системы общественных центров и размещения учреждений и предприятий обслуживания и схема ландшафтно-рекреационного зонирования и туризма,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 Схема градостроительной реорганизации производственных территорий и схема транспортной инфраструктуры,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 Сводный план инженерных сетей, где совмещены схемы водоснабжения и канализации, теплоснабжения, газоснабжения, энергоснабжения и связи, М 1:25000.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схемам генеральных планов населенных пунктов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9. План современного использования территории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10.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11. Схема инженерной подготовки и благоустройства территории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 План современного использования территории х.Крылов.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 Схема инженерной подготовки и благоустройства территории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 План современного использования территории 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 Схема инженерной подготовки и благоустройства территории 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18. План современного использования территории п. Лубяной.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 Схема генерального плана, совмещенная со схемой границ территорий первоочередного планирования и схемой размещения первой очереди комплексного жилищного строительства п.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 Схема инженерной подготовки и благоустройства территории п. Лубяной.</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Содержание</w:t>
      </w:r>
    </w:p>
    <w:p w:rsidR="00E24871" w:rsidRPr="00E24871" w:rsidRDefault="000652DF" w:rsidP="00E24871">
      <w:pPr>
        <w:rPr>
          <w:rFonts w:ascii="Times New Roman" w:hAnsi="Times New Roman" w:cs="Times New Roman"/>
          <w:sz w:val="20"/>
          <w:szCs w:val="20"/>
        </w:rPr>
      </w:pPr>
      <w:r w:rsidRPr="00E24871">
        <w:rPr>
          <w:rFonts w:ascii="Times New Roman" w:hAnsi="Times New Roman" w:cs="Times New Roman"/>
          <w:sz w:val="20"/>
          <w:szCs w:val="20"/>
          <w:lang w:eastAsia="ar-SA"/>
        </w:rPr>
        <w:fldChar w:fldCharType="begin"/>
      </w:r>
      <w:r w:rsidR="00E24871" w:rsidRPr="00E24871">
        <w:rPr>
          <w:rFonts w:ascii="Times New Roman" w:hAnsi="Times New Roman" w:cs="Times New Roman"/>
          <w:sz w:val="20"/>
          <w:szCs w:val="20"/>
        </w:rPr>
        <w:instrText xml:space="preserve"> TOC \o "1-3" \h \z \u </w:instrText>
      </w:r>
      <w:r w:rsidRPr="00E24871">
        <w:rPr>
          <w:rFonts w:ascii="Times New Roman" w:hAnsi="Times New Roman" w:cs="Times New Roman"/>
          <w:sz w:val="20"/>
          <w:szCs w:val="20"/>
          <w:lang w:eastAsia="ar-SA"/>
        </w:rPr>
        <w:fldChar w:fldCharType="separate"/>
      </w:r>
      <w:hyperlink w:anchor="_Toc265751037" w:history="1">
        <w:r w:rsidR="00E24871" w:rsidRPr="00E24871">
          <w:rPr>
            <w:rFonts w:ascii="Times New Roman" w:hAnsi="Times New Roman" w:cs="Times New Roman"/>
            <w:sz w:val="20"/>
            <w:szCs w:val="20"/>
          </w:rPr>
          <w:t>Введение</w:t>
        </w:r>
        <w:r w:rsidR="00E24871" w:rsidRPr="00E24871">
          <w:rPr>
            <w:rFonts w:ascii="Times New Roman" w:hAnsi="Times New Roman" w:cs="Times New Roman"/>
            <w:webHidden/>
            <w:sz w:val="20"/>
            <w:szCs w:val="20"/>
          </w:rPr>
          <w:tab/>
          <w:t>6</w:t>
        </w:r>
      </w:hyperlink>
    </w:p>
    <w:p w:rsidR="00E24871" w:rsidRPr="00E24871" w:rsidRDefault="000652DF" w:rsidP="00E24871">
      <w:pPr>
        <w:rPr>
          <w:rFonts w:ascii="Times New Roman" w:hAnsi="Times New Roman" w:cs="Times New Roman"/>
          <w:sz w:val="20"/>
          <w:szCs w:val="20"/>
        </w:rPr>
      </w:pPr>
      <w:hyperlink w:anchor="_Toc265751038" w:history="1">
        <w:r w:rsidR="00E24871" w:rsidRPr="00E24871">
          <w:rPr>
            <w:rFonts w:ascii="Times New Roman" w:hAnsi="Times New Roman" w:cs="Times New Roman"/>
            <w:sz w:val="20"/>
            <w:szCs w:val="20"/>
          </w:rPr>
          <w:t>1.Цели  и задачи генерального плана</w:t>
        </w:r>
        <w:r w:rsidR="00E24871" w:rsidRPr="00E24871">
          <w:rPr>
            <w:rFonts w:ascii="Times New Roman" w:hAnsi="Times New Roman" w:cs="Times New Roman"/>
            <w:webHidden/>
            <w:sz w:val="20"/>
            <w:szCs w:val="20"/>
          </w:rPr>
          <w:tab/>
          <w:t>8</w:t>
        </w:r>
      </w:hyperlink>
    </w:p>
    <w:p w:rsidR="00E24871" w:rsidRPr="00E24871" w:rsidRDefault="000652DF" w:rsidP="00E24871">
      <w:pPr>
        <w:rPr>
          <w:rFonts w:ascii="Times New Roman" w:hAnsi="Times New Roman" w:cs="Times New Roman"/>
          <w:sz w:val="20"/>
          <w:szCs w:val="20"/>
        </w:rPr>
      </w:pPr>
      <w:hyperlink w:anchor="_Toc265751039" w:history="1">
        <w:r w:rsidR="00E24871" w:rsidRPr="00E24871">
          <w:rPr>
            <w:rFonts w:ascii="Times New Roman" w:hAnsi="Times New Roman" w:cs="Times New Roman"/>
            <w:sz w:val="20"/>
            <w:szCs w:val="20"/>
          </w:rPr>
          <w:t>2. Основные положения</w:t>
        </w:r>
        <w:r w:rsidR="00E24871" w:rsidRPr="00E24871">
          <w:rPr>
            <w:rFonts w:ascii="Times New Roman" w:hAnsi="Times New Roman" w:cs="Times New Roman"/>
            <w:webHidden/>
            <w:sz w:val="20"/>
            <w:szCs w:val="20"/>
          </w:rPr>
          <w:tab/>
          <w:t>9</w:t>
        </w:r>
      </w:hyperlink>
    </w:p>
    <w:p w:rsidR="00E24871" w:rsidRPr="00E24871" w:rsidRDefault="000652DF" w:rsidP="00E24871">
      <w:pPr>
        <w:rPr>
          <w:rFonts w:ascii="Times New Roman" w:hAnsi="Times New Roman" w:cs="Times New Roman"/>
          <w:sz w:val="20"/>
          <w:szCs w:val="20"/>
        </w:rPr>
      </w:pPr>
      <w:hyperlink w:anchor="_Toc265751040" w:history="1">
        <w:r w:rsidR="00E24871" w:rsidRPr="00E24871">
          <w:rPr>
            <w:rFonts w:ascii="Times New Roman" w:hAnsi="Times New Roman" w:cs="Times New Roman"/>
            <w:sz w:val="20"/>
            <w:szCs w:val="20"/>
          </w:rPr>
          <w:t>2.1. Экономическое развитие</w:t>
        </w:r>
        <w:r w:rsidR="00E24871" w:rsidRPr="00E24871">
          <w:rPr>
            <w:rFonts w:ascii="Times New Roman" w:hAnsi="Times New Roman" w:cs="Times New Roman"/>
            <w:webHidden/>
            <w:sz w:val="20"/>
            <w:szCs w:val="20"/>
          </w:rPr>
          <w:tab/>
          <w:t>9</w:t>
        </w:r>
      </w:hyperlink>
    </w:p>
    <w:p w:rsidR="00E24871" w:rsidRPr="00E24871" w:rsidRDefault="000652DF" w:rsidP="00E24871">
      <w:pPr>
        <w:rPr>
          <w:rFonts w:ascii="Times New Roman" w:hAnsi="Times New Roman" w:cs="Times New Roman"/>
          <w:sz w:val="20"/>
          <w:szCs w:val="20"/>
        </w:rPr>
      </w:pPr>
      <w:hyperlink w:anchor="_Toc265751041" w:history="1">
        <w:r w:rsidR="00E24871" w:rsidRPr="00E24871">
          <w:rPr>
            <w:rFonts w:ascii="Times New Roman" w:hAnsi="Times New Roman" w:cs="Times New Roman"/>
            <w:sz w:val="20"/>
            <w:szCs w:val="20"/>
          </w:rPr>
          <w:t>2.2. Население, жилищный фонд и культурно-бытовое обслуживание</w:t>
        </w:r>
        <w:r w:rsidR="00E24871" w:rsidRPr="00E24871">
          <w:rPr>
            <w:rFonts w:ascii="Times New Roman" w:hAnsi="Times New Roman" w:cs="Times New Roman"/>
            <w:webHidden/>
            <w:sz w:val="20"/>
            <w:szCs w:val="20"/>
          </w:rPr>
          <w:tab/>
          <w:t>9</w:t>
        </w:r>
      </w:hyperlink>
    </w:p>
    <w:p w:rsidR="00E24871" w:rsidRPr="00E24871" w:rsidRDefault="000652DF" w:rsidP="00E24871">
      <w:pPr>
        <w:rPr>
          <w:rFonts w:ascii="Times New Roman" w:hAnsi="Times New Roman" w:cs="Times New Roman"/>
          <w:sz w:val="20"/>
          <w:szCs w:val="20"/>
        </w:rPr>
      </w:pPr>
      <w:hyperlink w:anchor="_Toc265751042" w:history="1">
        <w:r w:rsidR="00E24871" w:rsidRPr="00E24871">
          <w:rPr>
            <w:rFonts w:ascii="Times New Roman" w:hAnsi="Times New Roman" w:cs="Times New Roman"/>
            <w:sz w:val="20"/>
            <w:szCs w:val="20"/>
          </w:rPr>
          <w:t>2.3. Планировочная организация территории и функциональное зонирование</w:t>
        </w:r>
        <w:r w:rsidR="00E24871" w:rsidRPr="00E24871">
          <w:rPr>
            <w:rFonts w:ascii="Times New Roman" w:hAnsi="Times New Roman" w:cs="Times New Roman"/>
            <w:webHidden/>
            <w:sz w:val="20"/>
            <w:szCs w:val="20"/>
          </w:rPr>
          <w:tab/>
        </w:r>
      </w:hyperlink>
      <w:r w:rsidR="00E24871" w:rsidRPr="00E24871">
        <w:rPr>
          <w:rFonts w:ascii="Times New Roman" w:hAnsi="Times New Roman" w:cs="Times New Roman"/>
          <w:sz w:val="20"/>
          <w:szCs w:val="20"/>
        </w:rPr>
        <w:t>16</w:t>
      </w:r>
    </w:p>
    <w:p w:rsidR="00E24871" w:rsidRPr="00E24871" w:rsidRDefault="000652DF" w:rsidP="00E24871">
      <w:pPr>
        <w:rPr>
          <w:rFonts w:ascii="Times New Roman" w:hAnsi="Times New Roman" w:cs="Times New Roman"/>
          <w:sz w:val="20"/>
          <w:szCs w:val="20"/>
        </w:rPr>
      </w:pPr>
      <w:hyperlink w:anchor="_Toc265751043" w:history="1">
        <w:r w:rsidR="00E24871" w:rsidRPr="00E24871">
          <w:rPr>
            <w:rFonts w:ascii="Times New Roman" w:hAnsi="Times New Roman" w:cs="Times New Roman"/>
            <w:sz w:val="20"/>
            <w:szCs w:val="20"/>
          </w:rPr>
          <w:t>2.4. Инженерно-транспортная инфраструктура.</w:t>
        </w:r>
        <w:r w:rsidR="00E24871" w:rsidRPr="00E24871">
          <w:rPr>
            <w:rFonts w:ascii="Times New Roman" w:hAnsi="Times New Roman" w:cs="Times New Roman"/>
            <w:webHidden/>
            <w:sz w:val="20"/>
            <w:szCs w:val="20"/>
          </w:rPr>
          <w:tab/>
        </w:r>
      </w:hyperlink>
      <w:r w:rsidR="00E24871" w:rsidRPr="00E24871">
        <w:rPr>
          <w:rFonts w:ascii="Times New Roman" w:hAnsi="Times New Roman" w:cs="Times New Roman"/>
          <w:sz w:val="20"/>
          <w:szCs w:val="20"/>
        </w:rPr>
        <w:t>20</w:t>
      </w:r>
    </w:p>
    <w:p w:rsidR="00E24871" w:rsidRPr="00E24871" w:rsidRDefault="000652DF" w:rsidP="00E24871">
      <w:pPr>
        <w:rPr>
          <w:rFonts w:ascii="Times New Roman" w:hAnsi="Times New Roman" w:cs="Times New Roman"/>
          <w:sz w:val="20"/>
          <w:szCs w:val="20"/>
        </w:rPr>
      </w:pPr>
      <w:hyperlink w:anchor="_Toc265751045" w:history="1">
        <w:r w:rsidR="00E24871" w:rsidRPr="00E24871">
          <w:rPr>
            <w:rFonts w:ascii="Times New Roman" w:hAnsi="Times New Roman" w:cs="Times New Roman"/>
            <w:sz w:val="20"/>
            <w:szCs w:val="20"/>
          </w:rPr>
          <w:t>2.5. Экология и благоустройство</w:t>
        </w:r>
        <w:r w:rsidR="00E24871" w:rsidRPr="00E24871">
          <w:rPr>
            <w:rFonts w:ascii="Times New Roman" w:hAnsi="Times New Roman" w:cs="Times New Roman"/>
            <w:webHidden/>
            <w:sz w:val="20"/>
            <w:szCs w:val="20"/>
          </w:rPr>
          <w:tab/>
          <w:t>28</w:t>
        </w:r>
      </w:hyperlink>
    </w:p>
    <w:p w:rsidR="00E24871" w:rsidRPr="00E24871" w:rsidRDefault="000652DF" w:rsidP="00E24871">
      <w:pPr>
        <w:rPr>
          <w:rFonts w:ascii="Times New Roman" w:hAnsi="Times New Roman" w:cs="Times New Roman"/>
          <w:sz w:val="20"/>
          <w:szCs w:val="20"/>
        </w:rPr>
      </w:pPr>
      <w:hyperlink w:anchor="_Toc265751045" w:history="1">
        <w:r w:rsidR="00E24871" w:rsidRPr="00E24871">
          <w:rPr>
            <w:rFonts w:ascii="Times New Roman" w:hAnsi="Times New Roman" w:cs="Times New Roman"/>
            <w:sz w:val="20"/>
            <w:szCs w:val="20"/>
          </w:rPr>
          <w:t>2.6. Мероприятия по сохранению объектов культурного наследия и памятников археологии.</w:t>
        </w:r>
        <w:r w:rsidR="00E24871" w:rsidRPr="00E24871">
          <w:rPr>
            <w:rFonts w:ascii="Times New Roman" w:hAnsi="Times New Roman" w:cs="Times New Roman"/>
            <w:webHidden/>
            <w:sz w:val="20"/>
            <w:szCs w:val="20"/>
          </w:rPr>
          <w:tab/>
        </w:r>
      </w:hyperlink>
      <w:r w:rsidR="00E24871" w:rsidRPr="00E24871">
        <w:rPr>
          <w:rFonts w:ascii="Times New Roman" w:hAnsi="Times New Roman" w:cs="Times New Roman"/>
          <w:sz w:val="20"/>
          <w:szCs w:val="20"/>
        </w:rPr>
        <w:t>31</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0652DF" w:rsidP="00E24871">
      <w:pPr>
        <w:rPr>
          <w:rFonts w:ascii="Times New Roman" w:hAnsi="Times New Roman" w:cs="Times New Roman"/>
          <w:sz w:val="20"/>
          <w:szCs w:val="20"/>
        </w:rPr>
      </w:pPr>
      <w:r w:rsidRPr="00E24871">
        <w:rPr>
          <w:rFonts w:ascii="Times New Roman" w:hAnsi="Times New Roman" w:cs="Times New Roman"/>
          <w:sz w:val="20"/>
          <w:szCs w:val="20"/>
        </w:rPr>
        <w:fldChar w:fldCharType="end"/>
      </w:r>
      <w:r w:rsidR="00E24871" w:rsidRPr="00E24871">
        <w:rPr>
          <w:rFonts w:ascii="Times New Roman" w:hAnsi="Times New Roman" w:cs="Times New Roman"/>
          <w:sz w:val="20"/>
          <w:szCs w:val="20"/>
        </w:rPr>
        <w:t>Введение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Генеральный план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разработан в соответствии 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Градостроительным кодексом Российской Федерации от 15.10.2005г. №191-ФЗ;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Областным законом Ростовской области «О градостроительной деятельности в Ростовской области», принятым Законодательным Собранием 26 декабря 2007 года.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Областными нормативами градостроительного проектирования городских округов и       поселений Ростовской области;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Инструкцией «О порядке разработки, согласования, экспертизы и утверждения градостроительной документации», утвержденной постановлением Госстроя РФ от 29.10.2002г. №150.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Требованиями технических регламентов.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Основанием для разработки генерального плана являются следующие документы и материалы: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муниципальный контракт № 33 от 26.02.2008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задание на разработку генеральных планов </w:t>
      </w:r>
      <w:proofErr w:type="spellStart"/>
      <w:r w:rsidRPr="00E24871">
        <w:rPr>
          <w:rFonts w:ascii="Times New Roman" w:hAnsi="Times New Roman" w:cs="Times New Roman"/>
          <w:sz w:val="20"/>
          <w:szCs w:val="20"/>
        </w:rPr>
        <w:t>Жирновского</w:t>
      </w:r>
      <w:proofErr w:type="spellEnd"/>
      <w:r w:rsidRPr="00E24871">
        <w:rPr>
          <w:rFonts w:ascii="Times New Roman" w:hAnsi="Times New Roman" w:cs="Times New Roman"/>
          <w:sz w:val="20"/>
          <w:szCs w:val="20"/>
        </w:rPr>
        <w:t xml:space="preserve"> городского поселения, </w:t>
      </w:r>
      <w:proofErr w:type="spellStart"/>
      <w:r w:rsidRPr="00E24871">
        <w:rPr>
          <w:rFonts w:ascii="Times New Roman" w:hAnsi="Times New Roman" w:cs="Times New Roman"/>
          <w:sz w:val="20"/>
          <w:szCs w:val="20"/>
        </w:rPr>
        <w:t>Быстрогорского</w:t>
      </w:r>
      <w:proofErr w:type="spellEnd"/>
      <w:r w:rsidRPr="00E24871">
        <w:rPr>
          <w:rFonts w:ascii="Times New Roman" w:hAnsi="Times New Roman" w:cs="Times New Roman"/>
          <w:sz w:val="20"/>
          <w:szCs w:val="20"/>
        </w:rPr>
        <w:t xml:space="preserve"> сельского поселения, </w:t>
      </w:r>
      <w:proofErr w:type="spellStart"/>
      <w:r w:rsidRPr="00E24871">
        <w:rPr>
          <w:rFonts w:ascii="Times New Roman" w:hAnsi="Times New Roman" w:cs="Times New Roman"/>
          <w:sz w:val="20"/>
          <w:szCs w:val="20"/>
        </w:rPr>
        <w:t>Верхнеобливского</w:t>
      </w:r>
      <w:proofErr w:type="spellEnd"/>
      <w:r w:rsidRPr="00E24871">
        <w:rPr>
          <w:rFonts w:ascii="Times New Roman" w:hAnsi="Times New Roman" w:cs="Times New Roman"/>
          <w:sz w:val="20"/>
          <w:szCs w:val="20"/>
        </w:rPr>
        <w:t xml:space="preserve"> сельского поселения, Ермаковского сельского поселения, </w:t>
      </w:r>
      <w:proofErr w:type="spellStart"/>
      <w:r w:rsidRPr="00E24871">
        <w:rPr>
          <w:rFonts w:ascii="Times New Roman" w:hAnsi="Times New Roman" w:cs="Times New Roman"/>
          <w:sz w:val="20"/>
          <w:szCs w:val="20"/>
        </w:rPr>
        <w:t>Зазерского</w:t>
      </w:r>
      <w:proofErr w:type="spellEnd"/>
      <w:r w:rsidRPr="00E24871">
        <w:rPr>
          <w:rFonts w:ascii="Times New Roman" w:hAnsi="Times New Roman" w:cs="Times New Roman"/>
          <w:sz w:val="20"/>
          <w:szCs w:val="20"/>
        </w:rPr>
        <w:t xml:space="preserve"> сельского поселения, </w:t>
      </w:r>
      <w:proofErr w:type="spellStart"/>
      <w:r w:rsidRPr="00E24871">
        <w:rPr>
          <w:rFonts w:ascii="Times New Roman" w:hAnsi="Times New Roman" w:cs="Times New Roman"/>
          <w:sz w:val="20"/>
          <w:szCs w:val="20"/>
        </w:rPr>
        <w:t>Ковылкинского</w:t>
      </w:r>
      <w:proofErr w:type="spellEnd"/>
      <w:r w:rsidRPr="00E24871">
        <w:rPr>
          <w:rFonts w:ascii="Times New Roman" w:hAnsi="Times New Roman" w:cs="Times New Roman"/>
          <w:sz w:val="20"/>
          <w:szCs w:val="20"/>
        </w:rPr>
        <w:t xml:space="preserve"> сельского поселения, Михайловского сельского поселения, </w:t>
      </w:r>
      <w:proofErr w:type="spellStart"/>
      <w:r w:rsidRPr="00E24871">
        <w:rPr>
          <w:rFonts w:ascii="Times New Roman" w:hAnsi="Times New Roman" w:cs="Times New Roman"/>
          <w:sz w:val="20"/>
          <w:szCs w:val="20"/>
        </w:rPr>
        <w:t>Скосырского</w:t>
      </w:r>
      <w:proofErr w:type="spellEnd"/>
      <w:r w:rsidRPr="00E24871">
        <w:rPr>
          <w:rFonts w:ascii="Times New Roman" w:hAnsi="Times New Roman" w:cs="Times New Roman"/>
          <w:sz w:val="20"/>
          <w:szCs w:val="20"/>
        </w:rPr>
        <w:t xml:space="preserve"> сельского поселения,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Тацинского сельского поселения, </w:t>
      </w:r>
      <w:proofErr w:type="spellStart"/>
      <w:r w:rsidRPr="00E24871">
        <w:rPr>
          <w:rFonts w:ascii="Times New Roman" w:hAnsi="Times New Roman" w:cs="Times New Roman"/>
          <w:sz w:val="20"/>
          <w:szCs w:val="20"/>
        </w:rPr>
        <w:t>Углегорского</w:t>
      </w:r>
      <w:proofErr w:type="spellEnd"/>
      <w:r w:rsidRPr="00E24871">
        <w:rPr>
          <w:rFonts w:ascii="Times New Roman" w:hAnsi="Times New Roman" w:cs="Times New Roman"/>
          <w:sz w:val="20"/>
          <w:szCs w:val="20"/>
        </w:rPr>
        <w:t xml:space="preserve"> сельского поселения Тацинского района Ростовской области, утвержденного Главой Администрации Тацинского района Н.В.Черкасовым - 07.12.07 и согласованного Заместителем министра территориального развития, архитектуры и градостроительства, Главным архитектором  Ростовской области А.М. Бояриновым -07.12.07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Постановлением Главы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 41 от 22 ноября 2007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основе генерального плана заложены комплексные программы развития муниципального образования, положения о территориальном планировании, содержащиеся в схемах: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Схема территориального планирования Ростовской области, выполненная институтом </w:t>
      </w:r>
      <w:proofErr w:type="spellStart"/>
      <w:r w:rsidRPr="00E24871">
        <w:rPr>
          <w:rFonts w:ascii="Times New Roman" w:hAnsi="Times New Roman" w:cs="Times New Roman"/>
          <w:sz w:val="20"/>
          <w:szCs w:val="20"/>
        </w:rPr>
        <w:t>РосНИПИУрбанистики</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Схема территориального планирования Ростовской агломерации, выполненная институтом </w:t>
      </w:r>
      <w:proofErr w:type="spellStart"/>
      <w:r w:rsidRPr="00E24871">
        <w:rPr>
          <w:rFonts w:ascii="Times New Roman" w:hAnsi="Times New Roman" w:cs="Times New Roman"/>
          <w:sz w:val="20"/>
          <w:szCs w:val="20"/>
        </w:rPr>
        <w:t>РосНИПИУрбанистики</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Схема территориального планирования Западного внутриобластного района Ростовской области (Восточно-Донбасской агломерации), выполненная институтом ОАО «НИИП Градостроительства».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Схема территориального планирования Тацинского района, выполненная в составе Восточно-Донбасской агломерации.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Статус муниципального образования и его роль в системе расселения.</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входит в состав муниципального образования Тацинский район Ростовской области, административный центр района ст. </w:t>
      </w:r>
      <w:proofErr w:type="spellStart"/>
      <w:r w:rsidRPr="00E24871">
        <w:rPr>
          <w:rFonts w:ascii="Times New Roman" w:hAnsi="Times New Roman" w:cs="Times New Roman"/>
          <w:sz w:val="20"/>
          <w:szCs w:val="20"/>
        </w:rPr>
        <w:t>Тацинская</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расположено в восточной части Тацинского района.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северо-востоку граничит с Морозовским районом, по северу – с </w:t>
      </w:r>
      <w:proofErr w:type="spellStart"/>
      <w:r w:rsidRPr="00E24871">
        <w:rPr>
          <w:rFonts w:ascii="Times New Roman" w:hAnsi="Times New Roman" w:cs="Times New Roman"/>
          <w:sz w:val="20"/>
          <w:szCs w:val="20"/>
        </w:rPr>
        <w:t>Ковылкинским</w:t>
      </w:r>
      <w:proofErr w:type="spellEnd"/>
      <w:r w:rsidRPr="00E24871">
        <w:rPr>
          <w:rFonts w:ascii="Times New Roman" w:hAnsi="Times New Roman" w:cs="Times New Roman"/>
          <w:sz w:val="20"/>
          <w:szCs w:val="20"/>
        </w:rPr>
        <w:t xml:space="preserve"> сельским поселением, по северо-западу – с Тацинским сельским, по юго-западу – с Ермаковским сельским поселением, по юго-востоку – с </w:t>
      </w:r>
      <w:proofErr w:type="spellStart"/>
      <w:r w:rsidRPr="00E24871">
        <w:rPr>
          <w:rFonts w:ascii="Times New Roman" w:hAnsi="Times New Roman" w:cs="Times New Roman"/>
          <w:sz w:val="20"/>
          <w:szCs w:val="20"/>
        </w:rPr>
        <w:t>Зазерским</w:t>
      </w:r>
      <w:proofErr w:type="spellEnd"/>
      <w:r w:rsidRPr="00E24871">
        <w:rPr>
          <w:rFonts w:ascii="Times New Roman" w:hAnsi="Times New Roman" w:cs="Times New Roman"/>
          <w:sz w:val="20"/>
          <w:szCs w:val="20"/>
        </w:rPr>
        <w:t xml:space="preserve"> сельским поселением.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территории – 27470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1608 человек.</w:t>
      </w:r>
    </w:p>
    <w:p w:rsidR="00E24871" w:rsidRPr="00E24871" w:rsidRDefault="00E24871" w:rsidP="00E24871">
      <w:pPr>
        <w:rPr>
          <w:rFonts w:ascii="Times New Roman" w:hAnsi="Times New Roman" w:cs="Times New Roman"/>
          <w:sz w:val="20"/>
          <w:szCs w:val="20"/>
        </w:rPr>
      </w:pPr>
      <w:bookmarkStart w:id="1" w:name="_Toc265751013"/>
      <w:bookmarkStart w:id="2" w:name="_Toc265751038"/>
      <w:r w:rsidRPr="00E24871">
        <w:rPr>
          <w:rFonts w:ascii="Times New Roman" w:hAnsi="Times New Roman" w:cs="Times New Roman"/>
          <w:sz w:val="20"/>
          <w:szCs w:val="20"/>
        </w:rPr>
        <w:t>1.Цели и задачи генерального плана</w:t>
      </w:r>
      <w:bookmarkEnd w:id="1"/>
      <w:bookmarkEnd w:id="2"/>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Основной целью генплана является определение поэтапной долгосрочной стратегии территориального планирования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повышения жизненного уровня населения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с выбором оптимального решения архитектурно-планировочной организации и функционального зонирования территории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осуществления обозначенных целей необходимо выполнить задачи по совершенствованию жилищной политики, системы обслуживания, транспортной и инженерной инфраструктур, производственного комплекса, обеспечить охрану окружающей среды и защиту от чрезвычайных ситуаций природного и техногенного характера.</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bookmarkStart w:id="3" w:name="_Toc265751014"/>
      <w:bookmarkStart w:id="4" w:name="_Toc265751039"/>
      <w:r w:rsidRPr="00E24871">
        <w:rPr>
          <w:rFonts w:ascii="Times New Roman" w:hAnsi="Times New Roman" w:cs="Times New Roman"/>
          <w:sz w:val="20"/>
          <w:szCs w:val="20"/>
        </w:rPr>
        <w:t>2. Основные положения</w:t>
      </w:r>
      <w:bookmarkEnd w:id="3"/>
      <w:bookmarkEnd w:id="4"/>
    </w:p>
    <w:p w:rsidR="00E24871" w:rsidRPr="00E24871" w:rsidRDefault="00E24871" w:rsidP="00E24871">
      <w:pPr>
        <w:rPr>
          <w:rFonts w:ascii="Times New Roman" w:hAnsi="Times New Roman" w:cs="Times New Roman"/>
          <w:sz w:val="20"/>
          <w:szCs w:val="20"/>
        </w:rPr>
      </w:pPr>
      <w:bookmarkStart w:id="5" w:name="_Toc265751015"/>
      <w:bookmarkStart w:id="6" w:name="_Toc265751040"/>
      <w:r w:rsidRPr="00E24871">
        <w:rPr>
          <w:rFonts w:ascii="Times New Roman" w:hAnsi="Times New Roman" w:cs="Times New Roman"/>
          <w:sz w:val="20"/>
          <w:szCs w:val="20"/>
        </w:rPr>
        <w:t>2.1. Экономическое развитие</w:t>
      </w:r>
      <w:bookmarkEnd w:id="5"/>
      <w:bookmarkEnd w:id="6"/>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Планируемая экономическая политика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согласуется с основными программными документами территориального развития Ростовской области и Тацинского района и базируется на основе системного анализа влияния совокупности экономических, социальных и экологических факторов.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поселения действуют 60 крестьянско-фермерское хозяйство, ООО СХП «Тацинский», ООО «Знамя Труда».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земельных угодий в 2010 году составила 22240,78 га. На этих землях выращивают зерновые и технические культуры, занимаются животноводством.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Для устойчивого развития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должны получить развитие следующие направления: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социальное обустройство сельских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увеличение финансового обеспечения реализации социальных программ в поселении;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осуществление мониторинга уровня безработицы и уровня реальных доходов сельского населения; </w:t>
      </w:r>
    </w:p>
    <w:p w:rsidR="00E24871" w:rsidRPr="00E24871" w:rsidRDefault="00E24871" w:rsidP="00E24871">
      <w:pPr>
        <w:rPr>
          <w:rFonts w:ascii="Times New Roman" w:hAnsi="Times New Roman" w:cs="Times New Roman"/>
          <w:sz w:val="20"/>
          <w:szCs w:val="20"/>
        </w:rPr>
      </w:pPr>
      <w:bookmarkStart w:id="7" w:name="_Toc265751016"/>
      <w:bookmarkStart w:id="8" w:name="_Toc265751041"/>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 Население, жилищный фонд и культурно-бытовое обслуживание</w:t>
      </w:r>
      <w:bookmarkEnd w:id="7"/>
      <w:bookmarkEnd w:id="8"/>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численность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 поселения входят четыре населенных пункта, в которых проживает 1608человек: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 административный центр, 695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х. Крылов - 698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 Сухая Балка - 187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 Лубяной - 28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Обобщенные данные о перспективной численности населения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представлены в таблице 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Численность населения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w:t>
      </w:r>
    </w:p>
    <w:p w:rsidR="00E24871" w:rsidRPr="00E24871" w:rsidRDefault="00E24871" w:rsidP="00E24871">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634"/>
        <w:gridCol w:w="2689"/>
        <w:gridCol w:w="2103"/>
        <w:gridCol w:w="2418"/>
      </w:tblGrid>
      <w:tr w:rsidR="00E24871" w:rsidRPr="00E24871" w:rsidTr="008E441D">
        <w:trPr>
          <w:trHeight w:val="620"/>
        </w:trPr>
        <w:tc>
          <w:tcPr>
            <w:tcW w:w="277" w:type="pct"/>
          </w:tcPr>
          <w:p w:rsidR="00E24871" w:rsidRPr="00E24871" w:rsidRDefault="00E24871" w:rsidP="00E24871">
            <w:pPr>
              <w:rPr>
                <w:rFonts w:ascii="Times New Roman" w:hAnsi="Times New Roman" w:cs="Times New Roman"/>
                <w:sz w:val="20"/>
                <w:szCs w:val="20"/>
              </w:rPr>
            </w:pP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Название поселения</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Прирост населения</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r>
      <w:tr w:rsidR="00E24871" w:rsidRPr="00E24871" w:rsidTr="008E441D">
        <w:trPr>
          <w:trHeight w:val="368"/>
        </w:trPr>
        <w:tc>
          <w:tcPr>
            <w:tcW w:w="277" w:type="pct"/>
          </w:tcPr>
          <w:p w:rsidR="00E24871" w:rsidRPr="00E24871" w:rsidRDefault="00E24871" w:rsidP="00E24871">
            <w:pPr>
              <w:rPr>
                <w:rFonts w:ascii="Times New Roman" w:hAnsi="Times New Roman" w:cs="Times New Roman"/>
                <w:sz w:val="20"/>
                <w:szCs w:val="20"/>
              </w:rPr>
            </w:pP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Существующее население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 1608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 расчетный срок –  1640 чел. (2030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Увеличение численности населения на 32 человека.</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highlight w:val="cyan"/>
        </w:rPr>
      </w:pPr>
      <w:r w:rsidRPr="00E24871">
        <w:rPr>
          <w:rFonts w:ascii="Times New Roman" w:hAnsi="Times New Roman" w:cs="Times New Roman"/>
          <w:sz w:val="20"/>
          <w:szCs w:val="20"/>
        </w:rPr>
        <w:t>Развитие отраслевой структуры занятости населения является показателем развитости поселения и уровня жизни в нем.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Структура занятости населения по отраслям экономики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по классификатору ОКВЭД (по главным пунктам)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02"/>
        <w:gridCol w:w="1638"/>
        <w:gridCol w:w="884"/>
        <w:gridCol w:w="884"/>
        <w:gridCol w:w="884"/>
        <w:gridCol w:w="884"/>
        <w:gridCol w:w="884"/>
        <w:gridCol w:w="884"/>
        <w:gridCol w:w="877"/>
      </w:tblGrid>
      <w:tr w:rsidR="00E24871" w:rsidRPr="00E24871" w:rsidTr="008E441D">
        <w:trPr>
          <w:trHeight w:val="266"/>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показателя</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 измерения</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2007</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2008</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2009</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2010</w:t>
            </w: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Сельское хозяйство</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298</w:t>
            </w: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Промышленность </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Строительство</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Оптовая и розничная  торговля;  ремонт  автомобилей,  бытовых приборов и предметов личного пользования</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Транспорт, складское хозяйство и связь</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c>
          <w:tcPr>
            <w:tcW w:w="424" w:type="pct"/>
          </w:tcPr>
          <w:p w:rsidR="00E24871" w:rsidRPr="00E24871" w:rsidRDefault="00E24871" w:rsidP="00E24871">
            <w:pPr>
              <w:rPr>
                <w:rFonts w:ascii="Times New Roman" w:hAnsi="Times New Roman" w:cs="Times New Roman"/>
                <w:sz w:val="20"/>
                <w:szCs w:val="20"/>
              </w:rPr>
            </w:pP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Образование</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w:t>
            </w: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Здравоохранение и социальные услуги</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r>
      <w:tr w:rsidR="00E24871" w:rsidRPr="00E24871" w:rsidTr="008E441D">
        <w:trPr>
          <w:trHeight w:val="128"/>
        </w:trPr>
        <w:tc>
          <w:tcPr>
            <w:tcW w:w="124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лиц, работающих за пределами исследуемой территории:</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нет промышленных предприятий и предприятий, занимающимися строительством.</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Жилищный фонд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на 1 января 2010г.  составил 40,5 тыс.м2.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Существующая </w:t>
      </w:r>
      <w:proofErr w:type="spellStart"/>
      <w:r w:rsidRPr="00E24871">
        <w:rPr>
          <w:rFonts w:ascii="Times New Roman" w:hAnsi="Times New Roman" w:cs="Times New Roman"/>
          <w:sz w:val="20"/>
          <w:szCs w:val="20"/>
        </w:rPr>
        <w:t>жилобеспеченность</w:t>
      </w:r>
      <w:proofErr w:type="spellEnd"/>
      <w:r w:rsidRPr="00E24871">
        <w:rPr>
          <w:rFonts w:ascii="Times New Roman" w:hAnsi="Times New Roman" w:cs="Times New Roman"/>
          <w:sz w:val="20"/>
          <w:szCs w:val="20"/>
        </w:rPr>
        <w:t xml:space="preserve"> на 1 жителя – 25,2  м2/чел.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1608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 / 1608 = 25,2 м2/чел.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Расчёт жилой территории производится исходя из 3-х основных показателей: численности населения сельского поселения на первую очередь и к расчётному сроку; нормы жилой обеспеченности и параметров плотности застройки.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Норму жилой обеспеченности на первую очередь принимаем – 25,2 м2/чел, на расчетный срок принимаем 26,6 м2/чел.   Новый жилой фонд представлен индивидуальными домами с приусадебными земельными участками.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расчетный срок проектируемый жилой фонд составит: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1640 чел ×26,6 м2/чел = 43700 м2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Объем нового строительства на расчетный срок составит – 3,2 тыс. 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Новое строительство определяется разницей между расчетным объемом и существующим сохраняемым жилым фондом.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расчетный срок объем нового строительства составит: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43700 м2 – 40500 м2 = 3200м2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новой территории размещается 3,2 тыс. м2 нового жилищного строительства.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Предполагаемое новое жилищное строительство - индивидуальные дома с приусадебными земельными участками.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Распределение жилищного фонда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w:t>
      </w:r>
    </w:p>
    <w:p w:rsidR="00E24871" w:rsidRPr="00E24871" w:rsidRDefault="00E24871" w:rsidP="00E24871">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4386"/>
        <w:gridCol w:w="1718"/>
        <w:gridCol w:w="1874"/>
        <w:gridCol w:w="1790"/>
      </w:tblGrid>
      <w:tr w:rsidR="00E24871" w:rsidRPr="00E24871" w:rsidTr="008E441D">
        <w:trPr>
          <w:trHeight w:val="874"/>
        </w:trPr>
        <w:tc>
          <w:tcPr>
            <w:tcW w:w="313" w:type="pct"/>
            <w:vAlign w:val="center"/>
          </w:tcPr>
          <w:p w:rsidR="00E24871" w:rsidRPr="00E24871" w:rsidRDefault="00E24871" w:rsidP="00E24871">
            <w:pPr>
              <w:rPr>
                <w:rFonts w:ascii="Times New Roman" w:hAnsi="Times New Roman" w:cs="Times New Roman"/>
                <w:sz w:val="20"/>
                <w:szCs w:val="20"/>
              </w:rPr>
            </w:pPr>
          </w:p>
        </w:tc>
        <w:tc>
          <w:tcPr>
            <w:tcW w:w="2104"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824"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Единица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измерения</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 на 01.01.2010 г.</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w:t>
            </w:r>
          </w:p>
          <w:p w:rsidR="00E24871" w:rsidRPr="00E24871" w:rsidRDefault="00E24871" w:rsidP="00E24871">
            <w:pPr>
              <w:rPr>
                <w:rFonts w:ascii="Times New Roman" w:hAnsi="Times New Roman" w:cs="Times New Roman"/>
                <w:sz w:val="20"/>
                <w:szCs w:val="20"/>
              </w:rPr>
            </w:pPr>
          </w:p>
        </w:tc>
      </w:tr>
      <w:tr w:rsidR="00E24871" w:rsidRPr="00E24871" w:rsidTr="008E441D">
        <w:trPr>
          <w:trHeight w:val="29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r>
      <w:tr w:rsidR="00E24871" w:rsidRPr="00E24871" w:rsidTr="008E441D">
        <w:trPr>
          <w:trHeight w:val="28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Плотность населения</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чел./га</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val="250"/>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 – всего</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тыс. кв.м </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w:t>
            </w:r>
          </w:p>
        </w:tc>
      </w:tr>
      <w:tr w:rsidR="00E24871" w:rsidRPr="00E24871" w:rsidTr="008E441D">
        <w:trPr>
          <w:trHeight w:val="28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824" w:type="pct"/>
            <w:shd w:val="clear" w:color="auto" w:fill="auto"/>
          </w:tcPr>
          <w:p w:rsidR="00E24871" w:rsidRPr="00E24871" w:rsidRDefault="00E24871" w:rsidP="00E24871">
            <w:pPr>
              <w:rPr>
                <w:rFonts w:ascii="Times New Roman" w:hAnsi="Times New Roman" w:cs="Times New Roman"/>
                <w:sz w:val="20"/>
                <w:szCs w:val="20"/>
              </w:rPr>
            </w:pP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val="33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28,86</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32,06</w:t>
            </w:r>
          </w:p>
        </w:tc>
      </w:tr>
      <w:tr w:rsidR="00E24871" w:rsidRPr="00E24871" w:rsidTr="008E441D">
        <w:trPr>
          <w:trHeight w:val="33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r>
      <w:tr w:rsidR="00E24871" w:rsidRPr="00E24871" w:rsidTr="008E441D">
        <w:trPr>
          <w:trHeight w:val="57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сохраняемый жилищный фонд</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r>
      <w:tr w:rsidR="00E24871" w:rsidRPr="00E24871" w:rsidTr="008E441D">
        <w:trPr>
          <w:trHeight w:val="33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Новое строительство – всего </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тыс. кв.м </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rPr>
          <w:trHeight w:val="276"/>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824" w:type="pct"/>
            <w:shd w:val="clear" w:color="auto" w:fill="auto"/>
          </w:tcPr>
          <w:p w:rsidR="00E24871" w:rsidRPr="00E24871" w:rsidRDefault="00E24871" w:rsidP="00E24871">
            <w:pPr>
              <w:rPr>
                <w:rFonts w:ascii="Times New Roman" w:hAnsi="Times New Roman" w:cs="Times New Roman"/>
                <w:sz w:val="20"/>
                <w:szCs w:val="20"/>
              </w:rPr>
            </w:pP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val="31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rPr>
          <w:trHeight w:val="31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369"/>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Плотность жилого фонда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м2/га</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124</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134</w:t>
            </w:r>
          </w:p>
        </w:tc>
      </w:tr>
      <w:tr w:rsidR="00E24871" w:rsidRPr="00E24871" w:rsidTr="008E441D">
        <w:trPr>
          <w:trHeight w:val="339"/>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Средняя обеспеченность населения </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м2/чел.</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25,2</w:t>
            </w:r>
          </w:p>
        </w:tc>
        <w:tc>
          <w:tcPr>
            <w:tcW w:w="859" w:type="pct"/>
            <w:shd w:val="clear" w:color="auto" w:fill="auto"/>
            <w:noWrap/>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26,6</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4</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Распределение жилищного фонда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 п. по населенным пунктам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8"/>
        <w:gridCol w:w="1388"/>
        <w:gridCol w:w="1390"/>
        <w:gridCol w:w="1415"/>
        <w:gridCol w:w="1276"/>
        <w:gridCol w:w="1284"/>
      </w:tblGrid>
      <w:tr w:rsidR="00E24871" w:rsidRPr="00E24871" w:rsidTr="008E441D">
        <w:trPr>
          <w:cantSplit/>
          <w:trHeight w:val="687"/>
          <w:tblHeader/>
        </w:trPr>
        <w:tc>
          <w:tcPr>
            <w:tcW w:w="176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666"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p>
        </w:tc>
        <w:tc>
          <w:tcPr>
            <w:tcW w:w="66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67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612"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616"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r>
      <w:tr w:rsidR="00E24871" w:rsidRPr="00E24871" w:rsidTr="008E441D">
        <w:tc>
          <w:tcPr>
            <w:tcW w:w="4384" w:type="pct"/>
            <w:gridSpan w:val="5"/>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населения, чел</w:t>
            </w:r>
          </w:p>
        </w:tc>
        <w:tc>
          <w:tcPr>
            <w:tcW w:w="616" w:type="pct"/>
          </w:tcPr>
          <w:p w:rsidR="00E24871" w:rsidRPr="00E24871" w:rsidRDefault="00E24871" w:rsidP="00E24871">
            <w:pPr>
              <w:rPr>
                <w:rFonts w:ascii="Times New Roman" w:hAnsi="Times New Roman" w:cs="Times New Roman"/>
                <w:sz w:val="20"/>
                <w:szCs w:val="20"/>
              </w:rPr>
            </w:pP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 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Расч</w:t>
            </w:r>
            <w:proofErr w:type="spellEnd"/>
            <w:r w:rsidRPr="00E24871">
              <w:rPr>
                <w:rFonts w:ascii="Times New Roman" w:hAnsi="Times New Roman" w:cs="Times New Roman"/>
                <w:sz w:val="20"/>
                <w:szCs w:val="20"/>
              </w:rPr>
              <w:t>. срок, 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Прирост/убыль населения</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c>
          <w:tcPr>
            <w:tcW w:w="4384" w:type="pct"/>
            <w:gridSpan w:val="5"/>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 тыс. м2</w:t>
            </w:r>
          </w:p>
        </w:tc>
        <w:tc>
          <w:tcPr>
            <w:tcW w:w="616" w:type="pct"/>
          </w:tcPr>
          <w:p w:rsidR="00E24871" w:rsidRPr="00E24871" w:rsidRDefault="00E24871" w:rsidP="00E24871">
            <w:pPr>
              <w:rPr>
                <w:rFonts w:ascii="Times New Roman" w:hAnsi="Times New Roman" w:cs="Times New Roman"/>
                <w:sz w:val="20"/>
                <w:szCs w:val="20"/>
              </w:rPr>
            </w:pP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 тыс. м2</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18,77</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9,83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18,33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28,86</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8,94</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Расч</w:t>
            </w:r>
            <w:proofErr w:type="spellEnd"/>
            <w:r w:rsidRPr="00E24871">
              <w:rPr>
                <w:rFonts w:ascii="Times New Roman" w:hAnsi="Times New Roman" w:cs="Times New Roman"/>
                <w:sz w:val="20"/>
                <w:szCs w:val="20"/>
              </w:rPr>
              <w:t>. срок, тыс. м2</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11,36</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32,06</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8,94</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сохраняемый жилищный фонд</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18,77</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Новое строительство, тыс. м2</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0,97</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0,97</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c>
          <w:tcPr>
            <w:tcW w:w="4384" w:type="pct"/>
            <w:gridSpan w:val="5"/>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Жилобеспеченность</w:t>
            </w:r>
            <w:proofErr w:type="spellEnd"/>
            <w:r w:rsidRPr="00E24871">
              <w:rPr>
                <w:rFonts w:ascii="Times New Roman" w:hAnsi="Times New Roman" w:cs="Times New Roman"/>
                <w:sz w:val="20"/>
                <w:szCs w:val="20"/>
              </w:rPr>
              <w:t xml:space="preserve"> населения</w:t>
            </w:r>
          </w:p>
        </w:tc>
        <w:tc>
          <w:tcPr>
            <w:tcW w:w="616" w:type="pct"/>
          </w:tcPr>
          <w:p w:rsidR="00E24871" w:rsidRPr="00E24871" w:rsidRDefault="00E24871" w:rsidP="00E24871">
            <w:pPr>
              <w:rPr>
                <w:rFonts w:ascii="Times New Roman" w:hAnsi="Times New Roman" w:cs="Times New Roman"/>
                <w:sz w:val="20"/>
                <w:szCs w:val="20"/>
              </w:rPr>
            </w:pP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Сущ. м2/чел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26,4</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25,2</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Расч</w:t>
            </w:r>
            <w:proofErr w:type="spellEnd"/>
            <w:r w:rsidRPr="00E24871">
              <w:rPr>
                <w:rFonts w:ascii="Times New Roman" w:hAnsi="Times New Roman" w:cs="Times New Roman"/>
                <w:sz w:val="20"/>
                <w:szCs w:val="20"/>
              </w:rPr>
              <w:t>. срок, м2/чел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33,3</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26,6</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Культурно-бытовое обслуживание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Формирование и развитие системы культурно-бытового обслуживания в значительной мере способствует достижению главной цели градостроительной деятельности – обеспечению комфортности проживания. С этой целью генеральным планом предлагается ряд основных приоритетных направлений развития системы обслуживания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формирование трехступенчатой системы учреждений соцкультбыта;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доведение обеспеченности населения всеми видами культурно-бытового обслуживания, особенно социально значимых объектов, до нормативного уровня при минимальных затратах времени;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для формирования центров обслуживания необходимо создавать многофункциональные объекты, использующие блокировку учреждений торговли, бытового обслуживания, культуры, спорта и т.д.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Система культурно-бытового обслуживания наиболее полно представлена в двух населенных пунктах: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 по школьным образовательным учреждениям</w:t>
      </w:r>
    </w:p>
    <w:tbl>
      <w:tblPr>
        <w:tblW w:w="0" w:type="auto"/>
        <w:jc w:val="center"/>
        <w:tblCellMar>
          <w:left w:w="40" w:type="dxa"/>
          <w:right w:w="40" w:type="dxa"/>
        </w:tblCellMar>
        <w:tblLook w:val="0000"/>
      </w:tblPr>
      <w:tblGrid>
        <w:gridCol w:w="5045"/>
        <w:gridCol w:w="3927"/>
        <w:gridCol w:w="1313"/>
      </w:tblGrid>
      <w:tr w:rsidR="00E24871" w:rsidRPr="00E24871" w:rsidTr="008E441D">
        <w:trPr>
          <w:trHeight w:hRule="exact" w:val="116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общеобразовательных учреждений (адрес), площадь участка</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Вместимость существующих общеобразовательных учреждений,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мест</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Число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учащихся,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r>
      <w:tr w:rsidR="00E24871" w:rsidRPr="00E24871" w:rsidTr="008E441D">
        <w:trPr>
          <w:trHeight w:hRule="exact" w:val="52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МОУ </w:t>
            </w:r>
            <w:proofErr w:type="spellStart"/>
            <w:r w:rsidRPr="00E24871">
              <w:rPr>
                <w:rFonts w:ascii="Times New Roman" w:hAnsi="Times New Roman" w:cs="Times New Roman"/>
                <w:sz w:val="20"/>
                <w:szCs w:val="20"/>
              </w:rPr>
              <w:t>Новосуховская</w:t>
            </w:r>
            <w:proofErr w:type="spellEnd"/>
            <w:r w:rsidRPr="00E24871">
              <w:rPr>
                <w:rFonts w:ascii="Times New Roman" w:hAnsi="Times New Roman" w:cs="Times New Roman"/>
                <w:sz w:val="20"/>
                <w:szCs w:val="20"/>
              </w:rPr>
              <w:t xml:space="preserve"> СОШ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117</w:t>
            </w:r>
          </w:p>
        </w:tc>
      </w:tr>
      <w:tr w:rsidR="00E24871" w:rsidRPr="00E24871" w:rsidTr="008E441D">
        <w:trPr>
          <w:trHeight w:hRule="exact" w:val="57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МОУ </w:t>
            </w:r>
            <w:proofErr w:type="spellStart"/>
            <w:r w:rsidRPr="00E24871">
              <w:rPr>
                <w:rFonts w:ascii="Times New Roman" w:hAnsi="Times New Roman" w:cs="Times New Roman"/>
                <w:sz w:val="20"/>
                <w:szCs w:val="20"/>
              </w:rPr>
              <w:t>Крыловская</w:t>
            </w:r>
            <w:proofErr w:type="spellEnd"/>
            <w:r w:rsidRPr="00E24871">
              <w:rPr>
                <w:rFonts w:ascii="Times New Roman" w:hAnsi="Times New Roman" w:cs="Times New Roman"/>
                <w:sz w:val="20"/>
                <w:szCs w:val="20"/>
              </w:rPr>
              <w:t xml:space="preserve"> ООШ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w:t>
            </w:r>
          </w:p>
        </w:tc>
      </w:tr>
      <w:tr w:rsidR="00E24871" w:rsidRPr="00E24871" w:rsidTr="008E441D">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w:t>
            </w: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 по детским дошкольным учреждениям</w:t>
      </w:r>
    </w:p>
    <w:tbl>
      <w:tblPr>
        <w:tblW w:w="0" w:type="auto"/>
        <w:jc w:val="center"/>
        <w:tblCellMar>
          <w:left w:w="40" w:type="dxa"/>
          <w:right w:w="40" w:type="dxa"/>
        </w:tblCellMar>
        <w:tblLook w:val="0000"/>
      </w:tblPr>
      <w:tblGrid>
        <w:gridCol w:w="5388"/>
        <w:gridCol w:w="3759"/>
        <w:gridCol w:w="1138"/>
      </w:tblGrid>
      <w:tr w:rsidR="00E24871" w:rsidRPr="00E24871" w:rsidTr="008E441D">
        <w:trPr>
          <w:trHeight w:hRule="exact" w:val="97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дошкольных учреждений  (адрес), площадь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Вместимость  дошкольных учреждений,  мест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Кол-во детей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r>
      <w:tr w:rsidR="00E24871" w:rsidRPr="00E24871" w:rsidTr="008E441D">
        <w:trPr>
          <w:trHeight w:hRule="exact" w:val="71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МДОУ </w:t>
            </w:r>
            <w:proofErr w:type="spellStart"/>
            <w:r w:rsidRPr="00E24871">
              <w:rPr>
                <w:rFonts w:ascii="Times New Roman" w:hAnsi="Times New Roman" w:cs="Times New Roman"/>
                <w:sz w:val="20"/>
                <w:szCs w:val="20"/>
              </w:rPr>
              <w:t>Новосуховский</w:t>
            </w:r>
            <w:proofErr w:type="spellEnd"/>
            <w:r w:rsidRPr="00E24871">
              <w:rPr>
                <w:rFonts w:ascii="Times New Roman" w:hAnsi="Times New Roman" w:cs="Times New Roman"/>
                <w:sz w:val="20"/>
                <w:szCs w:val="20"/>
              </w:rPr>
              <w:t xml:space="preserve"> детский сад «Сказка»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r>
      <w:tr w:rsidR="00E24871" w:rsidRPr="00E24871" w:rsidTr="008E441D">
        <w:trPr>
          <w:trHeight w:hRule="exact" w:val="69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МДОУ </w:t>
            </w:r>
            <w:proofErr w:type="spellStart"/>
            <w:r w:rsidRPr="00E24871">
              <w:rPr>
                <w:rFonts w:ascii="Times New Roman" w:hAnsi="Times New Roman" w:cs="Times New Roman"/>
                <w:sz w:val="20"/>
                <w:szCs w:val="20"/>
              </w:rPr>
              <w:t>Крыловской</w:t>
            </w:r>
            <w:proofErr w:type="spellEnd"/>
            <w:r w:rsidRPr="00E24871">
              <w:rPr>
                <w:rFonts w:ascii="Times New Roman" w:hAnsi="Times New Roman" w:cs="Times New Roman"/>
                <w:sz w:val="20"/>
                <w:szCs w:val="20"/>
              </w:rPr>
              <w:t xml:space="preserve"> детский сад «Калинка»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r>
      <w:tr w:rsidR="00E24871" w:rsidRPr="00E24871" w:rsidTr="008E441D">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Расчет потребности в учреждениях образования на перспективу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поселению в целом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4"/>
        <w:gridCol w:w="2426"/>
        <w:gridCol w:w="2174"/>
        <w:gridCol w:w="2297"/>
      </w:tblGrid>
      <w:tr w:rsidR="00E24871" w:rsidRPr="00E24871" w:rsidTr="008E441D">
        <w:tc>
          <w:tcPr>
            <w:tcW w:w="1691" w:type="pct"/>
          </w:tcPr>
          <w:p w:rsidR="00E24871" w:rsidRPr="00E24871" w:rsidRDefault="00E24871" w:rsidP="00E24871">
            <w:pPr>
              <w:rPr>
                <w:rFonts w:ascii="Times New Roman" w:hAnsi="Times New Roman" w:cs="Times New Roman"/>
                <w:sz w:val="20"/>
                <w:szCs w:val="20"/>
              </w:rPr>
            </w:pPr>
          </w:p>
        </w:tc>
        <w:tc>
          <w:tcPr>
            <w:tcW w:w="11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w:t>
            </w:r>
          </w:p>
        </w:tc>
        <w:tc>
          <w:tcPr>
            <w:tcW w:w="104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Нормативная вместимость на расчетный срок</w:t>
            </w:r>
          </w:p>
        </w:tc>
        <w:tc>
          <w:tcPr>
            <w:tcW w:w="11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 строительства</w:t>
            </w:r>
          </w:p>
        </w:tc>
      </w:tr>
      <w:tr w:rsidR="00E24871" w:rsidRPr="00E24871" w:rsidTr="008E441D">
        <w:tc>
          <w:tcPr>
            <w:tcW w:w="169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Детские дошкольные учреждения</w:t>
            </w:r>
          </w:p>
        </w:tc>
        <w:tc>
          <w:tcPr>
            <w:tcW w:w="11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104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11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169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Общеобразовательные школы</w:t>
            </w:r>
          </w:p>
        </w:tc>
        <w:tc>
          <w:tcPr>
            <w:tcW w:w="11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c>
          <w:tcPr>
            <w:tcW w:w="104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202</w:t>
            </w:r>
          </w:p>
        </w:tc>
        <w:tc>
          <w:tcPr>
            <w:tcW w:w="11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наблюдается достаточное количество мест в дошкольных и школьных учреждениях.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Здравоохранение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8</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потребности в учреждениях здравоохранения на перспективу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2"/>
        <w:gridCol w:w="2372"/>
        <w:gridCol w:w="3137"/>
      </w:tblGrid>
      <w:tr w:rsidR="00E24871" w:rsidRPr="00E24871" w:rsidTr="008E441D">
        <w:trPr>
          <w:trHeight w:val="703"/>
          <w:jc w:val="center"/>
        </w:trPr>
        <w:tc>
          <w:tcPr>
            <w:tcW w:w="23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11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w:t>
            </w:r>
          </w:p>
        </w:tc>
        <w:tc>
          <w:tcPr>
            <w:tcW w:w="150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w:t>
            </w:r>
          </w:p>
        </w:tc>
      </w:tr>
      <w:tr w:rsidR="00E24871" w:rsidRPr="00E24871" w:rsidTr="008E441D">
        <w:trPr>
          <w:trHeight w:val="604"/>
          <w:jc w:val="center"/>
        </w:trPr>
        <w:tc>
          <w:tcPr>
            <w:tcW w:w="23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Фельдшерско-акушерские пункты, кол-во</w:t>
            </w:r>
          </w:p>
        </w:tc>
        <w:tc>
          <w:tcPr>
            <w:tcW w:w="1138"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50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заданию на проектирование</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расположены: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- 2 фельдшерско-акушерских пункта –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Проектируемые учреждения здравоохранения и размеры земельных участков представлены в таблице 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Проектируемые учреждения здравоохранения</w:t>
      </w:r>
    </w:p>
    <w:tbl>
      <w:tblPr>
        <w:tblW w:w="5000" w:type="pct"/>
        <w:jc w:val="center"/>
        <w:tblCellMar>
          <w:left w:w="40" w:type="dxa"/>
          <w:right w:w="40" w:type="dxa"/>
        </w:tblCellMar>
        <w:tblLook w:val="0000"/>
      </w:tblPr>
      <w:tblGrid>
        <w:gridCol w:w="5358"/>
        <w:gridCol w:w="4927"/>
      </w:tblGrid>
      <w:tr w:rsidR="00E24871" w:rsidRPr="00E24871" w:rsidTr="008E441D">
        <w:trPr>
          <w:trHeight w:hRule="exact" w:val="742"/>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Размер земельного участка, га</w:t>
            </w:r>
          </w:p>
        </w:tc>
      </w:tr>
      <w:tr w:rsidR="00E24871" w:rsidRPr="00E24871" w:rsidTr="008E441D">
        <w:trPr>
          <w:trHeight w:hRule="exact" w:val="326"/>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r>
      <w:tr w:rsidR="00E24871" w:rsidRPr="00E24871" w:rsidTr="008E441D">
        <w:trPr>
          <w:trHeight w:hRule="exact" w:val="742"/>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Стандартный модульный ФАП в п. </w:t>
            </w:r>
            <w:proofErr w:type="spellStart"/>
            <w:r w:rsidRPr="00E24871">
              <w:rPr>
                <w:rFonts w:ascii="Times New Roman" w:hAnsi="Times New Roman" w:cs="Times New Roman"/>
                <w:sz w:val="20"/>
                <w:szCs w:val="20"/>
              </w:rPr>
              <w:t>Новосуховый</w:t>
            </w:r>
            <w:proofErr w:type="spellEnd"/>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Рядом с участком школы S = 0.08</w:t>
            </w: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Культура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потребности населения в учреждениях культуры на перспективу</w:t>
      </w:r>
    </w:p>
    <w:tbl>
      <w:tblPr>
        <w:tblW w:w="5000" w:type="pct"/>
        <w:jc w:val="center"/>
        <w:tblCellMar>
          <w:left w:w="40" w:type="dxa"/>
          <w:right w:w="40" w:type="dxa"/>
        </w:tblCellMar>
        <w:tblLook w:val="0000"/>
      </w:tblPr>
      <w:tblGrid>
        <w:gridCol w:w="2806"/>
        <w:gridCol w:w="2631"/>
        <w:gridCol w:w="2631"/>
        <w:gridCol w:w="2217"/>
      </w:tblGrid>
      <w:tr w:rsidR="00E24871" w:rsidRPr="00E24871" w:rsidTr="008E441D">
        <w:trPr>
          <w:trHeight w:hRule="exact" w:val="1013"/>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Учреждения, </w:t>
            </w:r>
            <w:proofErr w:type="spellStart"/>
            <w:r w:rsidRPr="00E24871">
              <w:rPr>
                <w:rFonts w:ascii="Times New Roman" w:hAnsi="Times New Roman" w:cs="Times New Roman"/>
                <w:sz w:val="20"/>
                <w:szCs w:val="20"/>
              </w:rPr>
              <w:t>предприятия,сооружения</w:t>
            </w:r>
            <w:proofErr w:type="spellEnd"/>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 вместимость</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Нормативная вместимость на сущ. население </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w:t>
            </w:r>
          </w:p>
        </w:tc>
      </w:tr>
      <w:tr w:rsidR="00E24871" w:rsidRPr="00E24871" w:rsidTr="008E441D">
        <w:trPr>
          <w:trHeight w:hRule="exact" w:val="744"/>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ДК, клубы, мест</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480</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127</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hRule="exact" w:val="710"/>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Библиотеки, тыс. экз.</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26,886</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7,0</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Проектные решения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Реконструируемые учреждения культуры и размеры земельных участков представлены в таблице 11.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Реконструируемые учреждения культуры</w:t>
      </w:r>
    </w:p>
    <w:tbl>
      <w:tblPr>
        <w:tblW w:w="5000" w:type="pct"/>
        <w:jc w:val="center"/>
        <w:tblCellMar>
          <w:left w:w="40" w:type="dxa"/>
          <w:right w:w="40" w:type="dxa"/>
        </w:tblCellMar>
        <w:tblLook w:val="0000"/>
      </w:tblPr>
      <w:tblGrid>
        <w:gridCol w:w="4186"/>
        <w:gridCol w:w="2582"/>
        <w:gridCol w:w="3517"/>
      </w:tblGrid>
      <w:tr w:rsidR="00E24871" w:rsidRPr="00E24871" w:rsidTr="008E441D">
        <w:trPr>
          <w:trHeight w:hRule="exact" w:val="1129"/>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Размер земельного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участка, га</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Примечание</w:t>
            </w:r>
          </w:p>
        </w:tc>
      </w:tr>
      <w:tr w:rsidR="00E24871" w:rsidRPr="00E24871" w:rsidTr="008E441D">
        <w:trPr>
          <w:trHeight w:hRule="exact" w:val="288"/>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r>
      <w:tr w:rsidR="00E24871" w:rsidRPr="00E24871" w:rsidTr="008E441D">
        <w:trPr>
          <w:trHeight w:hRule="exact" w:val="1736"/>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Многофункциональный Дом культуры: Молодежные информационные центры, интернет-кафе, кинотеатр.</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Реконструкция существующего дома культуры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и в п. Крылов</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 потребности в учреждениях физической культуры </w:t>
      </w:r>
    </w:p>
    <w:tbl>
      <w:tblPr>
        <w:tblpPr w:leftFromText="180" w:rightFromText="180" w:vertAnchor="text" w:horzAnchor="margin" w:tblpY="668"/>
        <w:tblOverlap w:val="never"/>
        <w:tblW w:w="5000" w:type="pct"/>
        <w:tblCellMar>
          <w:left w:w="40" w:type="dxa"/>
          <w:right w:w="40" w:type="dxa"/>
        </w:tblCellMar>
        <w:tblLook w:val="0000"/>
      </w:tblPr>
      <w:tblGrid>
        <w:gridCol w:w="3193"/>
        <w:gridCol w:w="1801"/>
        <w:gridCol w:w="2047"/>
        <w:gridCol w:w="1520"/>
        <w:gridCol w:w="1724"/>
      </w:tblGrid>
      <w:tr w:rsidR="00E24871" w:rsidRPr="00E24871" w:rsidTr="008E441D">
        <w:trPr>
          <w:trHeight w:val="696"/>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Современное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состояние</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Необходимая вместимость расчетный срок</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Примечание</w:t>
            </w:r>
          </w:p>
        </w:tc>
      </w:tr>
      <w:tr w:rsidR="00E24871" w:rsidRPr="00E24871" w:rsidTr="008E441D">
        <w:trPr>
          <w:trHeight w:val="267"/>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r>
      <w:tr w:rsidR="00E24871" w:rsidRPr="00E24871" w:rsidTr="008E441D">
        <w:trPr>
          <w:trHeight w:val="698"/>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плоскостных спортивных сооружений, га</w:t>
            </w:r>
          </w:p>
        </w:tc>
        <w:tc>
          <w:tcPr>
            <w:tcW w:w="87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2,85</w:t>
            </w:r>
          </w:p>
        </w:tc>
        <w:tc>
          <w:tcPr>
            <w:tcW w:w="9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1,11</w:t>
            </w:r>
          </w:p>
        </w:tc>
        <w:tc>
          <w:tcPr>
            <w:tcW w:w="73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p>
        </w:tc>
      </w:tr>
      <w:tr w:rsidR="00E24871" w:rsidRPr="00E24871" w:rsidTr="008E441D">
        <w:trPr>
          <w:trHeight w:val="656"/>
        </w:trPr>
        <w:tc>
          <w:tcPr>
            <w:tcW w:w="1552" w:type="pct"/>
            <w:tcBorders>
              <w:top w:val="nil"/>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Спортивный зал м2 площади пола зала</w:t>
            </w:r>
          </w:p>
        </w:tc>
        <w:tc>
          <w:tcPr>
            <w:tcW w:w="875" w:type="pct"/>
            <w:tcBorders>
              <w:top w:val="nil"/>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324</w:t>
            </w:r>
          </w:p>
        </w:tc>
        <w:tc>
          <w:tcPr>
            <w:tcW w:w="995" w:type="pct"/>
            <w:tcBorders>
              <w:top w:val="nil"/>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94,7</w:t>
            </w:r>
          </w:p>
        </w:tc>
        <w:tc>
          <w:tcPr>
            <w:tcW w:w="739" w:type="pct"/>
            <w:tcBorders>
              <w:top w:val="nil"/>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250</w:t>
            </w:r>
          </w:p>
        </w:tc>
        <w:tc>
          <w:tcPr>
            <w:tcW w:w="838" w:type="pct"/>
            <w:tcBorders>
              <w:top w:val="nil"/>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школах</w:t>
            </w: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 спорта на перспективу</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Проектируемые рекреационные территории спортивно-оздоровительного назначения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Зона отдыха с комплексом открытых спортивных площадок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 5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отдыха с комплексом открытых спортивных площадок на севере от х. Крылов – 2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Таблица 13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торговли и общественного питания, административно-деловые.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259"/>
        <w:gridCol w:w="1577"/>
        <w:gridCol w:w="1224"/>
        <w:gridCol w:w="1417"/>
        <w:gridCol w:w="2088"/>
      </w:tblGrid>
      <w:tr w:rsidR="00E24871" w:rsidRPr="00E24871" w:rsidTr="008E441D">
        <w:trPr>
          <w:trHeight w:hRule="exact" w:val="1059"/>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Учреждения, предприятия, сооружения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Единицы измерения</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Вмести-мость</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земельного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участка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Примечание</w:t>
            </w:r>
          </w:p>
        </w:tc>
      </w:tr>
      <w:tr w:rsidR="00E24871" w:rsidRPr="00E24871" w:rsidTr="008E441D">
        <w:trPr>
          <w:trHeight w:hRule="exact" w:val="308"/>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r>
      <w:tr w:rsidR="00E24871" w:rsidRPr="00E24871" w:rsidTr="008E441D">
        <w:trPr>
          <w:trHeight w:val="308"/>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Торговля и  общественное питание</w:t>
            </w:r>
          </w:p>
        </w:tc>
      </w:tr>
      <w:tr w:rsidR="00E24871" w:rsidRPr="00E24871" w:rsidTr="008E441D">
        <w:trPr>
          <w:trHeight w:hRule="exact" w:val="1276"/>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Магазины продовольственных и непродовольственных товаров</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446,6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 п. Сухая Балка</w:t>
            </w:r>
          </w:p>
        </w:tc>
      </w:tr>
      <w:tr w:rsidR="00E24871" w:rsidRPr="00E24871" w:rsidTr="008E441D">
        <w:trPr>
          <w:trHeight w:hRule="exact" w:val="743"/>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Предприятия общественного питания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p>
        </w:tc>
      </w:tr>
      <w:tr w:rsidR="00E24871" w:rsidRPr="00E24871" w:rsidTr="008E441D">
        <w:trPr>
          <w:trHeight w:val="409"/>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Административно- хозяйственные и деловые учреждения</w:t>
            </w:r>
          </w:p>
        </w:tc>
      </w:tr>
      <w:tr w:rsidR="00E24871" w:rsidRPr="00E24871" w:rsidTr="008E441D">
        <w:trPr>
          <w:trHeight w:hRule="exact" w:val="265"/>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Администрация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hRule="exact" w:val="671"/>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Отделение  связи</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Кол-во</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r>
      <w:tr w:rsidR="00E24871" w:rsidRPr="00E24871" w:rsidTr="008E441D">
        <w:trPr>
          <w:trHeight w:hRule="exact" w:val="1002"/>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кладбище</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25300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25300</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 п. Сухая Балка</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br w:type="page"/>
      </w:r>
      <w:r w:rsidRPr="00E24871">
        <w:rPr>
          <w:rFonts w:ascii="Times New Roman" w:hAnsi="Times New Roman" w:cs="Times New Roman"/>
          <w:sz w:val="20"/>
          <w:szCs w:val="20"/>
        </w:rPr>
        <w:lastRenderedPageBreak/>
        <w:t>2.3. Планировочная организация территории и функциональное зонирование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Архитектурно-планировочная организация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поселения совершенствуется.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комплексной оценке территории и выборе стабилизационного варианта развития была определена единая концептуальная установка: в сфере сельского хозяйства сохранение существующего контингента населения при существенном преобразовании производственной составляющей.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Существующее население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 1608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Проектируемое население на расчетный срок – 1640 чел. (2030 г).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сохранения населенных пунктов необходимо обеспечить государственную поддержку каждому личному подсобному хозяйству, КФХ. малому, среднему бизнесу и крупным АПК.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Согласно «Доктрине продовольственной безопасности Российской Федерации» должны получить устойчивое развитие сельские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Поселок </w:t>
      </w:r>
      <w:proofErr w:type="spellStart"/>
      <w:r w:rsidRPr="00E24871">
        <w:rPr>
          <w:rFonts w:ascii="Times New Roman" w:hAnsi="Times New Roman" w:cs="Times New Roman"/>
          <w:sz w:val="20"/>
          <w:szCs w:val="20"/>
        </w:rPr>
        <w:t>Новосуховый</w:t>
      </w:r>
      <w:proofErr w:type="spellEnd"/>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Рельеф территории сложный, проходя с севера на юг, балка Сухая вклинивается в территорию хутора. Часть балки занимает пруд «Большой».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Сложившаяся четкая планировочная структура на территории, прилегающей к железной дороге на севере перерастает в усложненную линейную форму, представленную элементами разветвленной планировки.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-695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725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хуторе развита система культурно-бытового обслуживания: общеобразовательная школа на 117 учащихся, детский сад на 25 мест, дом культуры на 300 мест с библиотекой, ФАП и своеобразный многофункциональный центр, где размещены: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магазин, почта, столовая, швейная мастерская.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схеме генерального плана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определены и упорядочены границы кварталов жилой застройки, транспортная сеть, система зеленых насаждений и культурно- бытового обслуживания.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Главная улица – улица Административная, основные транспортные улицы – ул. Административная, ул. Клубная, ул. Цветочная, </w:t>
      </w:r>
      <w:proofErr w:type="spellStart"/>
      <w:r w:rsidRPr="00E24871">
        <w:rPr>
          <w:rFonts w:ascii="Times New Roman" w:hAnsi="Times New Roman" w:cs="Times New Roman"/>
          <w:sz w:val="20"/>
          <w:szCs w:val="20"/>
        </w:rPr>
        <w:t>ул</w:t>
      </w:r>
      <w:proofErr w:type="spellEnd"/>
      <w:r w:rsidRPr="00E24871">
        <w:rPr>
          <w:rFonts w:ascii="Times New Roman" w:hAnsi="Times New Roman" w:cs="Times New Roman"/>
          <w:sz w:val="20"/>
          <w:szCs w:val="20"/>
        </w:rPr>
        <w:t xml:space="preserve"> Центральная.</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Хутор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Х. Крылов расположен на востоке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 п.</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Хутор расположен в верховьях балки </w:t>
      </w:r>
      <w:proofErr w:type="spellStart"/>
      <w:r w:rsidRPr="00E24871">
        <w:rPr>
          <w:rFonts w:ascii="Times New Roman" w:hAnsi="Times New Roman" w:cs="Times New Roman"/>
          <w:sz w:val="20"/>
          <w:szCs w:val="20"/>
        </w:rPr>
        <w:t>Хрулева</w:t>
      </w:r>
      <w:proofErr w:type="spellEnd"/>
      <w:r w:rsidRPr="00E24871">
        <w:rPr>
          <w:rFonts w:ascii="Times New Roman" w:hAnsi="Times New Roman" w:cs="Times New Roman"/>
          <w:sz w:val="20"/>
          <w:szCs w:val="20"/>
        </w:rPr>
        <w:t xml:space="preserve"> – правого притока балки Сухой. В северной и северо-западной частях хутора разветвления балки вклиниваются в границы селитебной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 планировочная структура делится на две обособленные части: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северо-западную, где к ул. Мира с обеих сторон примыкают кварталы однорядной усадебной застройки;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юго-восточную, в которой к ул. Мира примыкают кварталы однорядной усадебной застройки с севера и два ряда кварталов с двухрядной застройкой с юга.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698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718 человека.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Система культурно-бытового обслуживания развита: общеобразовательная школа на 150 уч-ся, детский сад «Ромашка» на 20 мест, ДК, ФАП, один магазин.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схеме генерального плана х. Крылов упорядочены границы кварталов жилой застройки, разработаны системы зеленых насаждений, транспорта, культурно-бытового обслуживания.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Существующие границы х. </w:t>
      </w:r>
      <w:proofErr w:type="spellStart"/>
      <w:r w:rsidRPr="00E24871">
        <w:rPr>
          <w:rFonts w:ascii="Times New Roman" w:hAnsi="Times New Roman" w:cs="Times New Roman"/>
          <w:sz w:val="20"/>
          <w:szCs w:val="20"/>
        </w:rPr>
        <w:t>Кырлов</w:t>
      </w:r>
      <w:proofErr w:type="spellEnd"/>
      <w:r w:rsidRPr="00E24871">
        <w:rPr>
          <w:rFonts w:ascii="Times New Roman" w:hAnsi="Times New Roman" w:cs="Times New Roman"/>
          <w:sz w:val="20"/>
          <w:szCs w:val="20"/>
        </w:rPr>
        <w:t xml:space="preserve"> не изменялись.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Главная улица хутора – ул. Центральная, основные транспортные улицы – ул. Восточная, ул. Молодежная, ул. Центральная.</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 расположен на правом борту балки Сухая, разветвление балки пересекает всю его территорию в широтном направлении с юго-запада на северо-восток. Существующая планировочная структура в виде однорядных вытянутых кварталов застройки.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187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187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Из культурно-бытового обслуживания – один магазин.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схеме генерального плана п. Сухая Балка уточнены границы кварталов жилой застройки, разработаны системы зеленых насаждений, транспорта, культурно-бытового обслуживания (определены площадки для размещения объектов соцкультбыта в т. ч. передвижных).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Существующие границы п. Сухая Балка не изменялись.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Главная улица – ул. </w:t>
      </w:r>
      <w:proofErr w:type="spellStart"/>
      <w:r w:rsidRPr="00E24871">
        <w:rPr>
          <w:rFonts w:ascii="Times New Roman" w:hAnsi="Times New Roman" w:cs="Times New Roman"/>
          <w:sz w:val="20"/>
          <w:szCs w:val="20"/>
        </w:rPr>
        <w:t>Черемушки</w:t>
      </w:r>
      <w:proofErr w:type="spellEnd"/>
      <w:r w:rsidRPr="00E24871">
        <w:rPr>
          <w:rFonts w:ascii="Times New Roman" w:hAnsi="Times New Roman" w:cs="Times New Roman"/>
          <w:sz w:val="20"/>
          <w:szCs w:val="20"/>
        </w:rPr>
        <w:t xml:space="preserve">, основные транспортные улицы – </w:t>
      </w:r>
      <w:proofErr w:type="spellStart"/>
      <w:r w:rsidRPr="00E24871">
        <w:rPr>
          <w:rFonts w:ascii="Times New Roman" w:hAnsi="Times New Roman" w:cs="Times New Roman"/>
          <w:sz w:val="20"/>
          <w:szCs w:val="20"/>
        </w:rPr>
        <w:t>ул.Черемушки</w:t>
      </w:r>
      <w:proofErr w:type="spellEnd"/>
      <w:r w:rsidRPr="00E24871">
        <w:rPr>
          <w:rFonts w:ascii="Times New Roman" w:hAnsi="Times New Roman" w:cs="Times New Roman"/>
          <w:sz w:val="20"/>
          <w:szCs w:val="20"/>
        </w:rPr>
        <w:t xml:space="preserve"> ул. Лесная.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Рельеф территории относительно </w:t>
      </w:r>
      <w:proofErr w:type="spellStart"/>
      <w:r w:rsidRPr="00E24871">
        <w:rPr>
          <w:rFonts w:ascii="Times New Roman" w:hAnsi="Times New Roman" w:cs="Times New Roman"/>
          <w:sz w:val="20"/>
          <w:szCs w:val="20"/>
        </w:rPr>
        <w:t>простой,расположен</w:t>
      </w:r>
      <w:proofErr w:type="spellEnd"/>
      <w:r w:rsidRPr="00E24871">
        <w:rPr>
          <w:rFonts w:ascii="Times New Roman" w:hAnsi="Times New Roman" w:cs="Times New Roman"/>
          <w:sz w:val="20"/>
          <w:szCs w:val="20"/>
        </w:rPr>
        <w:t xml:space="preserve"> в верховьях балки Лубяной. </w:t>
      </w:r>
      <w:proofErr w:type="spellStart"/>
      <w:r w:rsidRPr="00E24871">
        <w:rPr>
          <w:rFonts w:ascii="Times New Roman" w:hAnsi="Times New Roman" w:cs="Times New Roman"/>
          <w:sz w:val="20"/>
          <w:szCs w:val="20"/>
        </w:rPr>
        <w:t>п</w:t>
      </w:r>
      <w:proofErr w:type="spellEnd"/>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сложившейся планировочной структуре упорядоченная застройка наблюдается вдоль улицы Восточной и автомобильной дорогой, идущей из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далее на юго-востоке присоединяется отдельный участок.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28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10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10 человек, единственный н.п. в котором уменьшается население, так как это неперспективный хутор.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схеме генерального плана п. Лубяной были определены границы кварталов жилой застройки, система озеленения, а также резервирования площадок для размещения объектов соцкультбыта, в том числе передвижных.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Главная улица – ул. Восточная</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Функциональное зонирование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Общая площадь земель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составляет 274700 га.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настоящее время земли сельскохозяйственного назначения составляют 274283.31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га. Земли населенных пунктов - 326 га, транспорта –29.73 га, земли специального назначения – 8.77 га.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Земли промышленности, лесного и водного фонда отсутствуют.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14</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Категории земель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по целевому назначению.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4079"/>
        <w:gridCol w:w="755"/>
        <w:gridCol w:w="1578"/>
        <w:gridCol w:w="1694"/>
        <w:gridCol w:w="1637"/>
      </w:tblGrid>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п.п.</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ед. </w:t>
            </w:r>
            <w:proofErr w:type="spellStart"/>
            <w:r w:rsidRPr="00E24871">
              <w:rPr>
                <w:rFonts w:ascii="Times New Roman" w:hAnsi="Times New Roman" w:cs="Times New Roman"/>
                <w:sz w:val="20"/>
                <w:szCs w:val="20"/>
              </w:rPr>
              <w:t>изм</w:t>
            </w:r>
            <w:proofErr w:type="spellEnd"/>
            <w:r w:rsidRPr="00E24871">
              <w:rPr>
                <w:rFonts w:ascii="Times New Roman" w:hAnsi="Times New Roman" w:cs="Times New Roman"/>
                <w:sz w:val="20"/>
                <w:szCs w:val="20"/>
              </w:rPr>
              <w:t>.</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 на 01.01.10г.</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 2030 г.</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2030г. (по проекту внесения изменений) </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земель сельского поселения в установленных границах</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9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сельскохозяйственного назначения</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274283,21</w:t>
            </w:r>
          </w:p>
        </w:tc>
        <w:tc>
          <w:tcPr>
            <w:tcW w:w="169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274290,4</w:t>
            </w:r>
          </w:p>
        </w:tc>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274301,12</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населенных пунктов</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314,36</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1.3. </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промышленности</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транспорта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29,73</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40,16</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41,18</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лесного фонда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водного фонда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специального назначения</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8,77</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5,53</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5,53</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Иных зон - резервные</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запаса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37,81</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37,81</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37" w:type="dxa"/>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highlight w:val="yellow"/>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Согласно пункту 4.2 «установление, изменение размеров санитарно-защитных зон для промышленных объектов и производств 1 и 2 класса опасности осуществляется Постановлением Главного государственного санитарного врача Российской Федерации».</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Развитие основных функциональных зон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х. Крылов, п. Сухая Балка, п. Лубяной с.п. представлены в таблице 15.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Баланс земель населенных пунктов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по функциональному зонированию.</w:t>
      </w:r>
    </w:p>
    <w:p w:rsidR="00E24871" w:rsidRPr="00E24871" w:rsidRDefault="00E24871" w:rsidP="00E24871">
      <w:pPr>
        <w:rPr>
          <w:rFonts w:ascii="Times New Roman" w:hAnsi="Times New Roman"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803"/>
        <w:gridCol w:w="744"/>
        <w:gridCol w:w="894"/>
        <w:gridCol w:w="896"/>
        <w:gridCol w:w="894"/>
        <w:gridCol w:w="894"/>
        <w:gridCol w:w="944"/>
        <w:gridCol w:w="902"/>
        <w:gridCol w:w="898"/>
        <w:gridCol w:w="815"/>
      </w:tblGrid>
      <w:tr w:rsidR="00E24871" w:rsidRPr="00E24871" w:rsidTr="008E441D">
        <w:trPr>
          <w:jc w:val="center"/>
        </w:trPr>
        <w:tc>
          <w:tcPr>
            <w:tcW w:w="353" w:type="pct"/>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п.п</w:t>
            </w:r>
            <w:proofErr w:type="spellEnd"/>
          </w:p>
        </w:tc>
        <w:tc>
          <w:tcPr>
            <w:tcW w:w="865" w:type="pct"/>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357" w:type="pct"/>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Ед. </w:t>
            </w:r>
            <w:proofErr w:type="spellStart"/>
            <w:r w:rsidRPr="00E24871">
              <w:rPr>
                <w:rFonts w:ascii="Times New Roman" w:hAnsi="Times New Roman" w:cs="Times New Roman"/>
                <w:sz w:val="20"/>
                <w:szCs w:val="20"/>
              </w:rPr>
              <w:t>изм</w:t>
            </w:r>
            <w:proofErr w:type="spellEnd"/>
            <w:r w:rsidRPr="00E24871">
              <w:rPr>
                <w:rFonts w:ascii="Times New Roman" w:hAnsi="Times New Roman" w:cs="Times New Roman"/>
                <w:sz w:val="20"/>
                <w:szCs w:val="20"/>
              </w:rPr>
              <w:t>.</w:t>
            </w:r>
          </w:p>
        </w:tc>
        <w:tc>
          <w:tcPr>
            <w:tcW w:w="1716" w:type="pct"/>
            <w:gridSpan w:val="4"/>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tc>
        <w:tc>
          <w:tcPr>
            <w:tcW w:w="1708" w:type="pct"/>
            <w:gridSpan w:val="4"/>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tc>
      </w:tr>
      <w:tr w:rsidR="00E24871" w:rsidRPr="00E24871" w:rsidTr="008E441D">
        <w:trPr>
          <w:cantSplit/>
          <w:trHeight w:val="1408"/>
          <w:jc w:val="center"/>
        </w:trPr>
        <w:tc>
          <w:tcPr>
            <w:tcW w:w="353" w:type="pct"/>
            <w:vMerge/>
            <w:vAlign w:val="center"/>
          </w:tcPr>
          <w:p w:rsidR="00E24871" w:rsidRPr="00E24871" w:rsidRDefault="00E24871" w:rsidP="00E24871">
            <w:pPr>
              <w:rPr>
                <w:rFonts w:ascii="Times New Roman" w:hAnsi="Times New Roman" w:cs="Times New Roman"/>
                <w:sz w:val="20"/>
                <w:szCs w:val="20"/>
              </w:rPr>
            </w:pPr>
          </w:p>
        </w:tc>
        <w:tc>
          <w:tcPr>
            <w:tcW w:w="865" w:type="pct"/>
            <w:vMerge/>
            <w:vAlign w:val="center"/>
          </w:tcPr>
          <w:p w:rsidR="00E24871" w:rsidRPr="00E24871" w:rsidRDefault="00E24871" w:rsidP="00E24871">
            <w:pPr>
              <w:rPr>
                <w:rFonts w:ascii="Times New Roman" w:hAnsi="Times New Roman" w:cs="Times New Roman"/>
                <w:sz w:val="20"/>
                <w:szCs w:val="20"/>
              </w:rPr>
            </w:pPr>
          </w:p>
        </w:tc>
        <w:tc>
          <w:tcPr>
            <w:tcW w:w="357" w:type="pct"/>
            <w:vMerge/>
            <w:vAlign w:val="center"/>
          </w:tcPr>
          <w:p w:rsidR="00E24871" w:rsidRPr="00E24871" w:rsidRDefault="00E24871" w:rsidP="00E24871">
            <w:pPr>
              <w:rPr>
                <w:rFonts w:ascii="Times New Roman" w:hAnsi="Times New Roman" w:cs="Times New Roman"/>
                <w:sz w:val="20"/>
                <w:szCs w:val="20"/>
              </w:rPr>
            </w:pPr>
          </w:p>
        </w:tc>
        <w:tc>
          <w:tcPr>
            <w:tcW w:w="429"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p>
        </w:tc>
        <w:tc>
          <w:tcPr>
            <w:tcW w:w="430"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429"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429" w:type="pct"/>
            <w:tcBorders>
              <w:right w:val="single" w:sz="12" w:space="0" w:color="auto"/>
            </w:tcBorders>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453" w:type="pct"/>
            <w:tcBorders>
              <w:left w:val="single" w:sz="12" w:space="0" w:color="auto"/>
            </w:tcBorders>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p>
        </w:tc>
        <w:tc>
          <w:tcPr>
            <w:tcW w:w="433"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431"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391"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939" w:type="pct"/>
            <w:gridSpan w:val="6"/>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w:t>
            </w:r>
          </w:p>
        </w:tc>
        <w:tc>
          <w:tcPr>
            <w:tcW w:w="1708" w:type="pct"/>
            <w:gridSpan w:val="4"/>
            <w:tcBorders>
              <w:left w:val="single" w:sz="12" w:space="0" w:color="auto"/>
            </w:tcBorders>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населенного пункта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109.0</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109.0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населенного пункта (по проекту внесения изменений)</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103,18</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186,86</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15,12</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Жилая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28,2</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31,6</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50,38</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87,86</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9,09</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Общественно-деловая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2,56</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0,14</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0,24</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865" w:type="pct"/>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Производс-твенная</w:t>
            </w:r>
            <w:proofErr w:type="spellEnd"/>
            <w:r w:rsidRPr="00E24871">
              <w:rPr>
                <w:rFonts w:ascii="Times New Roman" w:hAnsi="Times New Roman" w:cs="Times New Roman"/>
                <w:sz w:val="20"/>
                <w:szCs w:val="20"/>
              </w:rPr>
              <w:t xml:space="preserve">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0,8</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0,30</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0,34</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Инженерно-транспортная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7.62</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0.66</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0.45</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15.80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24.45</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2.03</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0.9</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865" w:type="pct"/>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Рекреацион-ная</w:t>
            </w:r>
            <w:proofErr w:type="spellEnd"/>
            <w:r w:rsidRPr="00E24871">
              <w:rPr>
                <w:rFonts w:ascii="Times New Roman" w:hAnsi="Times New Roman" w:cs="Times New Roman"/>
                <w:sz w:val="20"/>
                <w:szCs w:val="20"/>
              </w:rPr>
              <w:t xml:space="preserve"> зона (территория общего пользования)</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2,0</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0.13</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0.084</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Зона сельхоз. </w:t>
            </w:r>
            <w:proofErr w:type="spellStart"/>
            <w:r w:rsidRPr="00E24871">
              <w:rPr>
                <w:rFonts w:ascii="Times New Roman" w:hAnsi="Times New Roman" w:cs="Times New Roman"/>
                <w:sz w:val="20"/>
                <w:szCs w:val="20"/>
              </w:rPr>
              <w:t>Использова-ния</w:t>
            </w:r>
            <w:proofErr w:type="spellEnd"/>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71.23</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147.28</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11.87</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7.766</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24.88</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67.01</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2.96</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2.06</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специального назначения</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Иные зоны</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Баланс земель функциональных зон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highlight w:val="yellow"/>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2390"/>
        <w:gridCol w:w="771"/>
        <w:gridCol w:w="1835"/>
        <w:gridCol w:w="2100"/>
        <w:gridCol w:w="2098"/>
      </w:tblGrid>
      <w:tr w:rsidR="00E24871" w:rsidRPr="00E24871" w:rsidTr="008E441D">
        <w:trPr>
          <w:trHeight w:val="714"/>
          <w:jc w:val="center"/>
        </w:trPr>
        <w:tc>
          <w:tcPr>
            <w:tcW w:w="407" w:type="pct"/>
            <w:vAlign w:val="center"/>
          </w:tcPr>
          <w:p w:rsidR="00E24871" w:rsidRPr="00E24871" w:rsidRDefault="00E24871" w:rsidP="00E24871">
            <w:pPr>
              <w:rPr>
                <w:rFonts w:ascii="Times New Roman" w:hAnsi="Times New Roman" w:cs="Times New Roman"/>
                <w:sz w:val="20"/>
                <w:szCs w:val="20"/>
              </w:rPr>
            </w:pPr>
            <w:bookmarkStart w:id="9" w:name="_Hlk39604831"/>
            <w:r w:rsidRPr="00E24871">
              <w:rPr>
                <w:rFonts w:ascii="Times New Roman" w:hAnsi="Times New Roman" w:cs="Times New Roman"/>
                <w:sz w:val="20"/>
                <w:szCs w:val="20"/>
              </w:rPr>
              <w:lastRenderedPageBreak/>
              <w:t xml:space="preserve">№ </w:t>
            </w:r>
            <w:proofErr w:type="spellStart"/>
            <w:r w:rsidRPr="00E24871">
              <w:rPr>
                <w:rFonts w:ascii="Times New Roman" w:hAnsi="Times New Roman" w:cs="Times New Roman"/>
                <w:sz w:val="20"/>
                <w:szCs w:val="20"/>
              </w:rPr>
              <w:t>п.п</w:t>
            </w:r>
            <w:proofErr w:type="spellEnd"/>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Ед. </w:t>
            </w:r>
            <w:proofErr w:type="spellStart"/>
            <w:r w:rsidRPr="00E24871">
              <w:rPr>
                <w:rFonts w:ascii="Times New Roman" w:hAnsi="Times New Roman" w:cs="Times New Roman"/>
                <w:sz w:val="20"/>
                <w:szCs w:val="20"/>
              </w:rPr>
              <w:t>изм</w:t>
            </w:r>
            <w:proofErr w:type="spellEnd"/>
            <w:r w:rsidRPr="00E24871">
              <w:rPr>
                <w:rFonts w:ascii="Times New Roman" w:hAnsi="Times New Roman" w:cs="Times New Roman"/>
                <w:sz w:val="20"/>
                <w:szCs w:val="20"/>
              </w:rPr>
              <w:t>.</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 на 01.01.10 г.</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tc>
        <w:tc>
          <w:tcPr>
            <w:tcW w:w="1049" w:type="pct"/>
            <w:tcBorders>
              <w:left w:val="single" w:sz="12"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 2030г. (по проекту внесения изменений)</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496" w:type="pct"/>
            <w:gridSpan w:val="3"/>
            <w:tcBorders>
              <w:right w:val="single" w:sz="8"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w:t>
            </w:r>
          </w:p>
        </w:tc>
        <w:tc>
          <w:tcPr>
            <w:tcW w:w="1049" w:type="pct"/>
            <w:tcBorders>
              <w:left w:val="single" w:sz="8" w:space="0" w:color="auto"/>
            </w:tcBorders>
            <w:vAlign w:val="center"/>
          </w:tcPr>
          <w:p w:rsidR="00E24871" w:rsidRPr="00E24871" w:rsidRDefault="00E24871" w:rsidP="00E24871">
            <w:pPr>
              <w:rPr>
                <w:rFonts w:ascii="Times New Roman" w:hAnsi="Times New Roman" w:cs="Times New Roman"/>
                <w:sz w:val="20"/>
                <w:szCs w:val="20"/>
              </w:rPr>
            </w:pPr>
          </w:p>
        </w:tc>
        <w:tc>
          <w:tcPr>
            <w:tcW w:w="1049" w:type="pct"/>
            <w:tcBorders>
              <w:left w:val="single" w:sz="8"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населенного пункта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8"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314,36</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65,8</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153,38</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Общественно-деловая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7,28</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7,28</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Производственная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3,44</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Инженерно-транспортная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12,84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43,67</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42,65</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Рекреационная зона (общего пользования)</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3,714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сельхоз. Использования</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238,146</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96,91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96,91</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специального назначения</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Иные зоны</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bookmarkEnd w:id="9"/>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Функциональные зоны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Жилые зоны.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Жилые зоны формируются 1-3 этажными индивидуальными жилыми домами с приусадебными участками от 10 соток и более.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 жилых зон входят объекты культурно-бытового и иного назначения.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Общественно-деловые зоны предназначены для застройки административными зданиями, объектами образовательного, культурно-бытового, социального назначения и иными предназначениями для общественного использования объектами.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Производственные зоны предназначены для застройки промышленными, коммунально-складскими и иными производственными объектами.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Зоны инженерной и транспортной инфраструктуры предназначены для застройки объектами автомобильного транспорта, связи, инженерной инфраструктуры.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Рекреационные зоны.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«Земельные участки в составе рекреационных зон – это земельные участки, занятые лесами, скверами, парками, садами, прудами, озерами, водохранилищами» по Земельному кодексу.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6. Земельные участки в составе зон сельскохозяйственного использования 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highlight w:val="cyan"/>
        </w:rPr>
      </w:pPr>
      <w:r w:rsidRPr="00E24871">
        <w:rPr>
          <w:rFonts w:ascii="Times New Roman" w:hAnsi="Times New Roman" w:cs="Times New Roman"/>
          <w:sz w:val="20"/>
          <w:szCs w:val="20"/>
        </w:rPr>
        <w:t>2.4. Инженерно-транспортная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развитию инженерно-технической инфраструктуры.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целях развития систем инженерно-технического обеспечения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проектом генерального плана предлагается перечень мероприятий по территориальному планированию. Очередность и сроки выполнения работ по развитию систем инженерно-технического обеспечения определяются администрацией поселения в перечне мероприятий по реализации генерального плана с учетом программы социально-экономического развития поселения, возможностей финансирования и планов строительства объектов жилищного, коммунально-бытового и производственного назначения.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Расчеты нагрузок всех видов инженерно-технического обеспечения территорий, выполненные для населенных пунктов по удельным и укрупненным показателям, являются предварительными и подлежат уточнению на последующих стадиях проектирования при выполнении документации по планировке территорий и разработке проектной документации на строительство. Потребность в ресурсах инженерно-технического обеспечения перспективных объектов производственного назначения необходимо определять на последующих стадиях проектирования на основании норм технологического проектирования соответствующих производств или объектов-аналогов.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выполненных в составе проекта генерального плана схемах инженерных сетей поселения нанесены основные существующие коммуникации и сооружения инженерно-технического обеспечения. Предлагаемые в проекте схемы размещения сетей и сооружений обозначают необходимость подведения к территориям нового строительства соответствующих коммуникаций и размещение сооружений инженерно-технического обеспечения. При выполнении проектов планировки, в развитие генерального плана, на основании уточненных расчетов инженерных нагрузок и соответствующих технических условий (рекомендаций) </w:t>
      </w:r>
      <w:proofErr w:type="spellStart"/>
      <w:r w:rsidRPr="00E24871">
        <w:rPr>
          <w:rFonts w:ascii="Times New Roman" w:hAnsi="Times New Roman" w:cs="Times New Roman"/>
          <w:sz w:val="20"/>
          <w:szCs w:val="20"/>
        </w:rPr>
        <w:t>ресурсоснабжающих</w:t>
      </w:r>
      <w:proofErr w:type="spellEnd"/>
      <w:r w:rsidRPr="00E24871">
        <w:rPr>
          <w:rFonts w:ascii="Times New Roman" w:hAnsi="Times New Roman" w:cs="Times New Roman"/>
          <w:sz w:val="20"/>
          <w:szCs w:val="20"/>
        </w:rPr>
        <w:t xml:space="preserve"> организаций, рекомендуется разработать принципиальные схемы размещения сетей и сооружений инженерно-технического обеспечения. Точки присоединения проектируемых сетей к существующим сетям и сооружениям так же определяются на основании технических условий (рекомендаций) </w:t>
      </w:r>
      <w:proofErr w:type="spellStart"/>
      <w:r w:rsidRPr="00E24871">
        <w:rPr>
          <w:rFonts w:ascii="Times New Roman" w:hAnsi="Times New Roman" w:cs="Times New Roman"/>
          <w:sz w:val="20"/>
          <w:szCs w:val="20"/>
        </w:rPr>
        <w:t>ресурсоснабжающих</w:t>
      </w:r>
      <w:proofErr w:type="spellEnd"/>
      <w:r w:rsidRPr="00E24871">
        <w:rPr>
          <w:rFonts w:ascii="Times New Roman" w:hAnsi="Times New Roman" w:cs="Times New Roman"/>
          <w:sz w:val="20"/>
          <w:szCs w:val="20"/>
        </w:rPr>
        <w:t xml:space="preserve"> организаций.</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Водоснабжение.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обеспечения подачи планируемого объема воды на хозяйственно - питьевые нужды населения, уменьшения потерь воды в системах водоснабжения населенных мест генеральным планом предлагается выполнение следующих мероприятий: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 Выполнение разведочных работ в пределах территорий поселков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Сухая Балка и хутора Крылов с подсчетом эксплуатационных запасов подземных вод и проведением государственной экспертизы материалов подсчета запасов.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2. Проведение в поселках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сухая Балка и хуторе Крылов работ по реконструкции существующих сетей водоснабжения и прокладке водопроводных сетей по новым направлениям, с устройством вводов в дома, с кольцеванием сетей и установкой пожарных гидрантов на уличных водопроводных сетях, в соответствии с требованиями нормативно-технических документов.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3. Замена в поселке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двух существующих водонапорных башен и строительство одной новой.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Строительство в хуторе Крылов двух новых артезианских скважин и двух водонапорных башен взамен существующих. Тампонирование существующих скважин, которые на момент разработки генерального плана не используются.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5. Строительство в поселке Сухая Балка новой артезианской скважины, замена глубинных насосов в существующих скважинах и замена двух водонапорных башен.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6. Установка в системах водоснабжения населенных пунктов электролизного оборудования для обеззараживания воды.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7. Оборудование зон санитарной охраны существующих и проектируемых объектов водоснабжения в соответствии с </w:t>
      </w:r>
      <w:proofErr w:type="spellStart"/>
      <w:r w:rsidRPr="00E24871">
        <w:rPr>
          <w:rFonts w:ascii="Times New Roman" w:hAnsi="Times New Roman" w:cs="Times New Roman"/>
          <w:sz w:val="20"/>
          <w:szCs w:val="20"/>
        </w:rPr>
        <w:t>СанПин</w:t>
      </w:r>
      <w:proofErr w:type="spellEnd"/>
      <w:r w:rsidRPr="00E24871">
        <w:rPr>
          <w:rFonts w:ascii="Times New Roman" w:hAnsi="Times New Roman" w:cs="Times New Roman"/>
          <w:sz w:val="20"/>
          <w:szCs w:val="20"/>
        </w:rPr>
        <w:t xml:space="preserve"> 2.1.4.1110-002 «Зоны санитарной охраны источников водоснабжения и водопроводов питьевого назначения».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8. Водоснабжение поселка Лубяной предлагается осуществлять по существующей схеме – из индивидуальных колодцев.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Водоотведение.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генерального плана предлагаются следующие мероприятия по развитию системы водоотведения в поселении: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 Строительство в населенных пунктах централизованных систем хозяйственно-бытовой канализации с очисткой сточных вод на локальных очистных сооружениях канализации (ЛОС). Прокладку канализационных сетей рекомендуется выполнять из полиэтиленовых труб, которые имеют значительный срок службы.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2. Очистка стоков на блочно-модульных локальных очистных сооружениях (ЛОС) с полным циклом механической и биологической очистки. Очищенные стоки после ЛОС предлагается отводить в балку Сухая и пруд Свинарский. </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Канализование</w:t>
      </w:r>
      <w:proofErr w:type="spellEnd"/>
      <w:r w:rsidRPr="00E24871">
        <w:rPr>
          <w:rFonts w:ascii="Times New Roman" w:hAnsi="Times New Roman" w:cs="Times New Roman"/>
          <w:sz w:val="20"/>
          <w:szCs w:val="20"/>
        </w:rPr>
        <w:t xml:space="preserve"> поселка Лубяной предлагается осуществлять по существующей схеме - в выгребные ямы. Для предотвращения загрязнения подземных вод при использовании выгребных ям предлагается устройство новых водонепроницаемых выгребных ям взамен существующих, в соответствии требованиями </w:t>
      </w:r>
      <w:proofErr w:type="spellStart"/>
      <w:r w:rsidRPr="00E24871">
        <w:rPr>
          <w:rFonts w:ascii="Times New Roman" w:hAnsi="Times New Roman" w:cs="Times New Roman"/>
          <w:sz w:val="20"/>
          <w:szCs w:val="20"/>
        </w:rPr>
        <w:t>санитарно-эпедимеологического</w:t>
      </w:r>
      <w:proofErr w:type="spellEnd"/>
      <w:r w:rsidRPr="00E24871">
        <w:rPr>
          <w:rFonts w:ascii="Times New Roman" w:hAnsi="Times New Roman" w:cs="Times New Roman"/>
          <w:sz w:val="20"/>
          <w:szCs w:val="20"/>
        </w:rPr>
        <w:t xml:space="preserve"> и природоохранного законодательства. Жидкие отходы из выгребных ям предлагается направлять спецтранспортом на ЛОС.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 учетом финансовых возможностей населения и бюджета муниципальных образований </w:t>
      </w:r>
      <w:proofErr w:type="spellStart"/>
      <w:r w:rsidRPr="00E24871">
        <w:rPr>
          <w:rFonts w:ascii="Times New Roman" w:hAnsi="Times New Roman" w:cs="Times New Roman"/>
          <w:sz w:val="20"/>
          <w:szCs w:val="20"/>
        </w:rPr>
        <w:t>канализование</w:t>
      </w:r>
      <w:proofErr w:type="spellEnd"/>
      <w:r w:rsidRPr="00E24871">
        <w:rPr>
          <w:rFonts w:ascii="Times New Roman" w:hAnsi="Times New Roman" w:cs="Times New Roman"/>
          <w:sz w:val="20"/>
          <w:szCs w:val="20"/>
        </w:rPr>
        <w:t xml:space="preserve"> населенных пунктов предлагается производить поэтапно с постепенным наращиванием мощности ЛОС путем установки дополнительных модулей. В первую очередь централизованной канализацией рекомендуется оборудовать объекты общественного назначения.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Газо</w:t>
      </w:r>
      <w:proofErr w:type="spellEnd"/>
      <w:r w:rsidRPr="00E24871">
        <w:rPr>
          <w:rFonts w:ascii="Times New Roman" w:hAnsi="Times New Roman" w:cs="Times New Roman"/>
          <w:sz w:val="20"/>
          <w:szCs w:val="20"/>
        </w:rPr>
        <w:t>- и теплоснабжение.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генерального плана, предлагается выполнить 100% газификацию всех населенных пунктов сельского поселения в течение расчетного срока реализации генерального плана.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Газификацию населенных пунктов предлагается осуществить в соответствии с расчетной схемой газоснабжения Тацинского района, выполненной в составе схемы газоснабжения Ростовской области (ОАО «</w:t>
      </w:r>
      <w:proofErr w:type="spellStart"/>
      <w:r w:rsidRPr="00E24871">
        <w:rPr>
          <w:rFonts w:ascii="Times New Roman" w:hAnsi="Times New Roman" w:cs="Times New Roman"/>
          <w:sz w:val="20"/>
          <w:szCs w:val="20"/>
        </w:rPr>
        <w:t>Гипрониигаз</w:t>
      </w:r>
      <w:proofErr w:type="spellEnd"/>
      <w:r w:rsidRPr="00E24871">
        <w:rPr>
          <w:rFonts w:ascii="Times New Roman" w:hAnsi="Times New Roman" w:cs="Times New Roman"/>
          <w:sz w:val="20"/>
          <w:szCs w:val="20"/>
        </w:rPr>
        <w:t xml:space="preserve">» 2006 год.)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Учитывая, что прогнозируемая на расчетный срок численность населения и увеличение площадей жилищного фонда превышают существующие показатели поселения, необходимо после утверждения генерального плана поселения заказать в ОАО «</w:t>
      </w:r>
      <w:proofErr w:type="spellStart"/>
      <w:r w:rsidRPr="00E24871">
        <w:rPr>
          <w:rFonts w:ascii="Times New Roman" w:hAnsi="Times New Roman" w:cs="Times New Roman"/>
          <w:sz w:val="20"/>
          <w:szCs w:val="20"/>
        </w:rPr>
        <w:t>Гипрониигаз</w:t>
      </w:r>
      <w:proofErr w:type="spellEnd"/>
      <w:r w:rsidRPr="00E24871">
        <w:rPr>
          <w:rFonts w:ascii="Times New Roman" w:hAnsi="Times New Roman" w:cs="Times New Roman"/>
          <w:sz w:val="20"/>
          <w:szCs w:val="20"/>
        </w:rPr>
        <w:t xml:space="preserve">» корректировку расчетной схемы газоснабжения Тацинского района, с учетом прогнозируемого увеличения расхода газа по населенным  пунктам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Газоснабжение населенных пунктов поселения предлагается выполнить по межпоселковому газопроводу высокого давления I категории давлением до 1,2 МПа от ГРС </w:t>
      </w:r>
      <w:proofErr w:type="spellStart"/>
      <w:r w:rsidRPr="00E24871">
        <w:rPr>
          <w:rFonts w:ascii="Times New Roman" w:hAnsi="Times New Roman" w:cs="Times New Roman"/>
          <w:sz w:val="20"/>
          <w:szCs w:val="20"/>
        </w:rPr>
        <w:t>Тацинская</w:t>
      </w:r>
      <w:proofErr w:type="spellEnd"/>
      <w:r w:rsidRPr="00E24871">
        <w:rPr>
          <w:rFonts w:ascii="Times New Roman" w:hAnsi="Times New Roman" w:cs="Times New Roman"/>
          <w:sz w:val="20"/>
          <w:szCs w:val="20"/>
        </w:rPr>
        <w:t xml:space="preserve"> с ответвлением трубопроводов к каждому населенному пункту поселения и установкой в каждом населенном пункте ГГРП.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Расчетные схемы газоснабжения населенных пунктов подлежат разработке специализированной организацией после утверждения генерального плана поселения и уточнения расчетных расходов газа по потребителям. При разработке расчетной схемы газоснабжения населенных пунктов следует предусмотреть возможность поэтапного строительства сети распределительных газопроводов с учетом финансовых возможностей бюджета и населения.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Для отопления жилищного фонда и объектов общественного назначения малой площади проектом генерального плана предлагается использование индивидуальных газовых </w:t>
      </w:r>
      <w:proofErr w:type="spellStart"/>
      <w:r w:rsidRPr="00E24871">
        <w:rPr>
          <w:rFonts w:ascii="Times New Roman" w:hAnsi="Times New Roman" w:cs="Times New Roman"/>
          <w:sz w:val="20"/>
          <w:szCs w:val="20"/>
        </w:rPr>
        <w:t>теплогенераторов</w:t>
      </w:r>
      <w:proofErr w:type="spellEnd"/>
      <w:r w:rsidRPr="00E24871">
        <w:rPr>
          <w:rFonts w:ascii="Times New Roman" w:hAnsi="Times New Roman" w:cs="Times New Roman"/>
          <w:sz w:val="20"/>
          <w:szCs w:val="20"/>
        </w:rPr>
        <w:t xml:space="preserve">, а для горячего водоснабжения – газовых проточных водонагревателей. Объекты общественного назначения предлагается отапливать от автономных </w:t>
      </w:r>
      <w:proofErr w:type="spellStart"/>
      <w:r w:rsidRPr="00E24871">
        <w:rPr>
          <w:rFonts w:ascii="Times New Roman" w:hAnsi="Times New Roman" w:cs="Times New Roman"/>
          <w:sz w:val="20"/>
          <w:szCs w:val="20"/>
        </w:rPr>
        <w:t>теплоисточников</w:t>
      </w:r>
      <w:proofErr w:type="spellEnd"/>
      <w:r w:rsidRPr="00E24871">
        <w:rPr>
          <w:rFonts w:ascii="Times New Roman" w:hAnsi="Times New Roman" w:cs="Times New Roman"/>
          <w:sz w:val="20"/>
          <w:szCs w:val="20"/>
        </w:rPr>
        <w:t xml:space="preserve">, в качестве которых возможно применение встроенно-пристроенных или отдельно стоящих модульных шкафных котельных, что позволит минимизировать протяженность тепловых сетей и </w:t>
      </w:r>
      <w:proofErr w:type="spellStart"/>
      <w:r w:rsidRPr="00E24871">
        <w:rPr>
          <w:rFonts w:ascii="Times New Roman" w:hAnsi="Times New Roman" w:cs="Times New Roman"/>
          <w:sz w:val="20"/>
          <w:szCs w:val="20"/>
        </w:rPr>
        <w:t>теплопотери</w:t>
      </w:r>
      <w:proofErr w:type="spellEnd"/>
      <w:r w:rsidRPr="00E24871">
        <w:rPr>
          <w:rFonts w:ascii="Times New Roman" w:hAnsi="Times New Roman" w:cs="Times New Roman"/>
          <w:sz w:val="20"/>
          <w:szCs w:val="20"/>
        </w:rPr>
        <w:t xml:space="preserve"> в них. В случае компактного размещения объектов возможно устройство группового </w:t>
      </w:r>
      <w:proofErr w:type="spellStart"/>
      <w:r w:rsidRPr="00E24871">
        <w:rPr>
          <w:rFonts w:ascii="Times New Roman" w:hAnsi="Times New Roman" w:cs="Times New Roman"/>
          <w:sz w:val="20"/>
          <w:szCs w:val="20"/>
        </w:rPr>
        <w:t>теплоисточника</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Решения по организации теплоснабжения перспективных объектов общественного назначения должны быть приняты на стадии разработки проектов планировки территорий.</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Электроснабжение.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Для повышения энергетической эффективности работы систем электроснабжения и энергосбережения, проектом предлагаются следующие 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реконструкция и капитальный ремонт существующих сетей 10 кВ и 0,4 кВ и сетей наружного освещения (увеличение сечений проводов, использование СИП, замена осветительных ламп), реконструкция трансформаторных подстанций 10/0,4 кВ, расположенных на территории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2. Развитие сетей 10 кВ и 0,4 кВ с установкой в центрах нагрузок новых подстанций 10/0,4 кВ, для которых необходимо предусмотреть земельные участки при разработке проектов планировки территорий.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3. Разработка схемы электроснабжения территорий перспективного жилищного строительства в составе проектов планировки территорий на основании уточненных расчетных нагрузок и технических условий (рекомендаций) </w:t>
      </w:r>
      <w:proofErr w:type="spellStart"/>
      <w:r w:rsidRPr="00E24871">
        <w:rPr>
          <w:rFonts w:ascii="Times New Roman" w:hAnsi="Times New Roman" w:cs="Times New Roman"/>
          <w:sz w:val="20"/>
          <w:szCs w:val="20"/>
        </w:rPr>
        <w:t>энергоснабжающей</w:t>
      </w:r>
      <w:proofErr w:type="spellEnd"/>
      <w:r w:rsidRPr="00E24871">
        <w:rPr>
          <w:rFonts w:ascii="Times New Roman" w:hAnsi="Times New Roman" w:cs="Times New Roman"/>
          <w:sz w:val="20"/>
          <w:szCs w:val="20"/>
        </w:rPr>
        <w:t xml:space="preserve"> организации, в которых указываются точки присоединения к существующим сетям и сооружениям и мероприятия, необходимые для обеспечения возможности присоединения.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4. Прокладка новых воздушных линий ВЛ 10 и 0,4 кВ с использованием СИП.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Проведение обязательных энергетических обследований с разработкой комплекса мероприятий по энергосбережению.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 Прекращение закупки ламп накаливания для освещения зданий и сооружений.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 Разработка технически обоснованных лимитов на потребление электроэнергии.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 В перспективе систему электроснабжения поселения рекомендуется оборудовать    АСКУЭ.</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Системы связи.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предлагается полная модернизация всех АТС с заменой аналогового оборудования на цифровое, что позволит повысить качество связи и расширить объем предоставляемых дополнительных услуг;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замена существующих медных межстанционных линий связи на оптоволоконные;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оборудование основных объектов общественного назначения и многоквартирных жилых домов по технологии FTTB («оптика в дом»), что позволит по кабелю предоставлять дополнительные услуги, включая радиовещание и телевидение;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модернизация </w:t>
      </w:r>
      <w:proofErr w:type="spellStart"/>
      <w:r w:rsidRPr="00E24871">
        <w:rPr>
          <w:rFonts w:ascii="Times New Roman" w:hAnsi="Times New Roman" w:cs="Times New Roman"/>
          <w:sz w:val="20"/>
          <w:szCs w:val="20"/>
        </w:rPr>
        <w:t>телетрансляционного</w:t>
      </w:r>
      <w:proofErr w:type="spellEnd"/>
      <w:r w:rsidRPr="00E24871">
        <w:rPr>
          <w:rFonts w:ascii="Times New Roman" w:hAnsi="Times New Roman" w:cs="Times New Roman"/>
          <w:sz w:val="20"/>
          <w:szCs w:val="20"/>
        </w:rPr>
        <w:t xml:space="preserve"> оборудования для перехода на цифровое вещание до 2015г. в соответствии с общероссийской программой;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развитие эфирного радиовещания в диапазонах УКВ и FM;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развитие сетей операторов сотовой связи в целях увеличения зон покрытия.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Почтовая связь.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целях развития почтовой связи на территории района предлагается выполнение следующих мероприятий: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оборудование отделений почтовой связи пунктами коллективного доступа в Интернет, а также современными копировальными и факсимильными устройствами для оказания дополнительных услуг;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проведение работ по капитальному ремонту (реконструкции) помещений ОПС в целях создания комфортных условий для персонала и клиентов.</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развитию транспортной инфраструктуры.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целях развития транспортной инфраструктуры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Тацинского района проектом генерального плана предлагается перечень следующих мероприятий по территориальному планированию: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строительство автомобильной дороги общего пользования местного значения с асфальтобетонным покрытием х. Крылов – х. Беляев (Морозовский район), протяженность в границах поселения около 14,0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 пределах существующей застройки реконструкция местных улиц и проездов с целью приведения их технических параметров к нормативным с заменой грунтощебеночного покрытия на асфальтобетонное;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новое строительство дорог в проектируемых жилых кварталах в соответствии с подлежащими разработке проектами планировки территорий;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 существующих и проектируемых жилых кварталах устройство пешеходных дорожек с твердым покрытием;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возможность размещения в пос.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автозаправочной станции на одну заправочную колонку и станции технического обслуживания легковых автомобилей на два поста;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 целях развития улично-дорожной сети населенных пунктов разработать муниципальную программу строительства, реконструкции и капитального ремонта автомобильных дорог.</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Инженерная подготовка и вертикальная планировка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Инженерная подготовка территории – это комплекс инженерных мероприятий по обеспечению пригодности территории для различных видов строительства и создания, оптимальных санитарно - гигиенических и микроклиматических условий для жизни населения.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Учитывая рекомендации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2.01.09-91. «Здания и сооружения на подрабатываемых территориях и </w:t>
      </w:r>
      <w:proofErr w:type="spellStart"/>
      <w:r w:rsidRPr="00E24871">
        <w:rPr>
          <w:rFonts w:ascii="Times New Roman" w:hAnsi="Times New Roman" w:cs="Times New Roman"/>
          <w:sz w:val="20"/>
          <w:szCs w:val="20"/>
        </w:rPr>
        <w:t>просадочных</w:t>
      </w:r>
      <w:proofErr w:type="spellEnd"/>
      <w:r w:rsidRPr="00E24871">
        <w:rPr>
          <w:rFonts w:ascii="Times New Roman" w:hAnsi="Times New Roman" w:cs="Times New Roman"/>
          <w:sz w:val="20"/>
          <w:szCs w:val="20"/>
        </w:rPr>
        <w:t xml:space="preserve"> грунтах»,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2.06.15-85 «Инженерная защита территорий от затопления и подтопления»,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2.06,15-90 «Инженерная защита территорий, зданий и сооружений от опасных геологических процессов», а также результаты анализа природных условий и архитектурно-планировочных  решений, принятых при разработке генерального плана территорий предусмотрен следующий комплекс основных мероприятий по инженерной подготовке: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организация поверхностного стока и улучшение санитарного состояния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r w:rsidRPr="00E24871">
        <w:rPr>
          <w:rFonts w:ascii="Times New Roman" w:hAnsi="Times New Roman" w:cs="Times New Roman"/>
          <w:sz w:val="20"/>
          <w:szCs w:val="20"/>
        </w:rPr>
        <w:tab/>
        <w:t>- вертикальная планировка;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r w:rsidRPr="00E24871">
        <w:rPr>
          <w:rFonts w:ascii="Times New Roman" w:hAnsi="Times New Roman" w:cs="Times New Roman"/>
          <w:sz w:val="20"/>
          <w:szCs w:val="20"/>
        </w:rPr>
        <w:tab/>
        <w:t>- организация водостоков;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защита от опасных физико-геологических процессов: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  противоэрозионные мероприятия (мероприятия по борьбе с оврагами </w:t>
      </w:r>
      <w:r w:rsidRPr="00E24871">
        <w:rPr>
          <w:rFonts w:ascii="Times New Roman" w:hAnsi="Times New Roman" w:cs="Times New Roman"/>
          <w:sz w:val="20"/>
          <w:szCs w:val="20"/>
        </w:rPr>
        <w:tab/>
        <w:t xml:space="preserve">    и противооползневые мероприятия; защита от ветровой дефляции);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мероприятия по борьбе с </w:t>
      </w:r>
      <w:proofErr w:type="spellStart"/>
      <w:r w:rsidRPr="00E24871">
        <w:rPr>
          <w:rFonts w:ascii="Times New Roman" w:hAnsi="Times New Roman" w:cs="Times New Roman"/>
          <w:sz w:val="20"/>
          <w:szCs w:val="20"/>
        </w:rPr>
        <w:t>просадочностью</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благоустройство прибрежной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4) </w:t>
      </w:r>
      <w:proofErr w:type="spellStart"/>
      <w:r w:rsidRPr="00E24871">
        <w:rPr>
          <w:rFonts w:ascii="Times New Roman" w:hAnsi="Times New Roman" w:cs="Times New Roman"/>
          <w:sz w:val="20"/>
          <w:szCs w:val="20"/>
        </w:rPr>
        <w:t>агролесомелиорация</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Вертикальная планировка.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Вертикальной планировкой решается вопрос создания благоприятных условий для трасс улиц, проездов, тротуаров, исключения подтопления жилых, общественных зданий и сооружений на проектируемой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Схема вертикальной планировки выполнена на </w:t>
      </w:r>
      <w:proofErr w:type="spellStart"/>
      <w:r w:rsidRPr="00E24871">
        <w:rPr>
          <w:rFonts w:ascii="Times New Roman" w:hAnsi="Times New Roman" w:cs="Times New Roman"/>
          <w:sz w:val="20"/>
          <w:szCs w:val="20"/>
        </w:rPr>
        <w:t>топооснове</w:t>
      </w:r>
      <w:proofErr w:type="spellEnd"/>
      <w:r w:rsidRPr="00E24871">
        <w:rPr>
          <w:rFonts w:ascii="Times New Roman" w:hAnsi="Times New Roman" w:cs="Times New Roman"/>
          <w:sz w:val="20"/>
          <w:szCs w:val="20"/>
        </w:rPr>
        <w:t xml:space="preserve"> масштаба 5000 с сечением рельефа горизонталями через 1 метр. На схеме показаны черные (натурные) и красные (проектные) отметки в точках перелома уклонов   по осям проезжих частей улиц. Планировочные отметки назначены с учетом минимальных нарушений естественного рельефа и с учетом существующих отметок твердых покрытий проездов и дорог. До выполнения планировочных работ на проектируемых территориях необходимо снять растительный грунт.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Краткая характеристика намеченных мероприятий по вертикальной планировке по каждому населенному пункту, и общая характеристика комплекса мероприятий по инженерной подготовке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представлены в Томе 2.</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Защита от опасных физико-геологических процессов.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Противоэрозионные 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проектируемой территории эрозионная сеть развивается достаточно активно. Эрозионная деятельность проявляется в период таяния снега и интенсивных дождей в виде плоскостного смыва.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предусматривается выполнение противоэрозионного регулирования территории путем максимального сохранения почвенного покрова и растительности, регулирования и укрепления русел балок. Выполнить укрепление склонов посевом трав, посадкой деревьев и кустарников для проветривания и быстрого осушения склонов.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борьбе с оврагами и противооползневые 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Территория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характеризуется расчлененностью овражно-балочной сетью.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освоения территорий, рельеф которых пересечен оврагами, предусматриваются мероприятия, направленные на предотвращение эрозии почвы и рациональное градостроительное использование. Одновременно эти мероприятия являются и мерами по благоустройству сельской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Приближающаяся к границам оврагов застройка может повлечь развитие негативных процессов в виде оползней, обвалов.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 северо-восточной, северной и северо-западной частях хутора Крылов наблюдаются </w:t>
      </w:r>
      <w:proofErr w:type="spellStart"/>
      <w:r w:rsidRPr="00E24871">
        <w:rPr>
          <w:rFonts w:ascii="Times New Roman" w:hAnsi="Times New Roman" w:cs="Times New Roman"/>
          <w:sz w:val="20"/>
          <w:szCs w:val="20"/>
        </w:rPr>
        <w:t>оврагообразующие</w:t>
      </w:r>
      <w:proofErr w:type="spellEnd"/>
      <w:r w:rsidRPr="00E24871">
        <w:rPr>
          <w:rFonts w:ascii="Times New Roman" w:hAnsi="Times New Roman" w:cs="Times New Roman"/>
          <w:sz w:val="20"/>
          <w:szCs w:val="20"/>
        </w:rPr>
        <w:t xml:space="preserve"> процессы, вклинивающиеся в селитебную территорию. Для использования данной территории под жилую застройку, проектом предлагается провести планировочные работы с перемещением объёмов земляных масс (засыпка овражной территории), направленные на предотвращение эрозии почвы.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застройки хуторов проектом предлагается использовать овраги для зеленых зон отдыха. Поскольку овраги в естественном состоянии являются естественными тальвегами, направление поверхностного стока сохраняется. Склоны оврагов планируют, делая их более пологими, при высоте откосов более 5-6 м предусматриваются бермы, шириной не менее 2м. </w:t>
      </w:r>
      <w:proofErr w:type="spellStart"/>
      <w:r w:rsidRPr="00E24871">
        <w:rPr>
          <w:rFonts w:ascii="Times New Roman" w:hAnsi="Times New Roman" w:cs="Times New Roman"/>
          <w:sz w:val="20"/>
          <w:szCs w:val="20"/>
        </w:rPr>
        <w:t>Уполаживание</w:t>
      </w:r>
      <w:proofErr w:type="spellEnd"/>
      <w:r w:rsidRPr="00E24871">
        <w:rPr>
          <w:rFonts w:ascii="Times New Roman" w:hAnsi="Times New Roman" w:cs="Times New Roman"/>
          <w:sz w:val="20"/>
          <w:szCs w:val="20"/>
        </w:rPr>
        <w:t xml:space="preserve"> сочетается с креплением поверхности фитомелиоративными способами - посадкой трав, </w:t>
      </w:r>
      <w:proofErr w:type="spellStart"/>
      <w:r w:rsidRPr="00E24871">
        <w:rPr>
          <w:rFonts w:ascii="Times New Roman" w:hAnsi="Times New Roman" w:cs="Times New Roman"/>
          <w:sz w:val="20"/>
          <w:szCs w:val="20"/>
        </w:rPr>
        <w:t>древестно-кустарниковой</w:t>
      </w:r>
      <w:proofErr w:type="spellEnd"/>
      <w:r w:rsidRPr="00E24871">
        <w:rPr>
          <w:rFonts w:ascii="Times New Roman" w:hAnsi="Times New Roman" w:cs="Times New Roman"/>
          <w:sz w:val="20"/>
          <w:szCs w:val="20"/>
        </w:rPr>
        <w:t xml:space="preserve"> растительности. При откосах, имеющих крутизну более 25-35</w:t>
      </w:r>
      <w:r w:rsidRPr="00E24871">
        <w:rPr>
          <w:rFonts w:cs="Times New Roman"/>
          <w:sz w:val="20"/>
          <w:szCs w:val="20"/>
        </w:rPr>
        <w:t>⁰</w:t>
      </w:r>
      <w:r w:rsidRPr="00E24871">
        <w:rPr>
          <w:rFonts w:ascii="Times New Roman" w:hAnsi="Times New Roman" w:cs="Times New Roman"/>
          <w:sz w:val="20"/>
          <w:szCs w:val="20"/>
        </w:rPr>
        <w:t>, предусматривается террасирование.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Приближающаяся к границам оврагов застройка может повлечь развитие негативных процессов в виде оползней, обвалов.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наблюдающихся оползневых явлениях в овраге предусматриваются специальные противооползневые меры: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регулирование стока поверхностных вод с помощью вертикальной </w:t>
      </w:r>
      <w:r w:rsidRPr="00E24871">
        <w:rPr>
          <w:rFonts w:ascii="Times New Roman" w:hAnsi="Times New Roman" w:cs="Times New Roman"/>
          <w:sz w:val="20"/>
          <w:szCs w:val="20"/>
        </w:rPr>
        <w:tab/>
        <w:t>планировки территории и устройства системы поверхностного водоотвода, в том числе предупреждение утечек из коммуникаций и сокращение поливов на оползневых склонах;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укрепление склонов балок: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 при уклонах 0,08 – 0,15 – путем размещения газонных решеток или </w:t>
      </w:r>
      <w:proofErr w:type="spellStart"/>
      <w:r w:rsidRPr="00E24871">
        <w:rPr>
          <w:rFonts w:ascii="Times New Roman" w:hAnsi="Times New Roman" w:cs="Times New Roman"/>
          <w:sz w:val="20"/>
          <w:szCs w:val="20"/>
        </w:rPr>
        <w:t>геосетки</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в) при уклонах выше 0,15 – путем установки габионов и </w:t>
      </w:r>
      <w:proofErr w:type="spellStart"/>
      <w:r w:rsidRPr="00E24871">
        <w:rPr>
          <w:rFonts w:ascii="Times New Roman" w:hAnsi="Times New Roman" w:cs="Times New Roman"/>
          <w:sz w:val="20"/>
          <w:szCs w:val="20"/>
        </w:rPr>
        <w:t>георешеток</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применение </w:t>
      </w:r>
      <w:proofErr w:type="spellStart"/>
      <w:r w:rsidRPr="00E24871">
        <w:rPr>
          <w:rFonts w:ascii="Times New Roman" w:hAnsi="Times New Roman" w:cs="Times New Roman"/>
          <w:sz w:val="20"/>
          <w:szCs w:val="20"/>
        </w:rPr>
        <w:t>агролесомелиорации</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графических материалах (листы – 2,3,9,12,15,18) нанесены зоны возможного разрушения склонов балок (граница территории с уклоном &gt; 100‰), где необходимо предусмотреть рассмотренные выше мероприятия.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Более подробно мероприятия по борьбе с оврагами и противооползневые мероприятия будут разработаны на последующих стадиях проектирования, после проведения необходимых геологических изысканий и принятия экономически выгодных решений.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Защита от ветровой дефляции.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Дефляция (выдувание, сдувание) на проектируемой территории наиболее активно протекает ранней весной, когда еще нет растительности, а вследствие сухой и малоснежной зимы в почве мало влаги. Сильные восточные, северо-восточные и западные ветры быстро иссушают верхние слои почвы, унося ее на значительные расстояния.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Наиболее совершенной защитой почвы от дефляции является растительность.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Мероприятия по борьбе с </w:t>
      </w:r>
      <w:proofErr w:type="spellStart"/>
      <w:r w:rsidRPr="00E24871">
        <w:rPr>
          <w:rFonts w:ascii="Times New Roman" w:hAnsi="Times New Roman" w:cs="Times New Roman"/>
          <w:sz w:val="20"/>
          <w:szCs w:val="20"/>
        </w:rPr>
        <w:t>просадочностью</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лёссовидные грунты проявляют </w:t>
      </w:r>
      <w:proofErr w:type="spellStart"/>
      <w:r w:rsidRPr="00E24871">
        <w:rPr>
          <w:rFonts w:ascii="Times New Roman" w:hAnsi="Times New Roman" w:cs="Times New Roman"/>
          <w:sz w:val="20"/>
          <w:szCs w:val="20"/>
        </w:rPr>
        <w:t>просадочные</w:t>
      </w:r>
      <w:proofErr w:type="spellEnd"/>
      <w:r w:rsidRPr="00E24871">
        <w:rPr>
          <w:rFonts w:ascii="Times New Roman" w:hAnsi="Times New Roman" w:cs="Times New Roman"/>
          <w:sz w:val="20"/>
          <w:szCs w:val="20"/>
        </w:rPr>
        <w:t xml:space="preserve"> свойства I типа.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Явление </w:t>
      </w:r>
      <w:proofErr w:type="spellStart"/>
      <w:r w:rsidRPr="00E24871">
        <w:rPr>
          <w:rFonts w:ascii="Times New Roman" w:hAnsi="Times New Roman" w:cs="Times New Roman"/>
          <w:sz w:val="20"/>
          <w:szCs w:val="20"/>
        </w:rPr>
        <w:t>просадочности</w:t>
      </w:r>
      <w:proofErr w:type="spellEnd"/>
      <w:r w:rsidRPr="00E24871">
        <w:rPr>
          <w:rFonts w:ascii="Times New Roman" w:hAnsi="Times New Roman" w:cs="Times New Roman"/>
          <w:sz w:val="20"/>
          <w:szCs w:val="20"/>
        </w:rPr>
        <w:t xml:space="preserve"> заключается в уменьшении прочности пород при увлажнении и </w:t>
      </w:r>
      <w:proofErr w:type="spellStart"/>
      <w:r w:rsidRPr="00E24871">
        <w:rPr>
          <w:rFonts w:ascii="Times New Roman" w:hAnsi="Times New Roman" w:cs="Times New Roman"/>
          <w:sz w:val="20"/>
          <w:szCs w:val="20"/>
        </w:rPr>
        <w:t>доуплотнении</w:t>
      </w:r>
      <w:proofErr w:type="spellEnd"/>
      <w:r w:rsidRPr="00E24871">
        <w:rPr>
          <w:rFonts w:ascii="Times New Roman" w:hAnsi="Times New Roman" w:cs="Times New Roman"/>
          <w:sz w:val="20"/>
          <w:szCs w:val="20"/>
        </w:rPr>
        <w:t>, которое сопровождается необратимым изменением их структуры. Неравномерные просадки пород обуславливают неравномерную осадку сооружений, т.е. образования в зданиях трещин и других деформаций, вплоть до разрушения сооружений.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При проектировании зданий и сооружений, предназначенных для строительства на площадках с грунтовыми условиями I типа по </w:t>
      </w:r>
      <w:proofErr w:type="spellStart"/>
      <w:r w:rsidRPr="00E24871">
        <w:rPr>
          <w:rFonts w:ascii="Times New Roman" w:hAnsi="Times New Roman" w:cs="Times New Roman"/>
          <w:sz w:val="20"/>
          <w:szCs w:val="20"/>
        </w:rPr>
        <w:t>просадочности</w:t>
      </w:r>
      <w:proofErr w:type="spellEnd"/>
      <w:r w:rsidRPr="00E24871">
        <w:rPr>
          <w:rFonts w:ascii="Times New Roman" w:hAnsi="Times New Roman" w:cs="Times New Roman"/>
          <w:sz w:val="20"/>
          <w:szCs w:val="20"/>
        </w:rPr>
        <w:t xml:space="preserve">, следует, как правило, предусматривать полное устранение </w:t>
      </w:r>
      <w:proofErr w:type="spellStart"/>
      <w:r w:rsidRPr="00E24871">
        <w:rPr>
          <w:rFonts w:ascii="Times New Roman" w:hAnsi="Times New Roman" w:cs="Times New Roman"/>
          <w:sz w:val="20"/>
          <w:szCs w:val="20"/>
        </w:rPr>
        <w:t>просадочных</w:t>
      </w:r>
      <w:proofErr w:type="spellEnd"/>
      <w:r w:rsidRPr="00E24871">
        <w:rPr>
          <w:rFonts w:ascii="Times New Roman" w:hAnsi="Times New Roman" w:cs="Times New Roman"/>
          <w:sz w:val="20"/>
          <w:szCs w:val="20"/>
        </w:rPr>
        <w:t xml:space="preserve"> свойств грунтов в пределах верхней зоны просадки или полную прорезку </w:t>
      </w:r>
      <w:proofErr w:type="spellStart"/>
      <w:r w:rsidRPr="00E24871">
        <w:rPr>
          <w:rFonts w:ascii="Times New Roman" w:hAnsi="Times New Roman" w:cs="Times New Roman"/>
          <w:sz w:val="20"/>
          <w:szCs w:val="20"/>
        </w:rPr>
        <w:t>просадочной</w:t>
      </w:r>
      <w:proofErr w:type="spellEnd"/>
      <w:r w:rsidRPr="00E24871">
        <w:rPr>
          <w:rFonts w:ascii="Times New Roman" w:hAnsi="Times New Roman" w:cs="Times New Roman"/>
          <w:sz w:val="20"/>
          <w:szCs w:val="20"/>
        </w:rPr>
        <w:t xml:space="preserve"> толщи свайными или другими фундаментами. При этом проектирование конструкций следует производить как на обычных </w:t>
      </w:r>
      <w:proofErr w:type="spellStart"/>
      <w:r w:rsidRPr="00E24871">
        <w:rPr>
          <w:rFonts w:ascii="Times New Roman" w:hAnsi="Times New Roman" w:cs="Times New Roman"/>
          <w:sz w:val="20"/>
          <w:szCs w:val="20"/>
        </w:rPr>
        <w:t>непросадочных</w:t>
      </w:r>
      <w:proofErr w:type="spellEnd"/>
      <w:r w:rsidRPr="00E24871">
        <w:rPr>
          <w:rFonts w:ascii="Times New Roman" w:hAnsi="Times New Roman" w:cs="Times New Roman"/>
          <w:sz w:val="20"/>
          <w:szCs w:val="20"/>
        </w:rPr>
        <w:t xml:space="preserve"> грунтах без дополнительных конструктивных и водозащитных мероприятий.</w:t>
      </w:r>
    </w:p>
    <w:p w:rsidR="00E24871" w:rsidRPr="00E24871" w:rsidRDefault="00E24871" w:rsidP="00E24871">
      <w:pPr>
        <w:rPr>
          <w:rFonts w:ascii="Times New Roman" w:hAnsi="Times New Roman" w:cs="Times New Roman"/>
          <w:sz w:val="20"/>
          <w:szCs w:val="20"/>
          <w:highlight w:val="green"/>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Благоустройство прибрежной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намечаются следующие мероприятия по благоустройству береговой зоны прудов балочных в </w:t>
      </w:r>
      <w:proofErr w:type="spellStart"/>
      <w:r w:rsidRPr="00E24871">
        <w:rPr>
          <w:rFonts w:ascii="Times New Roman" w:hAnsi="Times New Roman" w:cs="Times New Roman"/>
          <w:sz w:val="20"/>
          <w:szCs w:val="20"/>
        </w:rPr>
        <w:t>п.Новосуховый</w:t>
      </w:r>
      <w:proofErr w:type="spellEnd"/>
      <w:r w:rsidRPr="00E24871">
        <w:rPr>
          <w:rFonts w:ascii="Times New Roman" w:hAnsi="Times New Roman" w:cs="Times New Roman"/>
          <w:sz w:val="20"/>
          <w:szCs w:val="20"/>
        </w:rPr>
        <w:t>, х.Крылов и прилегающих территорий: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очистка русел прудов от антропогенных отложений, дноуглубление;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ab/>
        <w:t>- озеленение склонов и территории вблизи водоема;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ab/>
        <w:t>- уборка от мусора акватории и береговой зоны;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ab/>
        <w:t>- соблюдение режима хозяйственной деятельности в водоохраной зоне;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упорядочение застройки и земельных участков жилой застройки, обеспечение доступа к водоемам для их обслуживания и пользования.</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Агролесомелиорация</w:t>
      </w:r>
      <w:proofErr w:type="spellEnd"/>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Агролесомелиорация</w:t>
      </w:r>
      <w:proofErr w:type="spellEnd"/>
      <w:r w:rsidRPr="00E24871">
        <w:rPr>
          <w:rFonts w:ascii="Times New Roman" w:hAnsi="Times New Roman" w:cs="Times New Roman"/>
          <w:sz w:val="20"/>
          <w:szCs w:val="20"/>
        </w:rPr>
        <w:t xml:space="preserve"> включает в себя защиту природных ландшафтов территорий, а также предусматривает использование территории для создания санитарно-защитных зон, рекреационных зон и территорий общего пользования.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Подбор растений, их размещение в плане, типы и схемы посадок назначается в соответствии с почвенно-климатическими условиями   на стадии рабочего проекта.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Приведенный состав инженерных мероприятий рекомендован в объеме, необходимом для обоснования планировочных решений и подлежит уточнению на последующих стадиях проектирования. При освоении территории на каждом отдельном участке необходимо проведение детальных инженерно-геологических изысканий.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Защитные мероприятия, направленные на устранение основных причин опасных геологических процессов разрабатываются в полном объеме на стадии рабочего проекта.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Санитарная очистка территории.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Источниками образования твердых бытовых отходов (ТБО) являются ежедневная жизнедеятельность населения, работа предприятий, санитарная очистка и уборка населенных мест.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настоящее время, согласно выданному Свидетельству от 21.06.2011г. №61-61-44/014/2011-461, 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в 1,5 км на северо-запад от </w:t>
      </w:r>
      <w:proofErr w:type="spellStart"/>
      <w:r w:rsidRPr="00E24871">
        <w:rPr>
          <w:rFonts w:ascii="Times New Roman" w:hAnsi="Times New Roman" w:cs="Times New Roman"/>
          <w:sz w:val="20"/>
          <w:szCs w:val="20"/>
        </w:rPr>
        <w:t>п.Новосуховый</w:t>
      </w:r>
      <w:proofErr w:type="spellEnd"/>
      <w:r w:rsidRPr="00E24871">
        <w:rPr>
          <w:rFonts w:ascii="Times New Roman" w:hAnsi="Times New Roman" w:cs="Times New Roman"/>
          <w:sz w:val="20"/>
          <w:szCs w:val="20"/>
        </w:rPr>
        <w:t xml:space="preserve"> расположена площадка ТБО, площадью 3,7 га (кадастровый номер 61:38:0600012:867).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факту, данный участок не соответствует </w:t>
      </w:r>
      <w:proofErr w:type="spellStart"/>
      <w:r w:rsidRPr="00E24871">
        <w:rPr>
          <w:rFonts w:ascii="Times New Roman" w:hAnsi="Times New Roman" w:cs="Times New Roman"/>
          <w:sz w:val="20"/>
          <w:szCs w:val="20"/>
        </w:rPr>
        <w:t>СанПиН</w:t>
      </w:r>
      <w:proofErr w:type="spellEnd"/>
      <w:r w:rsidRPr="00E24871">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т.к. в границах СЗЗ расположена жилая застройка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(менее 400 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Предприятия, осуществляющие санитарную очистку населённых пунктов поселения, отсутствуют.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предложение.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Наиболее рациональной является планово-регулярная организация сбора и удаления   бытовых отходов, предусматривающая регулярный вывоз    бытовых отходов с территорий хуторов с установленной периодичностью.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Сбор и удаление твердых бытовых отходов проектом намечено производить по следующей схеме: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 Этот метод позволяет сократить расходы на организацию стационарных мест временного хранения ТБО.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концепции обращения с твердыми отходами в Российской Федерации предусматривается открытие пунктов приема вторичного сырья с целью получения вторичных ресурсов и сокращения объемов обезвреживаемых отходов.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Ориентировочная удельная норма накопления бытовых отходов по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-2.07.01.-98* , приложение 11 составляет  450 кг/год (1,1м³/год)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рекомендации Академии коммунального хозяйства им. Памфилова увеличение массы отходов в год принимается 3-%. Ориентировочный объем изъятия утильной фракции принимается на 1-ую очередь -20%; на расчетный срок 35%. Уплотнение отходов </w:t>
      </w:r>
      <w:proofErr w:type="spellStart"/>
      <w:r w:rsidRPr="00E24871">
        <w:rPr>
          <w:rFonts w:ascii="Times New Roman" w:hAnsi="Times New Roman" w:cs="Times New Roman"/>
          <w:sz w:val="20"/>
          <w:szCs w:val="20"/>
        </w:rPr>
        <w:t>компакторами</w:t>
      </w:r>
      <w:proofErr w:type="spellEnd"/>
      <w:r w:rsidRPr="00E24871">
        <w:rPr>
          <w:rFonts w:ascii="Times New Roman" w:hAnsi="Times New Roman" w:cs="Times New Roman"/>
          <w:sz w:val="20"/>
          <w:szCs w:val="20"/>
        </w:rPr>
        <w:t xml:space="preserve"> позволяет снизить объем мусора от 4 раз на 1 очередь и до 6 раз на расчетный срок.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Ориентировочный годовой объем ТБО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7"/>
        <w:gridCol w:w="1253"/>
        <w:gridCol w:w="996"/>
        <w:gridCol w:w="1046"/>
        <w:gridCol w:w="1988"/>
        <w:gridCol w:w="1419"/>
        <w:gridCol w:w="1672"/>
      </w:tblGrid>
      <w:tr w:rsidR="00E24871" w:rsidRPr="00E24871" w:rsidTr="008E441D">
        <w:trPr>
          <w:trHeight w:val="262"/>
        </w:trPr>
        <w:tc>
          <w:tcPr>
            <w:tcW w:w="982" w:type="pct"/>
            <w:vMerge w:val="restar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Ориентировочные годовые расходы ТБО Очередность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строительства</w:t>
            </w:r>
          </w:p>
        </w:tc>
        <w:tc>
          <w:tcPr>
            <w:tcW w:w="601" w:type="pct"/>
            <w:vMerge w:val="restar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980" w:type="pct"/>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Ориентировочная удельная норма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накопления на чел./год.</w:t>
            </w:r>
          </w:p>
        </w:tc>
        <w:tc>
          <w:tcPr>
            <w:tcW w:w="954"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Ориентировочное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расчетное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отходов</w:t>
            </w:r>
          </w:p>
        </w:tc>
        <w:tc>
          <w:tcPr>
            <w:tcW w:w="681"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 учетом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утилизации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1очер.-20%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срок-35%</w:t>
            </w:r>
          </w:p>
        </w:tc>
        <w:tc>
          <w:tcPr>
            <w:tcW w:w="802" w:type="pct"/>
            <w:tcBorders>
              <w:top w:val="single" w:sz="6" w:space="0" w:color="auto"/>
              <w:left w:val="single" w:sz="6" w:space="0" w:color="auto"/>
              <w:bottom w:val="single" w:sz="6" w:space="0" w:color="auto"/>
              <w:right w:val="single" w:sz="6" w:space="0" w:color="auto"/>
            </w:tcBorders>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Накопление с учетом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уплотнения</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компакторами</w:t>
            </w:r>
            <w:proofErr w:type="spellEnd"/>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1очер.в 4 раза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срок в 6 раз</w:t>
            </w:r>
          </w:p>
        </w:tc>
      </w:tr>
      <w:tr w:rsidR="00E24871" w:rsidRPr="00E24871" w:rsidTr="008E441D">
        <w:trPr>
          <w:trHeight w:val="311"/>
        </w:trPr>
        <w:tc>
          <w:tcPr>
            <w:tcW w:w="982" w:type="pct"/>
            <w:vMerge/>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601" w:type="pct"/>
            <w:vMerge/>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478"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тонн</w:t>
            </w:r>
          </w:p>
        </w:tc>
        <w:tc>
          <w:tcPr>
            <w:tcW w:w="502"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w:t>
            </w:r>
          </w:p>
        </w:tc>
        <w:tc>
          <w:tcPr>
            <w:tcW w:w="954"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тонн/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 в год</w:t>
            </w:r>
          </w:p>
        </w:tc>
        <w:tc>
          <w:tcPr>
            <w:tcW w:w="681"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тонн/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 в год</w:t>
            </w:r>
          </w:p>
        </w:tc>
        <w:tc>
          <w:tcPr>
            <w:tcW w:w="802" w:type="pct"/>
            <w:tcBorders>
              <w:top w:val="single" w:sz="6" w:space="0" w:color="auto"/>
              <w:left w:val="single" w:sz="6" w:space="0" w:color="auto"/>
              <w:bottom w:val="single" w:sz="6" w:space="0" w:color="auto"/>
              <w:right w:val="single" w:sz="6" w:space="0" w:color="auto"/>
            </w:tcBorders>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 в год</w:t>
            </w:r>
          </w:p>
        </w:tc>
      </w:tr>
      <w:tr w:rsidR="00E24871" w:rsidRPr="00E24871" w:rsidTr="008E441D">
        <w:trPr>
          <w:trHeight w:val="311"/>
        </w:trPr>
        <w:tc>
          <w:tcPr>
            <w:tcW w:w="982"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601"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478"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502"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954"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681" w:type="pct"/>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802" w:type="pct"/>
            <w:tcBorders>
              <w:top w:val="single" w:sz="6" w:space="0" w:color="auto"/>
              <w:left w:val="single" w:sz="6" w:space="0" w:color="auto"/>
              <w:bottom w:val="single" w:sz="6" w:space="0" w:color="auto"/>
              <w:right w:val="single" w:sz="6" w:space="0" w:color="auto"/>
            </w:tcBorders>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r>
      <w:tr w:rsidR="00E24871" w:rsidRPr="00E24871" w:rsidTr="008E441D">
        <w:trPr>
          <w:trHeight w:val="277"/>
        </w:trPr>
        <w:tc>
          <w:tcPr>
            <w:tcW w:w="982" w:type="pct"/>
            <w:tcBorders>
              <w:top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01.01.2010г.</w:t>
            </w:r>
          </w:p>
        </w:tc>
        <w:tc>
          <w:tcPr>
            <w:tcW w:w="601" w:type="pct"/>
            <w:tcBorders>
              <w:top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p w:rsidR="00E24871" w:rsidRPr="00E24871" w:rsidRDefault="00E24871" w:rsidP="00E24871">
            <w:pPr>
              <w:rPr>
                <w:rFonts w:ascii="Times New Roman" w:hAnsi="Times New Roman" w:cs="Times New Roman"/>
                <w:sz w:val="20"/>
                <w:szCs w:val="20"/>
              </w:rPr>
            </w:pPr>
          </w:p>
        </w:tc>
        <w:tc>
          <w:tcPr>
            <w:tcW w:w="478" w:type="pct"/>
            <w:tcBorders>
              <w:top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0,450</w:t>
            </w:r>
          </w:p>
        </w:tc>
        <w:tc>
          <w:tcPr>
            <w:tcW w:w="502" w:type="pct"/>
            <w:tcBorders>
              <w:top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954" w:type="pct"/>
            <w:tcBorders>
              <w:top w:val="single" w:sz="6"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723,6/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1768,8</w:t>
            </w:r>
          </w:p>
          <w:p w:rsidR="00E24871" w:rsidRPr="00E24871" w:rsidRDefault="00E24871" w:rsidP="00E24871">
            <w:pPr>
              <w:rPr>
                <w:rFonts w:ascii="Times New Roman" w:hAnsi="Times New Roman" w:cs="Times New Roman"/>
                <w:sz w:val="20"/>
                <w:szCs w:val="20"/>
              </w:rPr>
            </w:pPr>
          </w:p>
        </w:tc>
        <w:tc>
          <w:tcPr>
            <w:tcW w:w="681" w:type="pct"/>
            <w:tcBorders>
              <w:top w:val="single" w:sz="6" w:space="0" w:color="auto"/>
              <w:left w:val="single" w:sz="4" w:space="0" w:color="auto"/>
              <w:bottom w:val="single" w:sz="4" w:space="0" w:color="auto"/>
            </w:tcBorders>
          </w:tcPr>
          <w:p w:rsidR="00E24871" w:rsidRPr="00E24871" w:rsidRDefault="00E24871" w:rsidP="00E24871">
            <w:pPr>
              <w:rPr>
                <w:rFonts w:ascii="Times New Roman" w:hAnsi="Times New Roman" w:cs="Times New Roman"/>
                <w:sz w:val="20"/>
                <w:szCs w:val="20"/>
              </w:rPr>
            </w:pPr>
          </w:p>
        </w:tc>
        <w:tc>
          <w:tcPr>
            <w:tcW w:w="802" w:type="pct"/>
            <w:tcBorders>
              <w:top w:val="single" w:sz="6" w:space="0" w:color="auto"/>
              <w:bottom w:val="single" w:sz="4" w:space="0" w:color="auto"/>
              <w:right w:val="single" w:sz="4" w:space="0" w:color="auto"/>
            </w:tcBorders>
            <w:shd w:val="clear" w:color="auto" w:fill="auto"/>
          </w:tcPr>
          <w:p w:rsidR="00E24871" w:rsidRPr="00E24871" w:rsidRDefault="00E24871" w:rsidP="00E24871">
            <w:pPr>
              <w:rPr>
                <w:rFonts w:ascii="Times New Roman" w:hAnsi="Times New Roman" w:cs="Times New Roman"/>
                <w:sz w:val="20"/>
                <w:szCs w:val="20"/>
              </w:rPr>
            </w:pPr>
          </w:p>
        </w:tc>
      </w:tr>
      <w:tr w:rsidR="00E24871" w:rsidRPr="00E24871" w:rsidTr="008E44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8"/>
        </w:trPr>
        <w:tc>
          <w:tcPr>
            <w:tcW w:w="98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2030г.</w:t>
            </w:r>
          </w:p>
        </w:tc>
        <w:tc>
          <w:tcPr>
            <w:tcW w:w="60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p w:rsidR="00E24871" w:rsidRPr="00E24871" w:rsidRDefault="00E24871" w:rsidP="00E24871">
            <w:pPr>
              <w:rPr>
                <w:rFonts w:ascii="Times New Roman" w:hAnsi="Times New Roman" w:cs="Times New Roman"/>
                <w:sz w:val="20"/>
                <w:szCs w:val="20"/>
              </w:rPr>
            </w:pPr>
          </w:p>
        </w:tc>
        <w:tc>
          <w:tcPr>
            <w:tcW w:w="47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0,813</w:t>
            </w:r>
          </w:p>
        </w:tc>
        <w:tc>
          <w:tcPr>
            <w:tcW w:w="5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1,99</w:t>
            </w:r>
          </w:p>
        </w:tc>
        <w:tc>
          <w:tcPr>
            <w:tcW w:w="9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1333,3/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3263,6</w:t>
            </w:r>
          </w:p>
        </w:tc>
        <w:tc>
          <w:tcPr>
            <w:tcW w:w="68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866,6/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2121,3</w:t>
            </w:r>
          </w:p>
        </w:tc>
        <w:tc>
          <w:tcPr>
            <w:tcW w:w="802" w:type="pct"/>
            <w:shd w:val="clear" w:color="auto" w:fill="auto"/>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353,5</w:t>
            </w:r>
          </w:p>
        </w:tc>
      </w:tr>
    </w:tbl>
    <w:p w:rsidR="00E24871" w:rsidRPr="00E24871" w:rsidRDefault="00E24871" w:rsidP="00E24871">
      <w:pPr>
        <w:rPr>
          <w:rFonts w:ascii="Times New Roman" w:hAnsi="Times New Roman" w:cs="Times New Roman"/>
          <w:sz w:val="20"/>
          <w:szCs w:val="20"/>
          <w:highlight w:val="green"/>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w:t>
      </w:r>
      <w:proofErr w:type="spellStart"/>
      <w:r w:rsidRPr="00E24871">
        <w:rPr>
          <w:rFonts w:ascii="Times New Roman" w:hAnsi="Times New Roman" w:cs="Times New Roman"/>
          <w:sz w:val="20"/>
          <w:szCs w:val="20"/>
        </w:rPr>
        <w:t>СанПиН</w:t>
      </w:r>
      <w:proofErr w:type="spellEnd"/>
      <w:r w:rsidRPr="00E24871">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санитарно-защитная зона для усовершенствованных свалок (полигонов) ТБО – 1000м.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данном проекте предлагается закрытие существующей площадки временного хранения ТБО и рекультивация земель, так как технология захоронения отходов не соответствует нормативным показателям.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предлагается устройство полигона ТБО на новом участке, расположенном в 3000 м на северо-восток от жилой застройки </w:t>
      </w:r>
      <w:proofErr w:type="spellStart"/>
      <w:r w:rsidRPr="00E24871">
        <w:rPr>
          <w:rFonts w:ascii="Times New Roman" w:hAnsi="Times New Roman" w:cs="Times New Roman"/>
          <w:sz w:val="20"/>
          <w:szCs w:val="20"/>
        </w:rPr>
        <w:t>п.Новосуховый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Необходимая площадь для размещения полигона составляет 0,41га.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организации системы обращения с отходами в поселении потребуется создание мусороуборочного парка. Требуемое количество машин должно быть рассчитано в специальном проекте.</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bookmarkStart w:id="10" w:name="_Toc265751020"/>
      <w:bookmarkStart w:id="11" w:name="_Toc265751045"/>
      <w:r w:rsidRPr="00E24871">
        <w:rPr>
          <w:rFonts w:ascii="Times New Roman" w:hAnsi="Times New Roman" w:cs="Times New Roman"/>
          <w:sz w:val="20"/>
          <w:szCs w:val="20"/>
        </w:rPr>
        <w:tab/>
        <w:t>2.5. Экология и благоустройство.</w:t>
      </w:r>
      <w:bookmarkEnd w:id="10"/>
      <w:bookmarkEnd w:id="11"/>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Основная экологическая стратегия градостроительного развития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направлена на обеспечение устойчивого и экологически безопасного развития производительных сил на данной территории, создание условий, обеспечивающих снижение антропогенного воздействия на окружающую среду, формирование комфортных условий проживания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Планировочные предложения настоящего проекта не противоречат Закону об охране окружающей среды.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Охрана воздушного бассейна.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Проблема охраны атмосферного воздуха сводится к решению следующих задач:</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внедрению новых (более совершенных и безопасных) технологических процессов, установке и совершенствованию существующих газоочистного и пылеулавливающего оборудования, исключающих выделение в атмосферу вредных   веществ;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производить мониторинг за состоянием атмосферного воздуха и установку стационарных и передвижных постов за соблюдение выбросов в атмосферу вредных веществ;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использование проектируемыми котельными газового топлива;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организация контроля за химическим составом выхлопных газов автотранспорта;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создание экономических условий по использованию более экологических видов топлива (газовое топливо и топливо, отвечающее требованиям EURO II, EURO III);</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сокращение до минимума движение грузового автотранспорта по основным и периферийным дорогам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Охрана подземных вод.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Основными мероприятиями, направленными на предотвращение загрязнения и истощения подземных вод, Генеральным планом приняты: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создание канализационных очистных сооружений для доведения качества сбрасываемой воды до нормативных показателей;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строительство ливневой канализации с очистными сооружениями;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организация регулярного </w:t>
      </w:r>
      <w:proofErr w:type="spellStart"/>
      <w:r w:rsidRPr="00E24871">
        <w:rPr>
          <w:rFonts w:ascii="Times New Roman" w:hAnsi="Times New Roman" w:cs="Times New Roman"/>
          <w:sz w:val="20"/>
          <w:szCs w:val="20"/>
        </w:rPr>
        <w:t>гидромониторинга</w:t>
      </w:r>
      <w:proofErr w:type="spellEnd"/>
      <w:r w:rsidRPr="00E24871">
        <w:rPr>
          <w:rFonts w:ascii="Times New Roman" w:hAnsi="Times New Roman" w:cs="Times New Roman"/>
          <w:sz w:val="20"/>
          <w:szCs w:val="20"/>
        </w:rPr>
        <w:t xml:space="preserve"> поверхностных водных объектов;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обеспечение населения качественной водой в необходимых количествах;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рациональное использование водных ресурсов;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предотвращение загрязнения водоемов;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соблюдение специальных режимов на территориях санитарной охраны </w:t>
      </w:r>
      <w:proofErr w:type="spellStart"/>
      <w:r w:rsidRPr="00E24871">
        <w:rPr>
          <w:rFonts w:ascii="Times New Roman" w:hAnsi="Times New Roman" w:cs="Times New Roman"/>
          <w:sz w:val="20"/>
          <w:szCs w:val="20"/>
        </w:rPr>
        <w:t>водоисточников</w:t>
      </w:r>
      <w:proofErr w:type="spellEnd"/>
      <w:r w:rsidRPr="00E24871">
        <w:rPr>
          <w:rFonts w:ascii="Times New Roman" w:hAnsi="Times New Roman" w:cs="Times New Roman"/>
          <w:sz w:val="20"/>
          <w:szCs w:val="20"/>
        </w:rPr>
        <w:t xml:space="preserve"> и </w:t>
      </w:r>
      <w:proofErr w:type="spellStart"/>
      <w:r w:rsidRPr="00E24871">
        <w:rPr>
          <w:rFonts w:ascii="Times New Roman" w:hAnsi="Times New Roman" w:cs="Times New Roman"/>
          <w:sz w:val="20"/>
          <w:szCs w:val="20"/>
        </w:rPr>
        <w:t>водоохранных</w:t>
      </w:r>
      <w:proofErr w:type="spellEnd"/>
      <w:r w:rsidRPr="00E24871">
        <w:rPr>
          <w:rFonts w:ascii="Times New Roman" w:hAnsi="Times New Roman" w:cs="Times New Roman"/>
          <w:sz w:val="20"/>
          <w:szCs w:val="20"/>
        </w:rPr>
        <w:t xml:space="preserve"> зон водоемов;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действенный контроль над использованием водных ресурсов и их качеством.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Охрана почв.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организация учета </w:t>
      </w:r>
      <w:proofErr w:type="spellStart"/>
      <w:r w:rsidRPr="00E24871">
        <w:rPr>
          <w:rFonts w:ascii="Times New Roman" w:hAnsi="Times New Roman" w:cs="Times New Roman"/>
          <w:sz w:val="20"/>
          <w:szCs w:val="20"/>
        </w:rPr>
        <w:t>агрохимикатов</w:t>
      </w:r>
      <w:proofErr w:type="spellEnd"/>
      <w:r w:rsidRPr="00E24871">
        <w:rPr>
          <w:rFonts w:ascii="Times New Roman" w:hAnsi="Times New Roman" w:cs="Times New Roman"/>
          <w:sz w:val="20"/>
          <w:szCs w:val="20"/>
        </w:rPr>
        <w:t>, вносимых в почву,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контроль внесения минеральных удобрений, учитывая нормативы затрат на планируемую урожайность, агрохимическую характеристику почв, состояния и химического состава растений,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территории скотомогильников (в соответствии с п.5.6 «Ветеринарно-санитарными правилами сбора, утилизации и уничтожения биологических отходов» от 4 декабря 1995г. №13-7-2/469) должны быть огорожены глухим забором высотой не менее 2 метров. С внутренней стороны забора по всему периметру должна быть траншея глубиной 0,8-1,4м и шириной не менее 1,5м с устройством вала из вынутого грунта,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утилизация и захоронение отходов производства и потребления,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создания вдоль автомобильных дорог полезащитных лесных полос;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принятие мер по предотвращению разлива нефтепродуктов;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Отходы производства и потребления и санитарная очистка.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обеспечение предприятий коммунального хозяйства необходимым специализированным транспортом и организовать мытье и дезинфекцию </w:t>
      </w:r>
      <w:proofErr w:type="spellStart"/>
      <w:r w:rsidRPr="00E24871">
        <w:rPr>
          <w:rFonts w:ascii="Times New Roman" w:hAnsi="Times New Roman" w:cs="Times New Roman"/>
          <w:sz w:val="20"/>
          <w:szCs w:val="20"/>
        </w:rPr>
        <w:t>мусоросборочных</w:t>
      </w:r>
      <w:proofErr w:type="spellEnd"/>
      <w:r w:rsidRPr="00E24871">
        <w:rPr>
          <w:rFonts w:ascii="Times New Roman" w:hAnsi="Times New Roman" w:cs="Times New Roman"/>
          <w:sz w:val="20"/>
          <w:szCs w:val="20"/>
        </w:rPr>
        <w:t xml:space="preserve"> контейнеров и ящиков.</w:t>
      </w:r>
    </w:p>
    <w:p w:rsidR="00E24871" w:rsidRPr="00E24871" w:rsidRDefault="00E24871" w:rsidP="00E24871">
      <w:pPr>
        <w:rPr>
          <w:rFonts w:ascii="Times New Roman" w:hAnsi="Times New Roman" w:cs="Times New Roman"/>
          <w:sz w:val="20"/>
          <w:szCs w:val="20"/>
          <w:highlight w:val="cyan"/>
        </w:rPr>
      </w:pPr>
      <w:r w:rsidRPr="00E24871">
        <w:rPr>
          <w:rFonts w:ascii="Times New Roman" w:hAnsi="Times New Roman" w:cs="Times New Roman"/>
          <w:sz w:val="20"/>
          <w:szCs w:val="20"/>
        </w:rPr>
        <w:t>Организация санитарно-защитных зон.</w:t>
      </w:r>
      <w:r w:rsidRPr="00E24871">
        <w:rPr>
          <w:rFonts w:ascii="Times New Roman" w:hAnsi="Times New Roman" w:cs="Times New Roman"/>
          <w:sz w:val="20"/>
          <w:szCs w:val="20"/>
        </w:rPr>
        <w:tab/>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благополучного сосуществования и дальнейшего развития всех поселенческих образований проектом установлены следующие мероприятия по организации санитарно-защитных зон: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обеспечение нормируемых санитарно-защитных зон при размещении новых и реконструкции (техническом перевооружении) существующих предприятий (в соответствии с </w:t>
      </w:r>
      <w:proofErr w:type="spellStart"/>
      <w:r w:rsidRPr="00E24871">
        <w:rPr>
          <w:rFonts w:ascii="Times New Roman" w:hAnsi="Times New Roman" w:cs="Times New Roman"/>
          <w:sz w:val="20"/>
          <w:szCs w:val="20"/>
        </w:rPr>
        <w:t>СанПиН</w:t>
      </w:r>
      <w:proofErr w:type="spellEnd"/>
      <w:r w:rsidRPr="00E24871">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вынос жилой застройки из санитарно-защитных зон (СЗЗ) организациями-загрязнителями.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Решение вопроса о жилой застройке, расположенной в СЗЗ, может решаться несколькими путями: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жилая застройка может быть вынесена из СЗЗ за счет промпредприятия;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размеры СЗЗ могут быть уменьшены (</w:t>
      </w:r>
      <w:proofErr w:type="spellStart"/>
      <w:r w:rsidRPr="00E24871">
        <w:rPr>
          <w:rFonts w:ascii="Times New Roman" w:hAnsi="Times New Roman" w:cs="Times New Roman"/>
          <w:sz w:val="20"/>
          <w:szCs w:val="20"/>
        </w:rPr>
        <w:t>СанПиН</w:t>
      </w:r>
      <w:proofErr w:type="spellEnd"/>
      <w:r w:rsidRPr="00E24871">
        <w:rPr>
          <w:rFonts w:ascii="Times New Roman" w:hAnsi="Times New Roman" w:cs="Times New Roman"/>
          <w:sz w:val="20"/>
          <w:szCs w:val="20"/>
        </w:rPr>
        <w:t xml:space="preserve"> 2.2.1/2.1.1.1200-03, </w:t>
      </w:r>
      <w:proofErr w:type="spellStart"/>
      <w:r w:rsidRPr="00E24871">
        <w:rPr>
          <w:rFonts w:ascii="Times New Roman" w:hAnsi="Times New Roman" w:cs="Times New Roman"/>
          <w:sz w:val="20"/>
          <w:szCs w:val="20"/>
        </w:rPr>
        <w:t>п</w:t>
      </w:r>
      <w:proofErr w:type="spellEnd"/>
      <w:r w:rsidRPr="00E24871">
        <w:rPr>
          <w:rFonts w:ascii="Times New Roman" w:hAnsi="Times New Roman" w:cs="Times New Roman"/>
          <w:sz w:val="20"/>
          <w:szCs w:val="20"/>
        </w:rPr>
        <w:t> 2.19);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Для капитальной и индивидуальной застройки, расположенной в СЗЗ, вводится регламент использования этой территории (запрет на строительство нового жилого фонда, увеличение норм </w:t>
      </w:r>
      <w:proofErr w:type="spellStart"/>
      <w:r w:rsidRPr="00E24871">
        <w:rPr>
          <w:rFonts w:ascii="Times New Roman" w:hAnsi="Times New Roman" w:cs="Times New Roman"/>
          <w:sz w:val="20"/>
          <w:szCs w:val="20"/>
        </w:rPr>
        <w:t>жилобеспеченности</w:t>
      </w:r>
      <w:proofErr w:type="spellEnd"/>
      <w:r w:rsidRPr="00E24871">
        <w:rPr>
          <w:rFonts w:ascii="Times New Roman" w:hAnsi="Times New Roman" w:cs="Times New Roman"/>
          <w:sz w:val="20"/>
          <w:szCs w:val="20"/>
        </w:rPr>
        <w:t>, уменьшение тарифов по оплате за жилье (за счет предприятий)).</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 Мероприятия по сохранению объектов культурного наследия 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памятников археологии.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целях обеспечения сохранности (защиты и восстановления) объектов культурного наследия и памятников археологии от неблагоприятных антропогенных воздействий на прилегающих к ним участках проектом предусматривается, в соответствии с Федеральным законом от 25.06.02 г.  № 73-ФЗ «Об объектах культурного наследия (памятниках истории и культуры) народов Российской Федерации» выделение охранных зон, зон регулирования застройки и хозяйственной деятельности при разработке проектов размещаемых объектов капитального строительства.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Планируемое развитие территории при соблюдении данных мероприятий, приведет к улучшению состояния окружающей природной среды и даст возможность более рационально использовать ресурс данной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Перечень памятников археологии регионального значения (состоящих на государственной охране), расположенных 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Тацинского района Ростовской области отражен в таблице 18.</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Таблица 18     </w:t>
      </w:r>
    </w:p>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09"/>
        <w:gridCol w:w="1134"/>
        <w:gridCol w:w="2268"/>
        <w:gridCol w:w="2552"/>
        <w:gridCol w:w="3118"/>
      </w:tblGrid>
      <w:tr w:rsidR="00E24871" w:rsidRPr="00E24871" w:rsidTr="008E441D">
        <w:trPr>
          <w:trHeight w:val="1090"/>
          <w:tblHeader/>
        </w:trPr>
        <w:tc>
          <w:tcPr>
            <w:tcW w:w="709" w:type="dxa"/>
            <w:tcBorders>
              <w:right w:val="single" w:sz="4" w:space="0" w:color="auto"/>
            </w:tcBorders>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c>
        <w:tc>
          <w:tcPr>
            <w:tcW w:w="1134" w:type="dxa"/>
            <w:tcBorders>
              <w:left w:val="single" w:sz="4" w:space="0" w:color="auto"/>
            </w:tcBorders>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Нумерац</w:t>
            </w:r>
            <w:proofErr w:type="spellEnd"/>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новле</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нию</w:t>
            </w:r>
            <w:proofErr w:type="spellEnd"/>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Название объекта археологического наследия </w:t>
            </w:r>
          </w:p>
        </w:tc>
        <w:tc>
          <w:tcPr>
            <w:tcW w:w="25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Местонахождение объекта археологического наследия</w:t>
            </w:r>
          </w:p>
        </w:tc>
        <w:tc>
          <w:tcPr>
            <w:tcW w:w="311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Номер и дата документа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принятия на охрану</w:t>
            </w:r>
          </w:p>
        </w:tc>
      </w:tr>
      <w:tr w:rsidR="00E24871" w:rsidRPr="00E24871" w:rsidTr="008E441D">
        <w:trPr>
          <w:trHeight w:val="301"/>
          <w:tblHeader/>
        </w:trPr>
        <w:tc>
          <w:tcPr>
            <w:tcW w:w="709" w:type="dxa"/>
            <w:tcBorders>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1</w:t>
            </w:r>
          </w:p>
        </w:tc>
        <w:tc>
          <w:tcPr>
            <w:tcW w:w="1134" w:type="dxa"/>
            <w:tcBorders>
              <w:lef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25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311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1</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Курганная группа «</w:t>
            </w:r>
            <w:proofErr w:type="spellStart"/>
            <w:r w:rsidRPr="00E24871">
              <w:rPr>
                <w:rFonts w:ascii="Times New Roman" w:hAnsi="Times New Roman" w:cs="Times New Roman"/>
                <w:sz w:val="20"/>
                <w:szCs w:val="20"/>
              </w:rPr>
              <w:t>Крыловской</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1,3 км к юго-востоку от юго-восточной окраины н.п. Крылов</w:t>
            </w:r>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Курганная группа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roofErr w:type="spellStart"/>
            <w:r w:rsidRPr="00E24871">
              <w:rPr>
                <w:rFonts w:ascii="Times New Roman" w:hAnsi="Times New Roman" w:cs="Times New Roman"/>
                <w:sz w:val="20"/>
                <w:szCs w:val="20"/>
              </w:rPr>
              <w:t>Моргунка</w:t>
            </w:r>
            <w:proofErr w:type="spellEnd"/>
            <w:r w:rsidRPr="00E24871">
              <w:rPr>
                <w:rFonts w:ascii="Times New Roman" w:hAnsi="Times New Roman" w:cs="Times New Roman"/>
                <w:sz w:val="20"/>
                <w:szCs w:val="20"/>
              </w:rPr>
              <w:t xml:space="preserve"> I»</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3,5 км к юго-востоку от юго-восточной окраины н.п. Крылов</w:t>
            </w:r>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Курганная группа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roofErr w:type="spellStart"/>
            <w:r w:rsidRPr="00E24871">
              <w:rPr>
                <w:rFonts w:ascii="Times New Roman" w:hAnsi="Times New Roman" w:cs="Times New Roman"/>
                <w:sz w:val="20"/>
                <w:szCs w:val="20"/>
              </w:rPr>
              <w:t>Моргунка</w:t>
            </w:r>
            <w:proofErr w:type="spellEnd"/>
            <w:r w:rsidRPr="00E24871">
              <w:rPr>
                <w:rFonts w:ascii="Times New Roman" w:hAnsi="Times New Roman" w:cs="Times New Roman"/>
                <w:sz w:val="20"/>
                <w:szCs w:val="20"/>
              </w:rPr>
              <w:t xml:space="preserve"> II»</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6,0 км к юго-востоку от юго-восточной окраины х. Крылов</w:t>
            </w:r>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Курганная группа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roofErr w:type="spellStart"/>
            <w:r w:rsidRPr="00E24871">
              <w:rPr>
                <w:rFonts w:ascii="Times New Roman" w:hAnsi="Times New Roman" w:cs="Times New Roman"/>
                <w:sz w:val="20"/>
                <w:szCs w:val="20"/>
              </w:rPr>
              <w:t>Хрулевский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1,2 км к востоку от северной окраины н.п. </w:t>
            </w:r>
            <w:proofErr w:type="spellStart"/>
            <w:r w:rsidRPr="00E24871">
              <w:rPr>
                <w:rFonts w:ascii="Times New Roman" w:hAnsi="Times New Roman" w:cs="Times New Roman"/>
                <w:sz w:val="20"/>
                <w:szCs w:val="20"/>
              </w:rPr>
              <w:t>Новосуховый</w:t>
            </w:r>
            <w:proofErr w:type="spellEnd"/>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Ограничения использования земельных участков, связанные 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расположенными 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объектов культурного наследия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соответствии со ст. 35,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и ст. 16 Областного закона от 22.10.22004 г. № 178-ЗС «Об объектах культурного наследия (памятниках истории и культуры) в Ростовской области»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Зоны охраны объектов культурного наследия.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соответствии со ст. 34 Федерального закона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соответствии с требованиями Положения о зонах охраны объектов культурного наследия, утвержденного Постановлением Правительства Российской Федерации от 26.04.2008 г. № 315,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настоящее время границы территорий и границы зон охраны объектов культурного наследия, расположенных 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не установлены, в связи с отсутствием проекта зон охраны.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До разработки проекта правил землепользования и застройки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необходимо разработать проект зон охраны объектов культурного наследия, расположенных на территории сельского поселения. Включить в план реализации генерального плана решение о подготовке проекта зон охраны объектов культурного наследия, расположенных на территории поселения с указанием срока подготовки проектной документации.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После разработки и утверждения границ территорий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и границ зон охраны объектов культурного наследия внести изменения в генеральный план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в части нанесения на карты (схемы) ограничений границ территорий и границ зон охраны объектов культурного наследия.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качестве мероприятий в части охраны культурного наследия проектом предлагается: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Оказание содействия уполномоченным органам в проведении работ по выявлению объектов культурного наследия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Подготовка необходимого пакета документов на выявленные объекты культурного наследия для предоставления в Администрацию Ростовской области, с целью принятия им решения о включении выявленных объектов культурного наследия в единый государственный реестр объектов культурного наследия народов Российской Федерации в качестве объектов регионального или местного (муниципального) значения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Разработка специализированной в области сохранения недвижимых объектов культурного наследия организацией проектов зон охраны объектов культурного наследия (первая очередь);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Разработка режимов содержания, необходимых для обеспечения сохранности объекта культурного наследия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Согласование проектов зон охраны памятников и режима их содержания, устанавливаемого в пределах зон охраны, с уполномоченным органом в области сохранения, использования, популяризации и государственной охраны объектов культурного наследия, в порядке, установленном законодательством Ростовской области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Постановка на кадастровый учёт объектов культурного наследия на территории поселения, а также границ их охранных зон (первая очередь - расчётный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Корректировка настоящего генерального плана в части отображения границ территорий объектов культурного наследия и границ их охранных зон после вступления в силу соответствующих нормативных документов, устанавливающих их статус (первая очередь – расчётный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Обеспечение внесения изменений в Правила землепользования и застройки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в части отображения границ территорий объектов культурного наследия и их охранных зон в соответствие с правоустанавливающими документами (весь период);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Учет границ территорий объектов культурного наследия и охранных зон в документации по планировке территорий (весь период);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Проведение работ по сохранению и восстановлению объектов культурного наследия, находящихся в муниципальной собственности (весь период);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Обеспечение административными мерами выполнения требований проведения согласований с уполномоченным органом в области сохранения, использования, популяризации и государственной охраны объектов культурного наследия проектов строительства любых объектов на территориях, на которых расположены объекты археологического наследия (весь период).</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br w:type="page"/>
      </w:r>
    </w:p>
    <w:tbl>
      <w:tblPr>
        <w:tblW w:w="0" w:type="auto"/>
        <w:jc w:val="center"/>
        <w:tblInd w:w="-2844" w:type="dxa"/>
        <w:tblLayout w:type="fixed"/>
        <w:tblLook w:val="0000"/>
      </w:tblPr>
      <w:tblGrid>
        <w:gridCol w:w="1287"/>
        <w:gridCol w:w="6946"/>
        <w:gridCol w:w="1832"/>
      </w:tblGrid>
      <w:tr w:rsidR="00E24871" w:rsidRPr="00E24871" w:rsidTr="008E441D">
        <w:trPr>
          <w:trHeight w:val="171"/>
          <w:jc w:val="center"/>
        </w:trPr>
        <w:tc>
          <w:tcPr>
            <w:tcW w:w="10065" w:type="dxa"/>
            <w:gridSpan w:val="3"/>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br w:type="page"/>
            </w:r>
            <w:r w:rsidRPr="00E24871">
              <w:rPr>
                <w:rFonts w:ascii="Times New Roman" w:hAnsi="Times New Roman" w:cs="Times New Roman"/>
                <w:sz w:val="20"/>
                <w:szCs w:val="20"/>
              </w:rPr>
              <w:br w:type="page"/>
              <w:t>Содержание.</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Том II</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Пояснительная записка по проекту генерального плана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Тацинского района Ростовской области. Обосновывающая часть.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Введение</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Общие сведения о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Цели и задачи проекта</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Природно-ресурсный потенциал</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Рельеф</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Инженерно-геологические условия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Минерально-сырьевые ресурсы</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Климат</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Гидрография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Земельные ресурсы</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Растительность и животный мир</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Комплексная оценка, основные проблемы и основные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решения генерального плана</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Оценка состояния и использования территории</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Система расселения</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r>
      <w:tr w:rsidR="00E24871" w:rsidRPr="00E24871" w:rsidTr="008E441D">
        <w:trPr>
          <w:trHeight w:val="294"/>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Население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Трудовые ресурсы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r>
      <w:tr w:rsidR="00E24871" w:rsidRPr="00E24871" w:rsidTr="008E441D">
        <w:trPr>
          <w:trHeight w:val="392"/>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Система культурно-бытового обслуживания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Архитектурно-планировочная организация территории.</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Функциональное зонирование территории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Транспортная инфраструктура</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53</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4.10.</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Инженерная подготовка и вертикальная планировка территории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58</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Инженерная инфраструктура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w:t>
            </w:r>
          </w:p>
        </w:tc>
      </w:tr>
      <w:tr w:rsidR="00E24871" w:rsidRPr="00E24871" w:rsidTr="008E441D">
        <w:trPr>
          <w:trHeight w:val="171"/>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Охрана окружающей среды </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78</w:t>
            </w:r>
          </w:p>
        </w:tc>
      </w:tr>
      <w:tr w:rsidR="00E24871" w:rsidRPr="00E24871" w:rsidTr="008E441D">
        <w:trPr>
          <w:trHeight w:val="364"/>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сохранению объектов культурного наследия и памятников археологии</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86</w:t>
            </w:r>
          </w:p>
        </w:tc>
      </w:tr>
      <w:tr w:rsidR="00E24871" w:rsidRPr="00E24871" w:rsidTr="008E441D">
        <w:trPr>
          <w:trHeight w:val="568"/>
          <w:jc w:val="center"/>
        </w:trPr>
        <w:tc>
          <w:tcPr>
            <w:tcW w:w="128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694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Основные технико-экономические показатели проекта генерального плана</w:t>
            </w:r>
          </w:p>
        </w:tc>
        <w:tc>
          <w:tcPr>
            <w:tcW w:w="1832"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Введение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Генеральный план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разработан в соответствии 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Градостроительным кодексом Российской Федерации от 15.10.2005г. №191-ФЗ;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Областным законом Ростовской области «О градостроительной деятельности в Ростовской области», принятым Законодательным Собранием 26 декабря 2007 года.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Областными нормативами градостроительного проектирования городских округов и поселений Ростовской области;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Инструкцией «О порядке разработки, согласования, экспертизы и утверждения градостроительной документации», утвержденной постановлением Госстроя РФ от 29.10.2002г. №150.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Требованиями технических регламентов.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Основанием для разработки генерального плана являются следующие документы и материалы: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муниципальный контракт № 33 от 26.02.2008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задание на разработку генеральных планов </w:t>
      </w:r>
      <w:proofErr w:type="spellStart"/>
      <w:r w:rsidRPr="00E24871">
        <w:rPr>
          <w:rFonts w:ascii="Times New Roman" w:hAnsi="Times New Roman" w:cs="Times New Roman"/>
          <w:sz w:val="20"/>
          <w:szCs w:val="20"/>
        </w:rPr>
        <w:t>Жирновского</w:t>
      </w:r>
      <w:proofErr w:type="spellEnd"/>
      <w:r w:rsidRPr="00E24871">
        <w:rPr>
          <w:rFonts w:ascii="Times New Roman" w:hAnsi="Times New Roman" w:cs="Times New Roman"/>
          <w:sz w:val="20"/>
          <w:szCs w:val="20"/>
        </w:rPr>
        <w:t xml:space="preserve"> городского поселения, </w:t>
      </w:r>
      <w:proofErr w:type="spellStart"/>
      <w:r w:rsidRPr="00E24871">
        <w:rPr>
          <w:rFonts w:ascii="Times New Roman" w:hAnsi="Times New Roman" w:cs="Times New Roman"/>
          <w:sz w:val="20"/>
          <w:szCs w:val="20"/>
        </w:rPr>
        <w:t>Быстрогорского</w:t>
      </w:r>
      <w:proofErr w:type="spellEnd"/>
      <w:r w:rsidRPr="00E24871">
        <w:rPr>
          <w:rFonts w:ascii="Times New Roman" w:hAnsi="Times New Roman" w:cs="Times New Roman"/>
          <w:sz w:val="20"/>
          <w:szCs w:val="20"/>
        </w:rPr>
        <w:t xml:space="preserve"> сельского поселения, </w:t>
      </w:r>
      <w:proofErr w:type="spellStart"/>
      <w:r w:rsidRPr="00E24871">
        <w:rPr>
          <w:rFonts w:ascii="Times New Roman" w:hAnsi="Times New Roman" w:cs="Times New Roman"/>
          <w:sz w:val="20"/>
          <w:szCs w:val="20"/>
        </w:rPr>
        <w:t>Верхнеобливского</w:t>
      </w:r>
      <w:proofErr w:type="spellEnd"/>
      <w:r w:rsidRPr="00E24871">
        <w:rPr>
          <w:rFonts w:ascii="Times New Roman" w:hAnsi="Times New Roman" w:cs="Times New Roman"/>
          <w:sz w:val="20"/>
          <w:szCs w:val="20"/>
        </w:rPr>
        <w:t xml:space="preserve"> сельского поселения, Ермаковского сельского поселения, </w:t>
      </w:r>
      <w:proofErr w:type="spellStart"/>
      <w:r w:rsidRPr="00E24871">
        <w:rPr>
          <w:rFonts w:ascii="Times New Roman" w:hAnsi="Times New Roman" w:cs="Times New Roman"/>
          <w:sz w:val="20"/>
          <w:szCs w:val="20"/>
        </w:rPr>
        <w:t>Зазерского</w:t>
      </w:r>
      <w:proofErr w:type="spellEnd"/>
      <w:r w:rsidRPr="00E24871">
        <w:rPr>
          <w:rFonts w:ascii="Times New Roman" w:hAnsi="Times New Roman" w:cs="Times New Roman"/>
          <w:sz w:val="20"/>
          <w:szCs w:val="20"/>
        </w:rPr>
        <w:t xml:space="preserve"> сельского поселения, </w:t>
      </w:r>
      <w:proofErr w:type="spellStart"/>
      <w:r w:rsidRPr="00E24871">
        <w:rPr>
          <w:rFonts w:ascii="Times New Roman" w:hAnsi="Times New Roman" w:cs="Times New Roman"/>
          <w:sz w:val="20"/>
          <w:szCs w:val="20"/>
        </w:rPr>
        <w:t>Ковылкинского</w:t>
      </w:r>
      <w:proofErr w:type="spellEnd"/>
      <w:r w:rsidRPr="00E24871">
        <w:rPr>
          <w:rFonts w:ascii="Times New Roman" w:hAnsi="Times New Roman" w:cs="Times New Roman"/>
          <w:sz w:val="20"/>
          <w:szCs w:val="20"/>
        </w:rPr>
        <w:t xml:space="preserve"> сельского поселения, Михайловского сельского поселения, </w:t>
      </w:r>
      <w:proofErr w:type="spellStart"/>
      <w:r w:rsidRPr="00E24871">
        <w:rPr>
          <w:rFonts w:ascii="Times New Roman" w:hAnsi="Times New Roman" w:cs="Times New Roman"/>
          <w:sz w:val="20"/>
          <w:szCs w:val="20"/>
        </w:rPr>
        <w:t>Скосырского</w:t>
      </w:r>
      <w:proofErr w:type="spellEnd"/>
      <w:r w:rsidRPr="00E24871">
        <w:rPr>
          <w:rFonts w:ascii="Times New Roman" w:hAnsi="Times New Roman" w:cs="Times New Roman"/>
          <w:sz w:val="20"/>
          <w:szCs w:val="20"/>
        </w:rPr>
        <w:t xml:space="preserve"> сельского поселения,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Тацинского сельского поселения, </w:t>
      </w:r>
      <w:proofErr w:type="spellStart"/>
      <w:r w:rsidRPr="00E24871">
        <w:rPr>
          <w:rFonts w:ascii="Times New Roman" w:hAnsi="Times New Roman" w:cs="Times New Roman"/>
          <w:sz w:val="20"/>
          <w:szCs w:val="20"/>
        </w:rPr>
        <w:t>Углегорского</w:t>
      </w:r>
      <w:proofErr w:type="spellEnd"/>
      <w:r w:rsidRPr="00E24871">
        <w:rPr>
          <w:rFonts w:ascii="Times New Roman" w:hAnsi="Times New Roman" w:cs="Times New Roman"/>
          <w:sz w:val="20"/>
          <w:szCs w:val="20"/>
        </w:rPr>
        <w:t xml:space="preserve"> сельского поселения Тацинского района Ростовской области, утвержденного Главой Администрации Тацинского района Н.В.Черкасовым - 07.12.07 и согласованного Заместителем министра территориального развития, архитектуры и градостроительства, Главным архитектором  Ростовской области А.М. Бояриновым -07.12.07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Постановлением Главы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 41 от 22 ноября 2007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основе генерального плана заложены комплексные программы развития муниципального образования, положения о территориальном планировании, содержащиеся в схемах: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Схема территориального планирования Ростовской области, выполненная институтом </w:t>
      </w:r>
      <w:proofErr w:type="spellStart"/>
      <w:r w:rsidRPr="00E24871">
        <w:rPr>
          <w:rFonts w:ascii="Times New Roman" w:hAnsi="Times New Roman" w:cs="Times New Roman"/>
          <w:sz w:val="20"/>
          <w:szCs w:val="20"/>
        </w:rPr>
        <w:t>РосНИПИУрбанистики</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Схема территориального планирования Ростовской агломерации, выполненная институтом </w:t>
      </w:r>
      <w:proofErr w:type="spellStart"/>
      <w:r w:rsidRPr="00E24871">
        <w:rPr>
          <w:rFonts w:ascii="Times New Roman" w:hAnsi="Times New Roman" w:cs="Times New Roman"/>
          <w:sz w:val="20"/>
          <w:szCs w:val="20"/>
        </w:rPr>
        <w:t>РосНИПИУрбанистики</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Схема территориального планирования Западного внутриобластного района Ростовской области (Восточно-Донбасской агломерации), выполненная институтом ОАО «НИИП Градостроительства».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Схема территориального планирования Тацинского района, выполненная в составе Восточно-Донбасской агломерации.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 Общие сведения о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Краткая историческая справка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п. Сухая Балка, п.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1920-е годы, когда советское правительство приступило к проведению в жизнь Ленинского плана кооперирования крестьянства, часть казаков из ст. Ермаковской переселилась на территорию нынешнего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и основала хутор, который назывался Сухой (от названия балки Сухая), где не было даже колодцев с питьевой водой.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1929 году в хуторе был организован сельскохозяйственный кооператив №7. В 1931 году кооператив был реорганизован в совхоз №36, а в последствии совхоз «Тацинский».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Сельскохозяйственной техники впервые годы было очень мало. Первые механизаторы совхоза работали на заграничных машинах марки «</w:t>
      </w:r>
      <w:proofErr w:type="spellStart"/>
      <w:r w:rsidRPr="00E24871">
        <w:rPr>
          <w:rFonts w:ascii="Times New Roman" w:hAnsi="Times New Roman" w:cs="Times New Roman"/>
          <w:sz w:val="20"/>
          <w:szCs w:val="20"/>
        </w:rPr>
        <w:t>Андванцрумель</w:t>
      </w:r>
      <w:proofErr w:type="spellEnd"/>
      <w:r w:rsidRPr="00E24871">
        <w:rPr>
          <w:rFonts w:ascii="Times New Roman" w:hAnsi="Times New Roman" w:cs="Times New Roman"/>
          <w:sz w:val="20"/>
          <w:szCs w:val="20"/>
        </w:rPr>
        <w:t>». В 1931 году в совхозе основной тяглой силой продолжал оставаться скот: было 70 верблюдов, 80 волов, 80 лошадей.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1933 году в хозяйство с завода «Ростсельмаш» было пригнано 8 тракторов марки «</w:t>
      </w:r>
      <w:proofErr w:type="spellStart"/>
      <w:r w:rsidRPr="00E24871">
        <w:rPr>
          <w:rFonts w:ascii="Times New Roman" w:hAnsi="Times New Roman" w:cs="Times New Roman"/>
          <w:sz w:val="20"/>
          <w:szCs w:val="20"/>
        </w:rPr>
        <w:t>Наити</w:t>
      </w:r>
      <w:proofErr w:type="spellEnd"/>
      <w:r w:rsidRPr="00E24871">
        <w:rPr>
          <w:rFonts w:ascii="Times New Roman" w:hAnsi="Times New Roman" w:cs="Times New Roman"/>
          <w:sz w:val="20"/>
          <w:szCs w:val="20"/>
        </w:rPr>
        <w:t>», «Универсал» и 4 комбайна «</w:t>
      </w:r>
      <w:proofErr w:type="spellStart"/>
      <w:r w:rsidRPr="00E24871">
        <w:rPr>
          <w:rFonts w:ascii="Times New Roman" w:hAnsi="Times New Roman" w:cs="Times New Roman"/>
          <w:sz w:val="20"/>
          <w:szCs w:val="20"/>
        </w:rPr>
        <w:t>Сталинец</w:t>
      </w:r>
      <w:proofErr w:type="spellEnd"/>
      <w:r w:rsidRPr="00E24871">
        <w:rPr>
          <w:rFonts w:ascii="Times New Roman" w:hAnsi="Times New Roman" w:cs="Times New Roman"/>
          <w:sz w:val="20"/>
          <w:szCs w:val="20"/>
        </w:rPr>
        <w:t xml:space="preserve">». Началось жилищное и хозяйственное строительство. В 1929-1930 годах был построен небольшой кирпичный завод для собственных нужд. Созданы, помимо центральной усадьбы, еще 4 отделения совхоза. В 1931 году построен клуб, зернохранилище, новая школа (первая школа была открыта в 1923 году на </w:t>
      </w:r>
      <w:r w:rsidRPr="00E24871">
        <w:rPr>
          <w:rFonts w:ascii="Times New Roman" w:hAnsi="Times New Roman" w:cs="Times New Roman"/>
          <w:sz w:val="20"/>
          <w:szCs w:val="20"/>
        </w:rPr>
        <w:lastRenderedPageBreak/>
        <w:t>территории ул. Вязовая), контора, хлебопекарня, склад, гараж для автомобилей и МТМ. На строительство этих объектов было прислано около 1000 человек. Строительством руководили иностранные специалисты.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годы Великой Отечественной войны хозяйство совхоза было разрушено. Были сожжены школа, клуб, многие хозяйственные постройки и жилые дома.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послевоенные годы хозяйство полностью восстановили.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1980 годах центральная усадьба совхоза «Тацинский» по решению малого Совета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совета получила название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а отделение №2 и отделение №3 – п. сухая Балка и п.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начале 90-х годов совхоз реорганизован в КПС, а затем СПК «Тацинский». С 2008 года хозяйство реорганизовано в ООО «СХП «Тацинский»». Также на землях совхоза «Тацинский» в 1990-х годах создано более сотни фермерских хозяйств.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Благодатным куском богатого чернозема оказалась </w:t>
      </w:r>
      <w:proofErr w:type="spellStart"/>
      <w:r w:rsidRPr="00E24871">
        <w:rPr>
          <w:rFonts w:ascii="Times New Roman" w:hAnsi="Times New Roman" w:cs="Times New Roman"/>
          <w:sz w:val="20"/>
          <w:szCs w:val="20"/>
        </w:rPr>
        <w:t>Хрулёва</w:t>
      </w:r>
      <w:proofErr w:type="spellEnd"/>
      <w:r w:rsidRPr="00E24871">
        <w:rPr>
          <w:rFonts w:ascii="Times New Roman" w:hAnsi="Times New Roman" w:cs="Times New Roman"/>
          <w:sz w:val="20"/>
          <w:szCs w:val="20"/>
        </w:rPr>
        <w:t xml:space="preserve"> балка. Называлась она так по имени калмыка </w:t>
      </w:r>
      <w:proofErr w:type="spellStart"/>
      <w:r w:rsidRPr="00E24871">
        <w:rPr>
          <w:rFonts w:ascii="Times New Roman" w:hAnsi="Times New Roman" w:cs="Times New Roman"/>
          <w:sz w:val="20"/>
          <w:szCs w:val="20"/>
        </w:rPr>
        <w:t>Хруля</w:t>
      </w:r>
      <w:proofErr w:type="spellEnd"/>
      <w:r w:rsidRPr="00E24871">
        <w:rPr>
          <w:rFonts w:ascii="Times New Roman" w:hAnsi="Times New Roman" w:cs="Times New Roman"/>
          <w:sz w:val="20"/>
          <w:szCs w:val="20"/>
        </w:rPr>
        <w:t>, который разводил на тучных пастбищах этих мест тонкорунных овец. Их численность достигала до 20 тыс.голов. Кибитка его стояла на возвышенности на краю балки. По дну балки с востока на запад протекала чистая родниковая вода. Это был источник воды для людей и животных. Потом, когда появились первые переселенцы, забил источник шерстью и ушел.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Основателями хутора иногородних являются крестьяне, приехавшие из Полтавской губернии Коноплин и </w:t>
      </w:r>
      <w:proofErr w:type="spellStart"/>
      <w:r w:rsidRPr="00E24871">
        <w:rPr>
          <w:rFonts w:ascii="Times New Roman" w:hAnsi="Times New Roman" w:cs="Times New Roman"/>
          <w:sz w:val="20"/>
          <w:szCs w:val="20"/>
        </w:rPr>
        <w:t>Тарапухин</w:t>
      </w:r>
      <w:proofErr w:type="spellEnd"/>
      <w:r w:rsidRPr="00E24871">
        <w:rPr>
          <w:rFonts w:ascii="Times New Roman" w:hAnsi="Times New Roman" w:cs="Times New Roman"/>
          <w:sz w:val="20"/>
          <w:szCs w:val="20"/>
        </w:rPr>
        <w:t xml:space="preserve">, из Харьковской губернии Рябоконь, Галушка, Болотин, из Воронежской губернии </w:t>
      </w:r>
      <w:proofErr w:type="spellStart"/>
      <w:r w:rsidRPr="00E24871">
        <w:rPr>
          <w:rFonts w:ascii="Times New Roman" w:hAnsi="Times New Roman" w:cs="Times New Roman"/>
          <w:sz w:val="20"/>
          <w:szCs w:val="20"/>
        </w:rPr>
        <w:t>Рудаевы</w:t>
      </w:r>
      <w:proofErr w:type="spellEnd"/>
      <w:r w:rsidRPr="00E24871">
        <w:rPr>
          <w:rFonts w:ascii="Times New Roman" w:hAnsi="Times New Roman" w:cs="Times New Roman"/>
          <w:sz w:val="20"/>
          <w:szCs w:val="20"/>
        </w:rPr>
        <w:t>, Кулешовы, Гордиенко. Шли крестьяне также из других губерний: Курской, Орловской, Рязанской.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Искали более плодородные земли и казаки. Основателями казачьего хутора Крылова были семьи Корнея Петровича </w:t>
      </w:r>
      <w:proofErr w:type="spellStart"/>
      <w:r w:rsidRPr="00E24871">
        <w:rPr>
          <w:rFonts w:ascii="Times New Roman" w:hAnsi="Times New Roman" w:cs="Times New Roman"/>
          <w:sz w:val="20"/>
          <w:szCs w:val="20"/>
        </w:rPr>
        <w:t>Петрухина</w:t>
      </w:r>
      <w:proofErr w:type="spellEnd"/>
      <w:r w:rsidRPr="00E24871">
        <w:rPr>
          <w:rFonts w:ascii="Times New Roman" w:hAnsi="Times New Roman" w:cs="Times New Roman"/>
          <w:sz w:val="20"/>
          <w:szCs w:val="20"/>
        </w:rPr>
        <w:t xml:space="preserve">, Михаила Михайловича Рычкова, Зиновия Самохина. Почти одновременно с ними приехали </w:t>
      </w:r>
      <w:proofErr w:type="spellStart"/>
      <w:r w:rsidRPr="00E24871">
        <w:rPr>
          <w:rFonts w:ascii="Times New Roman" w:hAnsi="Times New Roman" w:cs="Times New Roman"/>
          <w:sz w:val="20"/>
          <w:szCs w:val="20"/>
        </w:rPr>
        <w:t>Одначевы</w:t>
      </w:r>
      <w:proofErr w:type="spellEnd"/>
      <w:r w:rsidRPr="00E24871">
        <w:rPr>
          <w:rFonts w:ascii="Times New Roman" w:hAnsi="Times New Roman" w:cs="Times New Roman"/>
          <w:sz w:val="20"/>
          <w:szCs w:val="20"/>
        </w:rPr>
        <w:t xml:space="preserve">, Крыловы, </w:t>
      </w:r>
      <w:proofErr w:type="spellStart"/>
      <w:r w:rsidRPr="00E24871">
        <w:rPr>
          <w:rFonts w:ascii="Times New Roman" w:hAnsi="Times New Roman" w:cs="Times New Roman"/>
          <w:sz w:val="20"/>
          <w:szCs w:val="20"/>
        </w:rPr>
        <w:t>Жариковы</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Сизовы</w:t>
      </w:r>
      <w:proofErr w:type="spellEnd"/>
      <w:r w:rsidRPr="00E24871">
        <w:rPr>
          <w:rFonts w:ascii="Times New Roman" w:hAnsi="Times New Roman" w:cs="Times New Roman"/>
          <w:sz w:val="20"/>
          <w:szCs w:val="20"/>
        </w:rPr>
        <w:t xml:space="preserve">, Даниловы, Исаевы. Казаки шли из станиц Ермаковской, </w:t>
      </w:r>
      <w:proofErr w:type="spellStart"/>
      <w:r w:rsidRPr="00E24871">
        <w:rPr>
          <w:rFonts w:ascii="Times New Roman" w:hAnsi="Times New Roman" w:cs="Times New Roman"/>
          <w:sz w:val="20"/>
          <w:szCs w:val="20"/>
        </w:rPr>
        <w:t>Есауловской</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Курмоярско-Камышанской</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Кабылянской</w:t>
      </w:r>
      <w:proofErr w:type="spellEnd"/>
      <w:r w:rsidRPr="00E24871">
        <w:rPr>
          <w:rFonts w:ascii="Times New Roman" w:hAnsi="Times New Roman" w:cs="Times New Roman"/>
          <w:sz w:val="20"/>
          <w:szCs w:val="20"/>
        </w:rPr>
        <w:t xml:space="preserve">, Чертковской, </w:t>
      </w:r>
      <w:proofErr w:type="spellStart"/>
      <w:r w:rsidRPr="00E24871">
        <w:rPr>
          <w:rFonts w:ascii="Times New Roman" w:hAnsi="Times New Roman" w:cs="Times New Roman"/>
          <w:sz w:val="20"/>
          <w:szCs w:val="20"/>
        </w:rPr>
        <w:t>Багаевской</w:t>
      </w:r>
      <w:proofErr w:type="spellEnd"/>
      <w:r w:rsidRPr="00E24871">
        <w:rPr>
          <w:rFonts w:ascii="Times New Roman" w:hAnsi="Times New Roman" w:cs="Times New Roman"/>
          <w:sz w:val="20"/>
          <w:szCs w:val="20"/>
        </w:rPr>
        <w:t xml:space="preserve"> и других.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ту первую осень 1882 года на балку переселились до двухсот семей казаков и иногородних.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Казачьи дворы расположились по южной стороне балки. Места и размеры наделов они определяли на свой выбор, полевую землю получали по девять десятин (так называемый пай) на мужскую долю семьи. Иногородним (людям не казачьего происхождения) досталась северная сторона балки, землю им выделяли по усмотрению казаков.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своих первых сходках иногородние избрали местную власть – старосту, им стал Филипп Андреевич Рябоконь. Хутору дали название по балке – </w:t>
      </w:r>
      <w:proofErr w:type="spellStart"/>
      <w:r w:rsidRPr="00E24871">
        <w:rPr>
          <w:rFonts w:ascii="Times New Roman" w:hAnsi="Times New Roman" w:cs="Times New Roman"/>
          <w:sz w:val="20"/>
          <w:szCs w:val="20"/>
        </w:rPr>
        <w:t>Хрулёв</w:t>
      </w:r>
      <w:proofErr w:type="spellEnd"/>
      <w:r w:rsidRPr="00E24871">
        <w:rPr>
          <w:rFonts w:ascii="Times New Roman" w:hAnsi="Times New Roman" w:cs="Times New Roman"/>
          <w:sz w:val="20"/>
          <w:szCs w:val="20"/>
        </w:rPr>
        <w:t xml:space="preserve">. Казаки, по традиции того времени, собрались на свой сход, чтобы выбрать хуторского атамана. Атаманом избрали казака </w:t>
      </w:r>
      <w:proofErr w:type="spellStart"/>
      <w:r w:rsidRPr="00E24871">
        <w:rPr>
          <w:rFonts w:ascii="Times New Roman" w:hAnsi="Times New Roman" w:cs="Times New Roman"/>
          <w:sz w:val="20"/>
          <w:szCs w:val="20"/>
        </w:rPr>
        <w:t>Липата</w:t>
      </w:r>
      <w:proofErr w:type="spellEnd"/>
      <w:r w:rsidRPr="00E24871">
        <w:rPr>
          <w:rFonts w:ascii="Times New Roman" w:hAnsi="Times New Roman" w:cs="Times New Roman"/>
          <w:sz w:val="20"/>
          <w:szCs w:val="20"/>
        </w:rPr>
        <w:t xml:space="preserve"> Иосифовича Крылова. По тогдашнему обычаю на сборе хутор  назывался по фамилии того казака, который больше всех выставлял водки. Хутор Крылов приписали к юрту станицы Ермаковской 1 Донского округа, а хутор </w:t>
      </w:r>
      <w:proofErr w:type="spellStart"/>
      <w:r w:rsidRPr="00E24871">
        <w:rPr>
          <w:rFonts w:ascii="Times New Roman" w:hAnsi="Times New Roman" w:cs="Times New Roman"/>
          <w:sz w:val="20"/>
          <w:szCs w:val="20"/>
        </w:rPr>
        <w:t>Хрулёв</w:t>
      </w:r>
      <w:proofErr w:type="spellEnd"/>
      <w:r w:rsidRPr="00E24871">
        <w:rPr>
          <w:rFonts w:ascii="Times New Roman" w:hAnsi="Times New Roman" w:cs="Times New Roman"/>
          <w:sz w:val="20"/>
          <w:szCs w:val="20"/>
        </w:rPr>
        <w:t xml:space="preserve"> расположился на свободных войсковых казачьих землях. Хутора находились в 140 верстах от Новочеркасска, в 72 верстах окружной станицы Константиновской и в 17 верстах от юртовой станицы Ермаковской.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Так возникли более ста лет назад казачий хутор Крылов и хутор иногородних </w:t>
      </w:r>
      <w:proofErr w:type="spellStart"/>
      <w:r w:rsidRPr="00E24871">
        <w:rPr>
          <w:rFonts w:ascii="Times New Roman" w:hAnsi="Times New Roman" w:cs="Times New Roman"/>
          <w:sz w:val="20"/>
          <w:szCs w:val="20"/>
        </w:rPr>
        <w:t>Хрулёв</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Шли годы. Население хуторов росло, приходили новые семьи, рождались дети. Многие казачьи дворы богатели, некоторые из них превращались в кулацкие.  В </w:t>
      </w:r>
      <w:proofErr w:type="spellStart"/>
      <w:r w:rsidRPr="00E24871">
        <w:rPr>
          <w:rFonts w:ascii="Times New Roman" w:hAnsi="Times New Roman" w:cs="Times New Roman"/>
          <w:sz w:val="20"/>
          <w:szCs w:val="20"/>
        </w:rPr>
        <w:t>Хрулёве</w:t>
      </w:r>
      <w:proofErr w:type="spellEnd"/>
      <w:r w:rsidRPr="00E24871">
        <w:rPr>
          <w:rFonts w:ascii="Times New Roman" w:hAnsi="Times New Roman" w:cs="Times New Roman"/>
          <w:sz w:val="20"/>
          <w:szCs w:val="20"/>
        </w:rPr>
        <w:t xml:space="preserve"> большинство дворов были бедняцкие. И они, чтобы как-то свести концы с концами, были вынуждены отдавать в батраки своих малых детей, да и сами большую часть года батрачили на полях и скотных дворах богатеев Даниловых, Крыловых, </w:t>
      </w:r>
      <w:proofErr w:type="spellStart"/>
      <w:r w:rsidRPr="00E24871">
        <w:rPr>
          <w:rFonts w:ascii="Times New Roman" w:hAnsi="Times New Roman" w:cs="Times New Roman"/>
          <w:sz w:val="20"/>
          <w:szCs w:val="20"/>
        </w:rPr>
        <w:t>Сизовых</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Петрухиных</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Беловодовых</w:t>
      </w:r>
      <w:proofErr w:type="spellEnd"/>
      <w:r w:rsidRPr="00E24871">
        <w:rPr>
          <w:rFonts w:ascii="Times New Roman" w:hAnsi="Times New Roman" w:cs="Times New Roman"/>
          <w:sz w:val="20"/>
          <w:szCs w:val="20"/>
        </w:rPr>
        <w:t>, Дадоновых и других. Платой за труд чаще всего была чашка муки да кувшин молока. Кулаки давали беднякам тягловую силу и сельскохозяйственный инвентарь. За это бедняки и члены их семей должны были отрабатывать у кулаков с марта по ноябрь. А  так как земли было мало, и часто недород, то бедняки постоянно жили впроголодь. Неграмотные, забитые нуждой они влачили жалкое существование.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Как уровень жизни, так и внешний облик хуторов отличались разительно.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Крылов за короткое время стал богатым, благоустроенным хутором дворов на 200. Его добротные, часто двухэтажные, дома стояли за крепкими деревянными заборами, усадьбы утопали в садах. А на противоположном </w:t>
      </w:r>
      <w:r w:rsidRPr="00E24871">
        <w:rPr>
          <w:rFonts w:ascii="Times New Roman" w:hAnsi="Times New Roman" w:cs="Times New Roman"/>
          <w:sz w:val="20"/>
          <w:szCs w:val="20"/>
        </w:rPr>
        <w:lastRenderedPageBreak/>
        <w:t>склоне балки саманные, под соломенными крышами хаты и землянки выдавали бедность их обитателей. Кривые улочки с покосившимися хатами не знали радости. Темнота душила и старых и малых.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мере того, как богатели казачьи дворы, усиливалась жесткая вражда среди населения хуторов Крылова и </w:t>
      </w:r>
      <w:proofErr w:type="spellStart"/>
      <w:r w:rsidRPr="00E24871">
        <w:rPr>
          <w:rFonts w:ascii="Times New Roman" w:hAnsi="Times New Roman" w:cs="Times New Roman"/>
          <w:sz w:val="20"/>
          <w:szCs w:val="20"/>
        </w:rPr>
        <w:t>Хрулёва</w:t>
      </w:r>
      <w:proofErr w:type="spellEnd"/>
      <w:r w:rsidRPr="00E24871">
        <w:rPr>
          <w:rFonts w:ascii="Times New Roman" w:hAnsi="Times New Roman" w:cs="Times New Roman"/>
          <w:sz w:val="20"/>
          <w:szCs w:val="20"/>
        </w:rPr>
        <w:t>. И зачастую эта вражда выливалась в жесткие драки. В зимнее время, в праздничные дни всегда устраивали кулачные бои между населением хуторов. И кулачные бои порой доходили до тяжелых последствий. Высшая власть такие столкновения поощряла, особенно казаков.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1890 году по усердию и на средства прихожан была построена православная церковь. Она деревянная и крытая листовым железом. Назвали ее Троицкой – в честь Святой Троицы.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Появились в х. Крылове торговые лавки. Развивалось хозяйство хуторов. Были построены и работали 12 ветряных мельниц, маслобойка и паровая мельница.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Через год после постройки церкви, 1 октября 1891 года, при ней по решению схода казаков была открыта приходская школа. Лес для ее строительства везли из Царицыно. Обучение велось смешанное, т. е. учились вместе и мальчики, и девочки. Занятия вели священник – закон божий, дьячок – чтение, письмо и счет, и псаломщик – пение. На первом месте в обучении стоял закон божий, проповедующий послушание церкви и властям, да почести царской семьи…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 1921 году стали домой возвращаться фронтовики. Все они сразу же включились в строительство новой жизни. Начали укреплять Советскую власть в хуторах. Вокруг них образовался актив из бедняков, сочувствовавших большевикам. В 1924 г. при </w:t>
      </w:r>
      <w:proofErr w:type="spellStart"/>
      <w:r w:rsidRPr="00E24871">
        <w:rPr>
          <w:rFonts w:ascii="Times New Roman" w:hAnsi="Times New Roman" w:cs="Times New Roman"/>
          <w:sz w:val="20"/>
          <w:szCs w:val="20"/>
        </w:rPr>
        <w:t>Крыловском</w:t>
      </w:r>
      <w:proofErr w:type="spellEnd"/>
      <w:r w:rsidRPr="00E24871">
        <w:rPr>
          <w:rFonts w:ascii="Times New Roman" w:hAnsi="Times New Roman" w:cs="Times New Roman"/>
          <w:sz w:val="20"/>
          <w:szCs w:val="20"/>
        </w:rPr>
        <w:t xml:space="preserve"> сельском совете создали партийную ячейку, секретарем ее стал Семён </w:t>
      </w:r>
      <w:proofErr w:type="spellStart"/>
      <w:r w:rsidRPr="00E24871">
        <w:rPr>
          <w:rFonts w:ascii="Times New Roman" w:hAnsi="Times New Roman" w:cs="Times New Roman"/>
          <w:sz w:val="20"/>
          <w:szCs w:val="20"/>
        </w:rPr>
        <w:t>Миронович</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Осадченко</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Хутора ожили. Открылись школы для всех без исключения детей. В Крылове четырехклассная, а на староверке трехклассная, создали по кварталам кружки по ликвидации безграмотности среди взрослого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1924 г., сразу же после смерти В.И.Ленина, в </w:t>
      </w:r>
      <w:proofErr w:type="spellStart"/>
      <w:r w:rsidRPr="00E24871">
        <w:rPr>
          <w:rFonts w:ascii="Times New Roman" w:hAnsi="Times New Roman" w:cs="Times New Roman"/>
          <w:sz w:val="20"/>
          <w:szCs w:val="20"/>
        </w:rPr>
        <w:t>староверовской</w:t>
      </w:r>
      <w:proofErr w:type="spellEnd"/>
      <w:r w:rsidRPr="00E24871">
        <w:rPr>
          <w:rFonts w:ascii="Times New Roman" w:hAnsi="Times New Roman" w:cs="Times New Roman"/>
          <w:sz w:val="20"/>
          <w:szCs w:val="20"/>
        </w:rPr>
        <w:t xml:space="preserve"> школе был организован пионерский отряд.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1925 г. при сельском совете было создано потребительское общество. Первыми пайщиками стали коммунисты, члены совета, активисты.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При совете был создан комитет бедноты. Его возглавил </w:t>
      </w:r>
      <w:proofErr w:type="spellStart"/>
      <w:r w:rsidRPr="00E24871">
        <w:rPr>
          <w:rFonts w:ascii="Times New Roman" w:hAnsi="Times New Roman" w:cs="Times New Roman"/>
          <w:sz w:val="20"/>
          <w:szCs w:val="20"/>
        </w:rPr>
        <w:t>Лемешко</w:t>
      </w:r>
      <w:proofErr w:type="spellEnd"/>
      <w:r w:rsidRPr="00E24871">
        <w:rPr>
          <w:rFonts w:ascii="Times New Roman" w:hAnsi="Times New Roman" w:cs="Times New Roman"/>
          <w:sz w:val="20"/>
          <w:szCs w:val="20"/>
        </w:rPr>
        <w:t xml:space="preserve"> Т.М. Комитет бедноты проводил большую работу по хуторам, разъяснял решения советского правительства и партии. И многие из батраков и бедняков стали подавать заявления в партию.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Весь период зимы 1927-1928 годов в хуторах шли горячие споры среди бедняков как приступить к организации артельного хозяйства, с чего начать. Долгими и морозными были зимние ночи. Бедняки хутора </w:t>
      </w:r>
      <w:proofErr w:type="spellStart"/>
      <w:r w:rsidRPr="00E24871">
        <w:rPr>
          <w:rFonts w:ascii="Times New Roman" w:hAnsi="Times New Roman" w:cs="Times New Roman"/>
          <w:sz w:val="20"/>
          <w:szCs w:val="20"/>
        </w:rPr>
        <w:t>Хрулёв</w:t>
      </w:r>
      <w:proofErr w:type="spellEnd"/>
      <w:r w:rsidRPr="00E24871">
        <w:rPr>
          <w:rFonts w:ascii="Times New Roman" w:hAnsi="Times New Roman" w:cs="Times New Roman"/>
          <w:sz w:val="20"/>
          <w:szCs w:val="20"/>
        </w:rPr>
        <w:t xml:space="preserve"> коротали их, собравшись в старой землянке. Бывшие участник гражданской войны говорили о том, как начинать строить новую жизнь. На одном из таких сборов решили создать товарищества по совместной обработке земли. И вот 12 марта 1928 года в х. </w:t>
      </w:r>
      <w:proofErr w:type="spellStart"/>
      <w:r w:rsidRPr="00E24871">
        <w:rPr>
          <w:rFonts w:ascii="Times New Roman" w:hAnsi="Times New Roman" w:cs="Times New Roman"/>
          <w:sz w:val="20"/>
          <w:szCs w:val="20"/>
        </w:rPr>
        <w:t>Хрулёве</w:t>
      </w:r>
      <w:proofErr w:type="spellEnd"/>
      <w:r w:rsidRPr="00E24871">
        <w:rPr>
          <w:rFonts w:ascii="Times New Roman" w:hAnsi="Times New Roman" w:cs="Times New Roman"/>
          <w:sz w:val="20"/>
          <w:szCs w:val="20"/>
        </w:rPr>
        <w:t xml:space="preserve"> по руководством приехавшего из ст. </w:t>
      </w:r>
      <w:proofErr w:type="spellStart"/>
      <w:r w:rsidRPr="00E24871">
        <w:rPr>
          <w:rFonts w:ascii="Times New Roman" w:hAnsi="Times New Roman" w:cs="Times New Roman"/>
          <w:sz w:val="20"/>
          <w:szCs w:val="20"/>
        </w:rPr>
        <w:t>Тацинской</w:t>
      </w:r>
      <w:proofErr w:type="spellEnd"/>
      <w:r w:rsidRPr="00E24871">
        <w:rPr>
          <w:rFonts w:ascii="Times New Roman" w:hAnsi="Times New Roman" w:cs="Times New Roman"/>
          <w:sz w:val="20"/>
          <w:szCs w:val="20"/>
        </w:rPr>
        <w:t xml:space="preserve"> агронома была создана артель по совместной обработке земли «Красный пахарь». Организатором ее были Маликов Гаврил Петрович, Гордиенко Владимир Данилович и Ищенко Гаврил Яковлевич. В нее вошли 16 из 66 дворов.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Артель имела 5 лошадей, 2 быка, 2 плуга, 5 борон. С такими орудиями труда и начали строить новую артельную жизнь. Артель была узаконена решением Тацинского райисполкома. Для артели был выдан госбанком кредит, правление приобрело на него рабочее тягло и сельскохозяйственный инвентарь. С огромным трудовым подъемом провели члены </w:t>
      </w:r>
      <w:proofErr w:type="spellStart"/>
      <w:r w:rsidRPr="00E24871">
        <w:rPr>
          <w:rFonts w:ascii="Times New Roman" w:hAnsi="Times New Roman" w:cs="Times New Roman"/>
          <w:sz w:val="20"/>
          <w:szCs w:val="20"/>
        </w:rPr>
        <w:t>ТОЗа</w:t>
      </w:r>
      <w:proofErr w:type="spellEnd"/>
      <w:r w:rsidRPr="00E24871">
        <w:rPr>
          <w:rFonts w:ascii="Times New Roman" w:hAnsi="Times New Roman" w:cs="Times New Roman"/>
          <w:sz w:val="20"/>
          <w:szCs w:val="20"/>
        </w:rPr>
        <w:t xml:space="preserve"> свой первый коллективный весенний сев. Полевые работы были проведены в срок и с высоким качеством. И первый общественный урожай удался на славу.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Такие же товарищества – </w:t>
      </w:r>
      <w:proofErr w:type="spellStart"/>
      <w:r w:rsidRPr="00E24871">
        <w:rPr>
          <w:rFonts w:ascii="Times New Roman" w:hAnsi="Times New Roman" w:cs="Times New Roman"/>
          <w:sz w:val="20"/>
          <w:szCs w:val="20"/>
        </w:rPr>
        <w:t>десятидворки</w:t>
      </w:r>
      <w:proofErr w:type="spellEnd"/>
      <w:r w:rsidRPr="00E24871">
        <w:rPr>
          <w:rFonts w:ascii="Times New Roman" w:hAnsi="Times New Roman" w:cs="Times New Roman"/>
          <w:sz w:val="20"/>
          <w:szCs w:val="20"/>
        </w:rPr>
        <w:t xml:space="preserve"> возникли и в хуторе Крылове.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период зимы 1928-1929 года в артелях шла усиленная работа по подготовке перехода от артельной по совместной обработки земли к колхозной системе ведения хозяйства. Борьба была упорной, большая часть членов артели была согласна перейти в колхозы, но были и против. Коммунисты и комсомольцы разъяснили беднякам, что в одиночку им из нужды не выйти, что жизнь их будет лучше только в коллективном хозяйстве. Почва среди населения была уже подготовлена для вступления в колхоз батраков, бедняков и части середняков.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Весной 1929 года на базе артели «Красный партизан» в хуторе </w:t>
      </w:r>
      <w:proofErr w:type="spellStart"/>
      <w:r w:rsidRPr="00E24871">
        <w:rPr>
          <w:rFonts w:ascii="Times New Roman" w:hAnsi="Times New Roman" w:cs="Times New Roman"/>
          <w:sz w:val="20"/>
          <w:szCs w:val="20"/>
        </w:rPr>
        <w:t>Хрулёве</w:t>
      </w:r>
      <w:proofErr w:type="spellEnd"/>
      <w:r w:rsidRPr="00E24871">
        <w:rPr>
          <w:rFonts w:ascii="Times New Roman" w:hAnsi="Times New Roman" w:cs="Times New Roman"/>
          <w:sz w:val="20"/>
          <w:szCs w:val="20"/>
        </w:rPr>
        <w:t xml:space="preserve"> возник колхоз «</w:t>
      </w:r>
      <w:proofErr w:type="spellStart"/>
      <w:r w:rsidRPr="00E24871">
        <w:rPr>
          <w:rFonts w:ascii="Times New Roman" w:hAnsi="Times New Roman" w:cs="Times New Roman"/>
          <w:sz w:val="20"/>
          <w:szCs w:val="20"/>
        </w:rPr>
        <w:t>Политотделец</w:t>
      </w:r>
      <w:proofErr w:type="spellEnd"/>
      <w:r w:rsidRPr="00E24871">
        <w:rPr>
          <w:rFonts w:ascii="Times New Roman" w:hAnsi="Times New Roman" w:cs="Times New Roman"/>
          <w:sz w:val="20"/>
          <w:szCs w:val="20"/>
        </w:rPr>
        <w:t>». Первым председателем колхоза был избран Яков Яковлевич Берестовой.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18 марта 1929 г. в х. Крылове на общем собрании членов артелей все товарищества – </w:t>
      </w:r>
      <w:proofErr w:type="spellStart"/>
      <w:r w:rsidRPr="00E24871">
        <w:rPr>
          <w:rFonts w:ascii="Times New Roman" w:hAnsi="Times New Roman" w:cs="Times New Roman"/>
          <w:sz w:val="20"/>
          <w:szCs w:val="20"/>
        </w:rPr>
        <w:t>десятидворки</w:t>
      </w:r>
      <w:proofErr w:type="spellEnd"/>
      <w:r w:rsidRPr="00E24871">
        <w:rPr>
          <w:rFonts w:ascii="Times New Roman" w:hAnsi="Times New Roman" w:cs="Times New Roman"/>
          <w:sz w:val="20"/>
          <w:szCs w:val="20"/>
        </w:rPr>
        <w:t xml:space="preserve"> объединились в колхоз «Коммунар», первым его председателем избрали присланного по призыву партии коммуниста Фёдора Яковлевича </w:t>
      </w:r>
      <w:proofErr w:type="spellStart"/>
      <w:r w:rsidRPr="00E24871">
        <w:rPr>
          <w:rFonts w:ascii="Times New Roman" w:hAnsi="Times New Roman" w:cs="Times New Roman"/>
          <w:sz w:val="20"/>
          <w:szCs w:val="20"/>
        </w:rPr>
        <w:t>Дергачева</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w:t>
      </w:r>
      <w:proofErr w:type="spellStart"/>
      <w:r w:rsidRPr="00E24871">
        <w:rPr>
          <w:rFonts w:ascii="Times New Roman" w:hAnsi="Times New Roman" w:cs="Times New Roman"/>
          <w:sz w:val="20"/>
          <w:szCs w:val="20"/>
        </w:rPr>
        <w:t>Крыловского</w:t>
      </w:r>
      <w:proofErr w:type="spellEnd"/>
      <w:r w:rsidRPr="00E24871">
        <w:rPr>
          <w:rFonts w:ascii="Times New Roman" w:hAnsi="Times New Roman" w:cs="Times New Roman"/>
          <w:sz w:val="20"/>
          <w:szCs w:val="20"/>
        </w:rPr>
        <w:t xml:space="preserve"> сельского совета было создано 5 колхозов: в Крылове – «Коммунар», в </w:t>
      </w:r>
      <w:proofErr w:type="spellStart"/>
      <w:r w:rsidRPr="00E24871">
        <w:rPr>
          <w:rFonts w:ascii="Times New Roman" w:hAnsi="Times New Roman" w:cs="Times New Roman"/>
          <w:sz w:val="20"/>
          <w:szCs w:val="20"/>
        </w:rPr>
        <w:t>Хрулёве</w:t>
      </w:r>
      <w:proofErr w:type="spellEnd"/>
      <w:r w:rsidRPr="00E24871">
        <w:rPr>
          <w:rFonts w:ascii="Times New Roman" w:hAnsi="Times New Roman" w:cs="Times New Roman"/>
          <w:sz w:val="20"/>
          <w:szCs w:val="20"/>
        </w:rPr>
        <w:t xml:space="preserve"> – «</w:t>
      </w:r>
      <w:proofErr w:type="spellStart"/>
      <w:r w:rsidRPr="00E24871">
        <w:rPr>
          <w:rFonts w:ascii="Times New Roman" w:hAnsi="Times New Roman" w:cs="Times New Roman"/>
          <w:sz w:val="20"/>
          <w:szCs w:val="20"/>
        </w:rPr>
        <w:t>Политотделец</w:t>
      </w:r>
      <w:proofErr w:type="spellEnd"/>
      <w:r w:rsidRPr="00E24871">
        <w:rPr>
          <w:rFonts w:ascii="Times New Roman" w:hAnsi="Times New Roman" w:cs="Times New Roman"/>
          <w:sz w:val="20"/>
          <w:szCs w:val="20"/>
        </w:rPr>
        <w:t xml:space="preserve">», в Н-Вязовой и В-Вязовой - «Красный Октябрь», в Сенной – «Верный путь», в </w:t>
      </w:r>
      <w:proofErr w:type="spellStart"/>
      <w:r w:rsidRPr="00E24871">
        <w:rPr>
          <w:rFonts w:ascii="Times New Roman" w:hAnsi="Times New Roman" w:cs="Times New Roman"/>
          <w:sz w:val="20"/>
          <w:szCs w:val="20"/>
        </w:rPr>
        <w:t>Ковылкине</w:t>
      </w:r>
      <w:proofErr w:type="spellEnd"/>
      <w:r w:rsidRPr="00E24871">
        <w:rPr>
          <w:rFonts w:ascii="Times New Roman" w:hAnsi="Times New Roman" w:cs="Times New Roman"/>
          <w:sz w:val="20"/>
          <w:szCs w:val="20"/>
        </w:rPr>
        <w:t xml:space="preserve"> - «Красный партизан», в которые вошли 52 % всего местного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1930 году прошла полная коллективизация. В том же году в колхозе «Коммунар» появился первый трактор «</w:t>
      </w:r>
      <w:proofErr w:type="spellStart"/>
      <w:r w:rsidRPr="00E24871">
        <w:rPr>
          <w:rFonts w:ascii="Times New Roman" w:hAnsi="Times New Roman" w:cs="Times New Roman"/>
          <w:sz w:val="20"/>
          <w:szCs w:val="20"/>
        </w:rPr>
        <w:t>Фордзон</w:t>
      </w:r>
      <w:proofErr w:type="spellEnd"/>
      <w:r w:rsidRPr="00E24871">
        <w:rPr>
          <w:rFonts w:ascii="Times New Roman" w:hAnsi="Times New Roman" w:cs="Times New Roman"/>
          <w:sz w:val="20"/>
          <w:szCs w:val="20"/>
        </w:rPr>
        <w:t>». Улучшалась жизнь колхозников. Был открыт медпункт, что улучшало обслуживание больных.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1937 году была построена и приняла учеников школа – семилетка.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середине июля 1942 года немцы заняли хутора. Они ворвались в хутор на мотоциклах, и рассыпались по улицам стреляя на ходу из автоматов. Заходили к каждому во двор и искали, нет ли где красноармейцев. На ходу ловили и резали кур, поросят, требовали молока и яиц, разграбили магазины.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 лишь семь месяцев продолжалась оккупация, но сколько горя пришлось пережить жителям хуторов. Гитлеровцы топили в слезах и крови наших матерей и детей, глумились над девушками. Оккупанты выселили жителей из их домов, люди были вынуждены перебраться жить в погреба и сараи, отобрали скот, птицу, съестные припасы.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здании школы немцы расположили свой госпиталь, а в церквах в Крылове и на Староверке разместили своих лошадей.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Крылове немцы назначили атаманом Харченко. В конце 1942 года немцы начали выгонять жителей на рытье окопов по бугру по направлению к хуторам Нижняя и Верхняя Вязовая. В это же время в хутор вошли части 294-й немецкой пехотной дивизии и начали занимать позиции.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январе 1943 года завязались ожесточенные бои за освобождение хуторов от фашистов. Фашисты оказали яростное сопротивление. К вечеру 8-го января они стащили к оправе около ста своих убитых солдат и офицеров. Потери врага непрерывно росли. Взбешенные фашисты начали вылавливать подростков и расстреливать их.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 вот на рассвете 15-го января, после залпа гвардейских минометов, обрушивших огонь на удирающих оккупантов, возле Крылова показались колонны советских воинов – освободителей из 321-й стрелковой дивизии.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Еще земля пахла пороховой гарью, не успели покрыться ржавчиной рванные края авиационных бомб, снарядов и мин, а труженики хуторов приступали к восстановлению начисто разграбленного и порушенного фашистами хозяйства. Возобновил работу сельский совет. Через две недели после освобождения хутора 2 февраля вновь возобновила работу школа во флигеле у Родионовых, т.к. в здании школы заниматься после немцев не было возможности. Для возобновления занятий собрали по хуторам мебель.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Хозяйство было разрушено, поля, заросшие бурьяном, таили смерть. В хуторе остались старики, женщины и дети, но необходимо было восстанавливать хозяйство. В колхозе их 120 волов не осталось ни одного, из 90 лошадей осталось три, из 200 дойных коров осталась одна. Молодняка ничего не осталось. Из 250 голов овец уцелело лишь 10 голов, который были у колхозников. Все остальное было разрушено до основания. Техники не было. Все трактора, комбайны и сельхозинвентарь был разбит, разбросан по балкам и оврагам, зарос бурьяном, заржавел. Худо было с рабочим тяглом. Почти не осталось в колхозе волов и лошадей. Да и те, что были, являли собой лишь подобие животных - обтянутые кожей скелеты. Пахали на оставшихся коровах, порой впрягались и сами в плуг. А зачастую брали в руки лопаты и вскапывали землю под посев. Нужны были семена, а их не хватало. Правление обратилось к колхозникам с просьбой помочь семенами. И люди несли из дома то, что осталось от запасов. Иногда последнее зерно. Но каждый из жителей знал – так надо. Сеяли дедовскими методами. Старики взялись за ремонт инвентаря. Сообща с </w:t>
      </w:r>
      <w:proofErr w:type="spellStart"/>
      <w:r w:rsidRPr="00E24871">
        <w:rPr>
          <w:rFonts w:ascii="Times New Roman" w:hAnsi="Times New Roman" w:cs="Times New Roman"/>
          <w:sz w:val="20"/>
          <w:szCs w:val="20"/>
        </w:rPr>
        <w:t>Зазерским</w:t>
      </w:r>
      <w:proofErr w:type="spellEnd"/>
      <w:r w:rsidRPr="00E24871">
        <w:rPr>
          <w:rFonts w:ascii="Times New Roman" w:hAnsi="Times New Roman" w:cs="Times New Roman"/>
          <w:sz w:val="20"/>
          <w:szCs w:val="20"/>
        </w:rPr>
        <w:t xml:space="preserve"> МТС отремонтировали, буквально по винтикам, по частям собрали семь колёсных тракторов и один «ХТЗ-НАТИ».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Колхозе «Коммунар» председателем был выбран Берестовой Григорий Яковлевич, он один остался в колхозе из коммунистов. Партийная организация возродилась в колхозе только в 1946 году.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Закончилась война, унесшая 100 жизней жителей хуторов Крылова и </w:t>
      </w:r>
      <w:proofErr w:type="spellStart"/>
      <w:r w:rsidRPr="00E24871">
        <w:rPr>
          <w:rFonts w:ascii="Times New Roman" w:hAnsi="Times New Roman" w:cs="Times New Roman"/>
          <w:sz w:val="20"/>
          <w:szCs w:val="20"/>
        </w:rPr>
        <w:t>Хрулева</w:t>
      </w:r>
      <w:proofErr w:type="spellEnd"/>
      <w:r w:rsidRPr="00E24871">
        <w:rPr>
          <w:rFonts w:ascii="Times New Roman" w:hAnsi="Times New Roman" w:cs="Times New Roman"/>
          <w:sz w:val="20"/>
          <w:szCs w:val="20"/>
        </w:rPr>
        <w:t>. Возвращались оставшиеся в живых фронтовики, включались в восстановление хозяйства, порушенного войной.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Видя явные преимущества крупного хозяйства, члены колхозов «Коммунар» и «</w:t>
      </w:r>
      <w:proofErr w:type="spellStart"/>
      <w:r w:rsidRPr="00E24871">
        <w:rPr>
          <w:rFonts w:ascii="Times New Roman" w:hAnsi="Times New Roman" w:cs="Times New Roman"/>
          <w:sz w:val="20"/>
          <w:szCs w:val="20"/>
        </w:rPr>
        <w:t>Политотделец</w:t>
      </w:r>
      <w:proofErr w:type="spellEnd"/>
      <w:r w:rsidRPr="00E24871">
        <w:rPr>
          <w:rFonts w:ascii="Times New Roman" w:hAnsi="Times New Roman" w:cs="Times New Roman"/>
          <w:sz w:val="20"/>
          <w:szCs w:val="20"/>
        </w:rPr>
        <w:t>» решили объединиться.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Члены артели приняли решение – укрупненный колхоз назвать «Заветы Ильича».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Весной 1951 года к колхозу «Заветы Ильича» присоединился колхоз «Красный Октябрь» существовавший на базе хуторов Верхняя и Нижняя Вязовая.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4 июля 1954 года в районной газете было напечатано постановление Каменского облисполкома об объединении </w:t>
      </w:r>
      <w:proofErr w:type="spellStart"/>
      <w:r w:rsidRPr="00E24871">
        <w:rPr>
          <w:rFonts w:ascii="Times New Roman" w:hAnsi="Times New Roman" w:cs="Times New Roman"/>
          <w:sz w:val="20"/>
          <w:szCs w:val="20"/>
        </w:rPr>
        <w:t>Крыловского</w:t>
      </w:r>
      <w:proofErr w:type="spellEnd"/>
      <w:r w:rsidRPr="00E24871">
        <w:rPr>
          <w:rFonts w:ascii="Times New Roman" w:hAnsi="Times New Roman" w:cs="Times New Roman"/>
          <w:sz w:val="20"/>
          <w:szCs w:val="20"/>
        </w:rPr>
        <w:t xml:space="preserve"> и Коминтерновского сельских советов в один Коминтерновский сельсовет.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конце 1954 года в колхозе «Заветы Ильича» создается в хуторе Крылове МТФ.</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канун празднования 40-й годовщины Великого Октября колхоз приобрел новый 100-ватный радиоузел. Жители хуторов Крылова, Нижняя и Верхняя Вязовая установили в своих домах радиоточки и получили возможность ежедневно слушать голос далекой Москвы.</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Крыловская</w:t>
      </w:r>
      <w:proofErr w:type="spellEnd"/>
      <w:r w:rsidRPr="00E24871">
        <w:rPr>
          <w:rFonts w:ascii="Times New Roman" w:hAnsi="Times New Roman" w:cs="Times New Roman"/>
          <w:sz w:val="20"/>
          <w:szCs w:val="20"/>
        </w:rPr>
        <w:t xml:space="preserve"> семилетняя школа благоустраивается с каждым годом. Теперь по вечерам классные комнаты заливает яркий электрический свет, и учащиеся занимаются в кружках художественной самодеятельности. Стройматериалы школе выделил колхоз. Электричество проведено так же за счет артели. На теплую заботу школьники отвечают делами. Их силами убран картофель на 2,5 гектарах, проведена разбивка колхозного сада на площади 5 гектар.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1962 году была построена новая школа. А за год до этого в хуторе был открыт восьмой класс. В новой школе стали заниматься старшие 5-8 классы, а в старой 1-4 классы. Занятия стали вести в одну смену. В 1966 году в колхозе было построено 16-ть одноквартирных и три двухквартирных дома. В одном из двухквартирных домов разместился садик.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1973 году на братской могиле был открыт мемориальный комплекс, с плитами, на которых высечены фамилии 197-и погибших при освобождении хутора воинов.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Годом раньше завершилось строительство нового клуба на 250 мест и библиотеки на 11000 книг и журналов.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конце 70-х годов хутор был соединен с райцентром асфальтированной дорогой и получил регулярное автобусное сообщение с райцентром. В хуторе ведется жилищное строительство. За последние годы построено две улицы новых добротных домов для молодых колхозников. Асфальтируются подъездные дороги к животноводческим фермам.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1989 году к празднованию Дня Победы был сооружен новый памятник.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Зимой 1991 года завершилось строительство детского сада.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начале 90-х годов республики входящие в СССР, в том числе и Россия, приняли декларации о суверенитете и независимости. На фоне этого происходило преобразование в хозяйстве страны. Были принятии законы об индивидуальной трудовой деятельности, в том числе и в ведении фермерского хозяйства. Исходя из этого, в колхозе образовалось несколько фермерских хозяйств.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2005 году колхоз «Знамя труда» преобразуется в сельскохозяйственный производственный кооператив с тем же названием, а с 2006 года – ООО «Знамя труда».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Географическое положение территории поселения</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расположено в восточной части Тацинского района.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северу граничит со </w:t>
      </w:r>
      <w:proofErr w:type="spellStart"/>
      <w:r w:rsidRPr="00E24871">
        <w:rPr>
          <w:rFonts w:ascii="Times New Roman" w:hAnsi="Times New Roman" w:cs="Times New Roman"/>
          <w:sz w:val="20"/>
          <w:szCs w:val="20"/>
        </w:rPr>
        <w:t>Ковылкинским</w:t>
      </w:r>
      <w:proofErr w:type="spellEnd"/>
      <w:r w:rsidRPr="00E24871">
        <w:rPr>
          <w:rFonts w:ascii="Times New Roman" w:hAnsi="Times New Roman" w:cs="Times New Roman"/>
          <w:sz w:val="20"/>
          <w:szCs w:val="20"/>
        </w:rPr>
        <w:t xml:space="preserve"> сельским поселением, по юго-востоку – с </w:t>
      </w:r>
      <w:proofErr w:type="spellStart"/>
      <w:r w:rsidRPr="00E24871">
        <w:rPr>
          <w:rFonts w:ascii="Times New Roman" w:hAnsi="Times New Roman" w:cs="Times New Roman"/>
          <w:sz w:val="20"/>
          <w:szCs w:val="20"/>
        </w:rPr>
        <w:t>Зазерским</w:t>
      </w:r>
      <w:proofErr w:type="spellEnd"/>
      <w:r w:rsidRPr="00E24871">
        <w:rPr>
          <w:rFonts w:ascii="Times New Roman" w:hAnsi="Times New Roman" w:cs="Times New Roman"/>
          <w:sz w:val="20"/>
          <w:szCs w:val="20"/>
        </w:rPr>
        <w:t xml:space="preserve"> сельским поселением, по востоку – с Морозовским районом, по юго-западу – с Ермаковским сельским поселением, по северо-западу – с Тацинским сельским поселением.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территории – 27470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состав муниципального образования </w:t>
      </w: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входят четыре населенных пункта: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 административный центр, х. Крылов, п. Сухая Балка, п.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Численность населения 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- 1608 человек.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2. Цели и задачи проекта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соответствии с Градостроительным кодексом цель разработки генерального плана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 определение направления развития планировочного каркаса сельского поселения и населенных пунктов и функционального назначения территорий.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Генеральный план является документом территориального планирования, устанавливающий функциональное зонирование территории и определяющий перспективы ее градостроительного развития в целом в разрезе основных сфер обеспечения жизнедеятельности.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Основные задачи Генерального плана: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Выявление и оценка природного и экономического потенциала территории и условий наиболее полной и эффективной его реализации;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Определение функционального назначения отдельных элементов и установление градостроительных регламентов, используемых при организации строительства и оформлении градостроительной документации;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Выявление </w:t>
      </w:r>
      <w:proofErr w:type="spellStart"/>
      <w:r w:rsidRPr="00E24871">
        <w:rPr>
          <w:rFonts w:ascii="Times New Roman" w:hAnsi="Times New Roman" w:cs="Times New Roman"/>
          <w:sz w:val="20"/>
          <w:szCs w:val="20"/>
        </w:rPr>
        <w:t>инвестиционно-привлекательных</w:t>
      </w:r>
      <w:proofErr w:type="spellEnd"/>
      <w:r w:rsidRPr="00E24871">
        <w:rPr>
          <w:rFonts w:ascii="Times New Roman" w:hAnsi="Times New Roman" w:cs="Times New Roman"/>
          <w:sz w:val="20"/>
          <w:szCs w:val="20"/>
        </w:rPr>
        <w:t xml:space="preserve"> зон и объектов для создания устойчивой занятости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Определение границ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Установление параметров развития инженерной, транспортной и социальной инфраструктуры во взаимосвязи с развитием федеральной, региональной и межселенной инфраструктур и благоустройство территории.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Природно-ресурсный потенциал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 Рельеф</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Территория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 п. расчленена балками: Сухой, </w:t>
      </w:r>
      <w:proofErr w:type="spellStart"/>
      <w:r w:rsidRPr="00E24871">
        <w:rPr>
          <w:rFonts w:ascii="Times New Roman" w:hAnsi="Times New Roman" w:cs="Times New Roman"/>
          <w:sz w:val="20"/>
          <w:szCs w:val="20"/>
        </w:rPr>
        <w:t>Хрулева</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Лубяной.Вязовой</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Населенные пункты поселения размещаются в верховьях этих балок.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Абсолютные отметки в пределах: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хутора Крылов – от 137 до 157 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поселка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 147 – 165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поселка Сухая Балка – 120 – 130 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поселка Лубяной 128 – 159 м.</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 Инженерно-геологические условия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Территория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расположена на водоразделе рек </w:t>
      </w:r>
      <w:proofErr w:type="spellStart"/>
      <w:r w:rsidRPr="00E24871">
        <w:rPr>
          <w:rFonts w:ascii="Times New Roman" w:hAnsi="Times New Roman" w:cs="Times New Roman"/>
          <w:sz w:val="20"/>
          <w:szCs w:val="20"/>
        </w:rPr>
        <w:t>Кагальник</w:t>
      </w:r>
      <w:proofErr w:type="spellEnd"/>
      <w:r w:rsidRPr="00E24871">
        <w:rPr>
          <w:rFonts w:ascii="Times New Roman" w:hAnsi="Times New Roman" w:cs="Times New Roman"/>
          <w:sz w:val="20"/>
          <w:szCs w:val="20"/>
        </w:rPr>
        <w:t xml:space="preserve">, Быстрая и Россошь, рельеф которого осложнен балками и их </w:t>
      </w:r>
      <w:proofErr w:type="spellStart"/>
      <w:r w:rsidRPr="00E24871">
        <w:rPr>
          <w:rFonts w:ascii="Times New Roman" w:hAnsi="Times New Roman" w:cs="Times New Roman"/>
          <w:sz w:val="20"/>
          <w:szCs w:val="20"/>
        </w:rPr>
        <w:t>отвершками</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 поселения входят четыре населенных пункта.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верховьях б. Сухой – левого притока р. Быстрой – расположен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с отметками поверхности 147 – 165 м. В пределах поселка находятся пруды с абсолютными отметками уреза 146.6 – 154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Ниже в б. Сухой на правом ее борту расположен поселок Сухая Балка, на абсолютных отметках 120 – 130 м.Урез пруда в балке – на отметке 112.7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Хутор Крылов находится в верховьях б. </w:t>
      </w:r>
      <w:proofErr w:type="spellStart"/>
      <w:r w:rsidRPr="00E24871">
        <w:rPr>
          <w:rFonts w:ascii="Times New Roman" w:hAnsi="Times New Roman" w:cs="Times New Roman"/>
          <w:sz w:val="20"/>
          <w:szCs w:val="20"/>
        </w:rPr>
        <w:t>Хрулева</w:t>
      </w:r>
      <w:proofErr w:type="spellEnd"/>
      <w:r w:rsidRPr="00E24871">
        <w:rPr>
          <w:rFonts w:ascii="Times New Roman" w:hAnsi="Times New Roman" w:cs="Times New Roman"/>
          <w:sz w:val="20"/>
          <w:szCs w:val="20"/>
        </w:rPr>
        <w:t xml:space="preserve"> – правого притока б. Сухой. Абсолютные отметки поверхности в пределах хутора 137 – 157 м; отметки уреза прудов – 134 – 143.7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Поселок Лубяной расположен в верховьях б. Лубяной – одного из истоков р. </w:t>
      </w:r>
      <w:proofErr w:type="spellStart"/>
      <w:r w:rsidRPr="00E24871">
        <w:rPr>
          <w:rFonts w:ascii="Times New Roman" w:hAnsi="Times New Roman" w:cs="Times New Roman"/>
          <w:sz w:val="20"/>
          <w:szCs w:val="20"/>
        </w:rPr>
        <w:t>Кагальник</w:t>
      </w:r>
      <w:proofErr w:type="spellEnd"/>
      <w:r w:rsidRPr="00E24871">
        <w:rPr>
          <w:rFonts w:ascii="Times New Roman" w:hAnsi="Times New Roman" w:cs="Times New Roman"/>
          <w:sz w:val="20"/>
          <w:szCs w:val="20"/>
        </w:rPr>
        <w:t xml:space="preserve">, на абсолютных отметках 128 – 159 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Отметка уреза пруда 129.8м.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Таким образом, территория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 п. занимает водораздел и верхнюю часть его склонов. Верховья балок лишены террас.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Чехол лессовидных суглинков достигает мощности 15-40м. Суглинки проявляют </w:t>
      </w:r>
      <w:proofErr w:type="spellStart"/>
      <w:r w:rsidRPr="00E24871">
        <w:rPr>
          <w:rFonts w:ascii="Times New Roman" w:hAnsi="Times New Roman" w:cs="Times New Roman"/>
          <w:sz w:val="20"/>
          <w:szCs w:val="20"/>
        </w:rPr>
        <w:t>просадочные</w:t>
      </w:r>
      <w:proofErr w:type="spellEnd"/>
      <w:r w:rsidRPr="00E24871">
        <w:rPr>
          <w:rFonts w:ascii="Times New Roman" w:hAnsi="Times New Roman" w:cs="Times New Roman"/>
          <w:sz w:val="20"/>
          <w:szCs w:val="20"/>
        </w:rPr>
        <w:t xml:space="preserve"> свойства первого типа, при мощности </w:t>
      </w:r>
      <w:proofErr w:type="spellStart"/>
      <w:r w:rsidRPr="00E24871">
        <w:rPr>
          <w:rFonts w:ascii="Times New Roman" w:hAnsi="Times New Roman" w:cs="Times New Roman"/>
          <w:sz w:val="20"/>
          <w:szCs w:val="20"/>
        </w:rPr>
        <w:t>просадочной</w:t>
      </w:r>
      <w:proofErr w:type="spellEnd"/>
      <w:r w:rsidRPr="00E24871">
        <w:rPr>
          <w:rFonts w:ascii="Times New Roman" w:hAnsi="Times New Roman" w:cs="Times New Roman"/>
          <w:sz w:val="20"/>
          <w:szCs w:val="20"/>
        </w:rPr>
        <w:t xml:space="preserve"> толщи 2.5-6м.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Грунтовые воды на водоразделе в основном приурочены к контакту с неогеновыми глинами на глубине 15-30 м. Но на более плотных разностях суглинков или прослоях глин возможно образование линз «верховодки».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Нормативная глубина промерзания грунтов 0.9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Территория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расположена вне сейсмоопасной зоны.</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 Минерально-сырьевые ресурсы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границах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минерально-сырьевых ресурсов нет.</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 Климат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поселения расположена в южной части умеренного климатического пояса, для которого характерны: мягкая пасмурная зима и очень теплое, относительно сухое лето. В отдельные годы наблюдается засуха.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Зимой отмечаются штормовые холодные северо-восточные ветры большой продолжительности, часто сопровождающиеся морозами и метелями. Весной увеличивается повторяемость средиземноморских циклонов, сопровождающихся юго-западными и западными ветрами. В это время преобладает ясная погода.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Летом обычно наблюдается тихая, ясная и очень теплая погода. Иногда отмечаются ветры шквалистого характера, сопровождающиеся грозами и ливнями. Осенью, особенно в первой ее половине, стоит теплая и ясная погода, во второй половине сезона характер погоды меняется на зимний.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Увлажнение неустойчивое. Среднегодовая температура воздуха составляет около +7,30С. Сумма среднесуточных температур за период активной вегетации 3000 - 32000С.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Зима относительно теплая. Среднемесячная температура воздуха в январе - 8,70С. Абсолютный минимум в отдельные годы может составлять -380С. Примерно один раз в пять лет отмечаются суровые зимы с резкими и продолжительными понижениями температуры. Снежный покров впервые появляется в конце ноября – начале декабря. Устойчивым он становится в конце декабря – начале января. За зимний период средняя высота снежного покрова составляет 12см.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третьей декаде марта снежный покров сходит окончательно. В начале апреля средняя суточная температура воздуха устойчиво переходит через +50С, а в конце второй декады – через +100С. Безморозный период длится до второй декады октября и продолжается 170 дней.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апреле происходит быстрое нарастание температур, в первой декаде мая средняя суточная температура воздуха переходит через +150С и начинается жаркое лето. Средняя месячная температура воздуха в июне – июле составляет + 21...+230С.  Максимальная температура достигает + 410С.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Средняя годовая сумма осадков - 388мм, из них в теплый период выпадает 243мм. В холодное время года характерны моросящие обложные осадки.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Территория относится к засушливой зоне с коэффициентом увлажнения 0,4.</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теплый период года часто наблюдаются суховеи. За год насчитывается до 75 дней с суховеями.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среднем за год преобладают ветры восточных направлений (восточные, юго-восточные), составляющие 44-54%.  Среднегодовая скорость ветра составляет 5,3м/с.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Безморозный период продолжается в среднем -170 дней.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Глубина промерзания грунта в среднем составляет – 0.8-1.0 м.</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 Гидрография</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Тацинского района относится к категории территорий ограниченно обеспеченных гидрологическими ресурсами.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поселения было расположено семь прудов и семь ГТС при них.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Все пруды балочные.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Реестр ГТС водохозяйственных объектов Тацинского района, включенных в инвентаризацию 2006-2007г.г. (выдержка по </w:t>
      </w:r>
      <w:proofErr w:type="spellStart"/>
      <w:r w:rsidRPr="00E24871">
        <w:rPr>
          <w:rFonts w:ascii="Times New Roman" w:hAnsi="Times New Roman" w:cs="Times New Roman"/>
          <w:sz w:val="20"/>
          <w:szCs w:val="20"/>
        </w:rPr>
        <w:t>Суховскому</w:t>
      </w:r>
      <w:proofErr w:type="spellEnd"/>
      <w:r w:rsidRPr="00E24871">
        <w:rPr>
          <w:rFonts w:ascii="Times New Roman" w:hAnsi="Times New Roman" w:cs="Times New Roman"/>
          <w:sz w:val="20"/>
          <w:szCs w:val="20"/>
        </w:rPr>
        <w:t xml:space="preserve"> с.п.)</w:t>
      </w:r>
    </w:p>
    <w:tbl>
      <w:tblPr>
        <w:tblW w:w="9706" w:type="dxa"/>
        <w:tblLayout w:type="fixed"/>
        <w:tblLook w:val="04A0"/>
      </w:tblPr>
      <w:tblGrid>
        <w:gridCol w:w="1642"/>
        <w:gridCol w:w="2687"/>
        <w:gridCol w:w="1075"/>
        <w:gridCol w:w="1132"/>
        <w:gridCol w:w="1288"/>
        <w:gridCol w:w="1882"/>
      </w:tblGrid>
      <w:tr w:rsidR="00E24871" w:rsidRPr="00E24871" w:rsidTr="008E441D">
        <w:trPr>
          <w:trHeight w:val="523"/>
        </w:trPr>
        <w:tc>
          <w:tcPr>
            <w:tcW w:w="1642" w:type="dxa"/>
            <w:vMerge w:val="restart"/>
            <w:tcBorders>
              <w:top w:val="double" w:sz="6" w:space="0" w:color="auto"/>
              <w:left w:val="double" w:sz="6" w:space="0" w:color="auto"/>
              <w:bottom w:val="double" w:sz="6" w:space="0" w:color="auto"/>
              <w:right w:val="double" w:sz="6" w:space="0" w:color="auto"/>
            </w:tcBorders>
            <w:shd w:val="clear" w:color="auto" w:fill="auto"/>
            <w:textDirection w:val="btLr"/>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ГТС в/</w:t>
            </w:r>
            <w:proofErr w:type="spellStart"/>
            <w:r w:rsidRPr="00E24871">
              <w:rPr>
                <w:rFonts w:ascii="Times New Roman" w:hAnsi="Times New Roman" w:cs="Times New Roman"/>
                <w:sz w:val="20"/>
                <w:szCs w:val="20"/>
              </w:rPr>
              <w:t>х</w:t>
            </w:r>
            <w:proofErr w:type="spellEnd"/>
            <w:r w:rsidRPr="00E24871">
              <w:rPr>
                <w:rFonts w:ascii="Times New Roman" w:hAnsi="Times New Roman" w:cs="Times New Roman"/>
                <w:sz w:val="20"/>
                <w:szCs w:val="20"/>
              </w:rPr>
              <w:t xml:space="preserve"> объекта</w:t>
            </w:r>
          </w:p>
        </w:tc>
        <w:tc>
          <w:tcPr>
            <w:tcW w:w="2687" w:type="dxa"/>
            <w:vMerge w:val="restart"/>
            <w:tcBorders>
              <w:top w:val="double" w:sz="6" w:space="0" w:color="auto"/>
              <w:left w:val="double" w:sz="6" w:space="0" w:color="auto"/>
              <w:bottom w:val="double" w:sz="6" w:space="0" w:color="auto"/>
              <w:right w:val="double" w:sz="6" w:space="0" w:color="auto"/>
            </w:tcBorders>
            <w:shd w:val="clear" w:color="auto" w:fill="auto"/>
            <w:textDirection w:val="btLr"/>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в/</w:t>
            </w:r>
            <w:proofErr w:type="spellStart"/>
            <w:r w:rsidRPr="00E24871">
              <w:rPr>
                <w:rFonts w:ascii="Times New Roman" w:hAnsi="Times New Roman" w:cs="Times New Roman"/>
                <w:sz w:val="20"/>
                <w:szCs w:val="20"/>
              </w:rPr>
              <w:t>х</w:t>
            </w:r>
            <w:proofErr w:type="spellEnd"/>
            <w:r w:rsidRPr="00E24871">
              <w:rPr>
                <w:rFonts w:ascii="Times New Roman" w:hAnsi="Times New Roman" w:cs="Times New Roman"/>
                <w:sz w:val="20"/>
                <w:szCs w:val="20"/>
              </w:rPr>
              <w:t xml:space="preserve"> объекта</w:t>
            </w:r>
          </w:p>
        </w:tc>
        <w:tc>
          <w:tcPr>
            <w:tcW w:w="5377" w:type="dxa"/>
            <w:gridSpan w:val="4"/>
            <w:tcBorders>
              <w:top w:val="double" w:sz="6" w:space="0" w:color="auto"/>
              <w:left w:val="nil"/>
              <w:bottom w:val="double" w:sz="6" w:space="0" w:color="auto"/>
              <w:right w:val="double" w:sz="6"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Местоположение</w:t>
            </w:r>
          </w:p>
        </w:tc>
      </w:tr>
      <w:tr w:rsidR="00E24871" w:rsidRPr="00E24871" w:rsidTr="008E441D">
        <w:trPr>
          <w:trHeight w:val="995"/>
        </w:trPr>
        <w:tc>
          <w:tcPr>
            <w:tcW w:w="1642" w:type="dxa"/>
            <w:vMerge/>
            <w:tcBorders>
              <w:top w:val="double" w:sz="6" w:space="0" w:color="auto"/>
              <w:left w:val="double" w:sz="6" w:space="0" w:color="auto"/>
              <w:bottom w:val="double" w:sz="6" w:space="0" w:color="auto"/>
              <w:right w:val="double" w:sz="6" w:space="0" w:color="auto"/>
            </w:tcBorders>
            <w:textDirection w:val="btLr"/>
            <w:vAlign w:val="center"/>
            <w:hideMark/>
          </w:tcPr>
          <w:p w:rsidR="00E24871" w:rsidRPr="00E24871" w:rsidRDefault="00E24871" w:rsidP="00E24871">
            <w:pPr>
              <w:rPr>
                <w:rFonts w:ascii="Times New Roman" w:hAnsi="Times New Roman" w:cs="Times New Roman"/>
                <w:sz w:val="20"/>
                <w:szCs w:val="20"/>
              </w:rPr>
            </w:pPr>
          </w:p>
        </w:tc>
        <w:tc>
          <w:tcPr>
            <w:tcW w:w="2687" w:type="dxa"/>
            <w:vMerge/>
            <w:tcBorders>
              <w:top w:val="double" w:sz="6" w:space="0" w:color="auto"/>
              <w:left w:val="double" w:sz="6" w:space="0" w:color="auto"/>
              <w:bottom w:val="double" w:sz="6" w:space="0" w:color="auto"/>
              <w:right w:val="double" w:sz="6" w:space="0" w:color="auto"/>
            </w:tcBorders>
            <w:textDirection w:val="btLr"/>
            <w:vAlign w:val="center"/>
            <w:hideMark/>
          </w:tcPr>
          <w:p w:rsidR="00E24871" w:rsidRPr="00E24871" w:rsidRDefault="00E24871" w:rsidP="00E24871">
            <w:pPr>
              <w:rPr>
                <w:rFonts w:ascii="Times New Roman" w:hAnsi="Times New Roman" w:cs="Times New Roman"/>
                <w:sz w:val="20"/>
                <w:szCs w:val="20"/>
              </w:rPr>
            </w:pPr>
          </w:p>
        </w:tc>
        <w:tc>
          <w:tcPr>
            <w:tcW w:w="1075"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бассейн реки</w:t>
            </w:r>
          </w:p>
        </w:tc>
        <w:tc>
          <w:tcPr>
            <w:tcW w:w="1132"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река, балка</w:t>
            </w:r>
          </w:p>
        </w:tc>
        <w:tc>
          <w:tcPr>
            <w:tcW w:w="1288"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расстояние от устья или истока водотока до створа ГТС  </w:t>
            </w:r>
          </w:p>
        </w:tc>
        <w:tc>
          <w:tcPr>
            <w:tcW w:w="1882" w:type="dxa"/>
            <w:vMerge w:val="restart"/>
            <w:tcBorders>
              <w:top w:val="nil"/>
              <w:left w:val="double" w:sz="6" w:space="0" w:color="auto"/>
              <w:bottom w:val="double" w:sz="6" w:space="0" w:color="auto"/>
              <w:right w:val="double" w:sz="6" w:space="0" w:color="auto"/>
            </w:tcBorders>
            <w:shd w:val="clear" w:color="auto" w:fill="auto"/>
            <w:textDirection w:val="btLr"/>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расстояние от ближайшего населенного пункта до створа ГТС</w:t>
            </w:r>
          </w:p>
        </w:tc>
      </w:tr>
      <w:tr w:rsidR="00E24871" w:rsidRPr="00E24871" w:rsidTr="008E441D">
        <w:trPr>
          <w:trHeight w:val="1159"/>
        </w:trPr>
        <w:tc>
          <w:tcPr>
            <w:tcW w:w="1642" w:type="dxa"/>
            <w:vMerge/>
            <w:tcBorders>
              <w:top w:val="double" w:sz="6" w:space="0" w:color="auto"/>
              <w:left w:val="double" w:sz="6" w:space="0" w:color="auto"/>
              <w:bottom w:val="double" w:sz="6" w:space="0" w:color="auto"/>
              <w:right w:val="double" w:sz="6" w:space="0" w:color="auto"/>
            </w:tcBorders>
            <w:vAlign w:val="center"/>
            <w:hideMark/>
          </w:tcPr>
          <w:p w:rsidR="00E24871" w:rsidRPr="00E24871" w:rsidRDefault="00E24871" w:rsidP="00E24871">
            <w:pPr>
              <w:rPr>
                <w:rFonts w:ascii="Times New Roman" w:hAnsi="Times New Roman" w:cs="Times New Roman"/>
                <w:sz w:val="20"/>
                <w:szCs w:val="20"/>
              </w:rPr>
            </w:pPr>
          </w:p>
        </w:tc>
        <w:tc>
          <w:tcPr>
            <w:tcW w:w="2687" w:type="dxa"/>
            <w:vMerge/>
            <w:tcBorders>
              <w:top w:val="double" w:sz="6" w:space="0" w:color="auto"/>
              <w:left w:val="double" w:sz="6" w:space="0" w:color="auto"/>
              <w:bottom w:val="double" w:sz="6" w:space="0" w:color="auto"/>
              <w:right w:val="double" w:sz="6" w:space="0" w:color="auto"/>
            </w:tcBorders>
            <w:vAlign w:val="center"/>
            <w:hideMark/>
          </w:tcPr>
          <w:p w:rsidR="00E24871" w:rsidRPr="00E24871" w:rsidRDefault="00E24871" w:rsidP="00E24871">
            <w:pPr>
              <w:rPr>
                <w:rFonts w:ascii="Times New Roman" w:hAnsi="Times New Roman" w:cs="Times New Roman"/>
                <w:sz w:val="20"/>
                <w:szCs w:val="20"/>
              </w:rPr>
            </w:pPr>
          </w:p>
        </w:tc>
        <w:tc>
          <w:tcPr>
            <w:tcW w:w="1075" w:type="dxa"/>
            <w:vMerge/>
            <w:tcBorders>
              <w:top w:val="nil"/>
              <w:left w:val="double" w:sz="6" w:space="0" w:color="auto"/>
              <w:bottom w:val="double" w:sz="6" w:space="0" w:color="auto"/>
              <w:right w:val="double" w:sz="6" w:space="0" w:color="auto"/>
            </w:tcBorders>
            <w:vAlign w:val="center"/>
            <w:hideMark/>
          </w:tcPr>
          <w:p w:rsidR="00E24871" w:rsidRPr="00E24871" w:rsidRDefault="00E24871" w:rsidP="00E24871">
            <w:pPr>
              <w:rPr>
                <w:rFonts w:ascii="Times New Roman" w:hAnsi="Times New Roman" w:cs="Times New Roman"/>
                <w:sz w:val="20"/>
                <w:szCs w:val="20"/>
              </w:rPr>
            </w:pPr>
          </w:p>
        </w:tc>
        <w:tc>
          <w:tcPr>
            <w:tcW w:w="1132" w:type="dxa"/>
            <w:vMerge/>
            <w:tcBorders>
              <w:top w:val="nil"/>
              <w:left w:val="double" w:sz="6" w:space="0" w:color="auto"/>
              <w:bottom w:val="double" w:sz="6" w:space="0" w:color="auto"/>
              <w:right w:val="double" w:sz="6" w:space="0" w:color="auto"/>
            </w:tcBorders>
            <w:vAlign w:val="center"/>
            <w:hideMark/>
          </w:tcPr>
          <w:p w:rsidR="00E24871" w:rsidRPr="00E24871" w:rsidRDefault="00E24871" w:rsidP="00E24871">
            <w:pPr>
              <w:rPr>
                <w:rFonts w:ascii="Times New Roman" w:hAnsi="Times New Roman" w:cs="Times New Roman"/>
                <w:sz w:val="20"/>
                <w:szCs w:val="20"/>
              </w:rPr>
            </w:pPr>
          </w:p>
        </w:tc>
        <w:tc>
          <w:tcPr>
            <w:tcW w:w="1288" w:type="dxa"/>
            <w:vMerge/>
            <w:tcBorders>
              <w:top w:val="nil"/>
              <w:left w:val="double" w:sz="6" w:space="0" w:color="auto"/>
              <w:bottom w:val="double" w:sz="6" w:space="0" w:color="auto"/>
              <w:right w:val="double" w:sz="6" w:space="0" w:color="auto"/>
            </w:tcBorders>
            <w:vAlign w:val="center"/>
            <w:hideMark/>
          </w:tcPr>
          <w:p w:rsidR="00E24871" w:rsidRPr="00E24871" w:rsidRDefault="00E24871" w:rsidP="00E24871">
            <w:pPr>
              <w:rPr>
                <w:rFonts w:ascii="Times New Roman" w:hAnsi="Times New Roman" w:cs="Times New Roman"/>
                <w:sz w:val="20"/>
                <w:szCs w:val="20"/>
              </w:rPr>
            </w:pPr>
          </w:p>
        </w:tc>
        <w:tc>
          <w:tcPr>
            <w:tcW w:w="1882" w:type="dxa"/>
            <w:vMerge/>
            <w:tcBorders>
              <w:top w:val="nil"/>
              <w:left w:val="double" w:sz="6" w:space="0" w:color="auto"/>
              <w:bottom w:val="double" w:sz="6" w:space="0" w:color="auto"/>
              <w:right w:val="double" w:sz="6" w:space="0" w:color="auto"/>
            </w:tcBorders>
            <w:vAlign w:val="center"/>
            <w:hideMark/>
          </w:tcPr>
          <w:p w:rsidR="00E24871" w:rsidRPr="00E24871" w:rsidRDefault="00E24871" w:rsidP="00E24871">
            <w:pPr>
              <w:rPr>
                <w:rFonts w:ascii="Times New Roman" w:hAnsi="Times New Roman" w:cs="Times New Roman"/>
                <w:sz w:val="20"/>
                <w:szCs w:val="20"/>
              </w:rPr>
            </w:pPr>
          </w:p>
        </w:tc>
      </w:tr>
      <w:tr w:rsidR="00E24871" w:rsidRPr="00E24871" w:rsidTr="008E441D">
        <w:trPr>
          <w:trHeight w:val="239"/>
        </w:trPr>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1938001</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пруд "Центральный" балочный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Быстрая</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балка Сухая </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 км от устья</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СЗ окраина п. </w:t>
            </w:r>
            <w:proofErr w:type="spellStart"/>
            <w:r w:rsidRPr="00E24871">
              <w:rPr>
                <w:rFonts w:ascii="Times New Roman" w:hAnsi="Times New Roman" w:cs="Times New Roman"/>
                <w:sz w:val="20"/>
                <w:szCs w:val="20"/>
              </w:rPr>
              <w:t>Новосуховый</w:t>
            </w:r>
            <w:proofErr w:type="spellEnd"/>
          </w:p>
        </w:tc>
      </w:tr>
      <w:tr w:rsidR="00E24871" w:rsidRPr="00E24871" w:rsidTr="008E441D">
        <w:trPr>
          <w:trHeight w:val="96"/>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1938002</w:t>
            </w:r>
          </w:p>
        </w:tc>
        <w:tc>
          <w:tcPr>
            <w:tcW w:w="2687"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пруд "Утиный" балочный </w:t>
            </w:r>
          </w:p>
        </w:tc>
        <w:tc>
          <w:tcPr>
            <w:tcW w:w="1075"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балка Сухая </w:t>
            </w:r>
          </w:p>
        </w:tc>
        <w:tc>
          <w:tcPr>
            <w:tcW w:w="1288"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48,5  км от устья</w:t>
            </w:r>
          </w:p>
        </w:tc>
        <w:tc>
          <w:tcPr>
            <w:tcW w:w="188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2 км СЗ </w:t>
            </w:r>
            <w:proofErr w:type="spellStart"/>
            <w:r w:rsidRPr="00E24871">
              <w:rPr>
                <w:rFonts w:ascii="Times New Roman" w:hAnsi="Times New Roman" w:cs="Times New Roman"/>
                <w:sz w:val="20"/>
                <w:szCs w:val="20"/>
              </w:rPr>
              <w:t>п.Новосуховый</w:t>
            </w:r>
            <w:proofErr w:type="spellEnd"/>
          </w:p>
        </w:tc>
      </w:tr>
      <w:tr w:rsidR="00E24871" w:rsidRPr="00E24871" w:rsidTr="008E441D">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1938003</w:t>
            </w:r>
          </w:p>
        </w:tc>
        <w:tc>
          <w:tcPr>
            <w:tcW w:w="2687"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пруд "Сухая Балка" балочный </w:t>
            </w:r>
          </w:p>
        </w:tc>
        <w:tc>
          <w:tcPr>
            <w:tcW w:w="1075"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балка Сухая </w:t>
            </w:r>
          </w:p>
        </w:tc>
        <w:tc>
          <w:tcPr>
            <w:tcW w:w="1288"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 км от устья</w:t>
            </w:r>
          </w:p>
        </w:tc>
        <w:tc>
          <w:tcPr>
            <w:tcW w:w="188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 км С п. Сухая Балка</w:t>
            </w:r>
          </w:p>
        </w:tc>
      </w:tr>
      <w:tr w:rsidR="00E24871" w:rsidRPr="00E24871" w:rsidTr="008E441D">
        <w:trPr>
          <w:trHeight w:val="610"/>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1938004</w:t>
            </w:r>
          </w:p>
        </w:tc>
        <w:tc>
          <w:tcPr>
            <w:tcW w:w="2687"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пруд балочный </w:t>
            </w:r>
          </w:p>
        </w:tc>
        <w:tc>
          <w:tcPr>
            <w:tcW w:w="1075"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балка Сухая- балка </w:t>
            </w:r>
            <w:proofErr w:type="spellStart"/>
            <w:r w:rsidRPr="00E24871">
              <w:rPr>
                <w:rFonts w:ascii="Times New Roman" w:hAnsi="Times New Roman" w:cs="Times New Roman"/>
                <w:sz w:val="20"/>
                <w:szCs w:val="20"/>
              </w:rPr>
              <w:t>Хрулёва</w:t>
            </w:r>
            <w:proofErr w:type="spellEnd"/>
          </w:p>
        </w:tc>
        <w:tc>
          <w:tcPr>
            <w:tcW w:w="1288"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8 км от устья балка </w:t>
            </w:r>
            <w:proofErr w:type="spellStart"/>
            <w:r w:rsidRPr="00E24871">
              <w:rPr>
                <w:rFonts w:ascii="Times New Roman" w:hAnsi="Times New Roman" w:cs="Times New Roman"/>
                <w:sz w:val="20"/>
                <w:szCs w:val="20"/>
              </w:rPr>
              <w:t>Хрулёва</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центральная часть х. Крылов</w:t>
            </w:r>
          </w:p>
        </w:tc>
      </w:tr>
      <w:tr w:rsidR="00E24871" w:rsidRPr="00E24871" w:rsidTr="008E441D">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1938005</w:t>
            </w:r>
          </w:p>
        </w:tc>
        <w:tc>
          <w:tcPr>
            <w:tcW w:w="2687"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пруд "Вербовый" балочный </w:t>
            </w:r>
          </w:p>
        </w:tc>
        <w:tc>
          <w:tcPr>
            <w:tcW w:w="1075"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балка Сухая- левый отрог балки </w:t>
            </w:r>
            <w:proofErr w:type="spellStart"/>
            <w:r w:rsidRPr="00E24871">
              <w:rPr>
                <w:rFonts w:ascii="Times New Roman" w:hAnsi="Times New Roman" w:cs="Times New Roman"/>
                <w:sz w:val="20"/>
                <w:szCs w:val="20"/>
              </w:rPr>
              <w:t>Хрулёва</w:t>
            </w:r>
            <w:proofErr w:type="spellEnd"/>
          </w:p>
        </w:tc>
        <w:tc>
          <w:tcPr>
            <w:tcW w:w="1288"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 км от устья</w:t>
            </w:r>
          </w:p>
        </w:tc>
        <w:tc>
          <w:tcPr>
            <w:tcW w:w="188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СВ окраина х. Крылов</w:t>
            </w:r>
          </w:p>
        </w:tc>
      </w:tr>
      <w:tr w:rsidR="00E24871" w:rsidRPr="00E24871" w:rsidTr="008E441D">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1938006</w:t>
            </w:r>
          </w:p>
        </w:tc>
        <w:tc>
          <w:tcPr>
            <w:tcW w:w="2687"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пруд "Свинарский" балочный </w:t>
            </w:r>
          </w:p>
        </w:tc>
        <w:tc>
          <w:tcPr>
            <w:tcW w:w="1075"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балка Сухая- балка </w:t>
            </w:r>
            <w:proofErr w:type="spellStart"/>
            <w:r w:rsidRPr="00E24871">
              <w:rPr>
                <w:rFonts w:ascii="Times New Roman" w:hAnsi="Times New Roman" w:cs="Times New Roman"/>
                <w:sz w:val="20"/>
                <w:szCs w:val="20"/>
              </w:rPr>
              <w:t>Хрулёва</w:t>
            </w:r>
            <w:proofErr w:type="spellEnd"/>
          </w:p>
        </w:tc>
        <w:tc>
          <w:tcPr>
            <w:tcW w:w="1288"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6,5 км от устья балка </w:t>
            </w:r>
            <w:proofErr w:type="spellStart"/>
            <w:r w:rsidRPr="00E24871">
              <w:rPr>
                <w:rFonts w:ascii="Times New Roman" w:hAnsi="Times New Roman" w:cs="Times New Roman"/>
                <w:sz w:val="20"/>
                <w:szCs w:val="20"/>
              </w:rPr>
              <w:t>Хрулёва</w:t>
            </w:r>
            <w:proofErr w:type="spellEnd"/>
          </w:p>
        </w:tc>
        <w:tc>
          <w:tcPr>
            <w:tcW w:w="188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 км СЗ х. Крылов</w:t>
            </w:r>
          </w:p>
        </w:tc>
      </w:tr>
      <w:tr w:rsidR="00E24871" w:rsidRPr="00E24871" w:rsidTr="008E441D">
        <w:trPr>
          <w:trHeight w:val="793"/>
        </w:trPr>
        <w:tc>
          <w:tcPr>
            <w:tcW w:w="1642" w:type="dxa"/>
            <w:tcBorders>
              <w:top w:val="nil"/>
              <w:left w:val="single" w:sz="4" w:space="0" w:color="auto"/>
              <w:bottom w:val="single" w:sz="4" w:space="0" w:color="auto"/>
              <w:right w:val="single" w:sz="4" w:space="0" w:color="auto"/>
            </w:tcBorders>
            <w:shd w:val="clear" w:color="auto" w:fill="auto"/>
            <w:noWrap/>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1938012</w:t>
            </w:r>
          </w:p>
        </w:tc>
        <w:tc>
          <w:tcPr>
            <w:tcW w:w="2687"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пруд "Вязовый" балочный </w:t>
            </w:r>
          </w:p>
        </w:tc>
        <w:tc>
          <w:tcPr>
            <w:tcW w:w="1075"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Быстрая</w:t>
            </w:r>
          </w:p>
        </w:tc>
        <w:tc>
          <w:tcPr>
            <w:tcW w:w="113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балка Сухая - балка Вязовая</w:t>
            </w:r>
          </w:p>
        </w:tc>
        <w:tc>
          <w:tcPr>
            <w:tcW w:w="1288"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 км от устья балки Вязовая</w:t>
            </w:r>
          </w:p>
        </w:tc>
        <w:tc>
          <w:tcPr>
            <w:tcW w:w="1882" w:type="dxa"/>
            <w:tcBorders>
              <w:top w:val="nil"/>
              <w:left w:val="nil"/>
              <w:bottom w:val="single" w:sz="4" w:space="0" w:color="auto"/>
              <w:right w:val="single" w:sz="4" w:space="0" w:color="auto"/>
            </w:tcBorders>
            <w:shd w:val="clear" w:color="auto" w:fill="auto"/>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км СВ х. Крылов</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настоящее время по данным Администрации Тацинского района 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на балансе находится один балочный пруд «Центральный» и ГТС № по реестру: 1938001.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Остальные пруды и ГТС списаны, требуют ремонта плотин и очистки прудов.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предлагается восстановление списанных ГТС, расчистка и обустройства прудов, их прибрежных полос и </w:t>
      </w:r>
      <w:proofErr w:type="spellStart"/>
      <w:r w:rsidRPr="00E24871">
        <w:rPr>
          <w:rFonts w:ascii="Times New Roman" w:hAnsi="Times New Roman" w:cs="Times New Roman"/>
          <w:sz w:val="20"/>
          <w:szCs w:val="20"/>
        </w:rPr>
        <w:t>водоохранных</w:t>
      </w:r>
      <w:proofErr w:type="spellEnd"/>
      <w:r w:rsidRPr="00E24871">
        <w:rPr>
          <w:rFonts w:ascii="Times New Roman" w:hAnsi="Times New Roman" w:cs="Times New Roman"/>
          <w:sz w:val="20"/>
          <w:szCs w:val="20"/>
        </w:rPr>
        <w:t xml:space="preserve"> зон для создания рекреационных зон отдыха.</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 Земельные ресурсы</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находится в зоне донского северо-западного района </w:t>
      </w:r>
      <w:proofErr w:type="spellStart"/>
      <w:r w:rsidRPr="00E24871">
        <w:rPr>
          <w:rFonts w:ascii="Times New Roman" w:hAnsi="Times New Roman" w:cs="Times New Roman"/>
          <w:sz w:val="20"/>
          <w:szCs w:val="20"/>
        </w:rPr>
        <w:t>темнокаштановых</w:t>
      </w:r>
      <w:proofErr w:type="spellEnd"/>
      <w:r w:rsidRPr="00E24871">
        <w:rPr>
          <w:rFonts w:ascii="Times New Roman" w:hAnsi="Times New Roman" w:cs="Times New Roman"/>
          <w:sz w:val="20"/>
          <w:szCs w:val="20"/>
        </w:rPr>
        <w:t xml:space="preserve"> почв и южных черноземов, переходных к каштановым почвам.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Почвенный район занимает самую западную, более увлажняемую часть каш</w:t>
      </w:r>
      <w:r w:rsidRPr="00E24871">
        <w:rPr>
          <w:rFonts w:ascii="Times New Roman" w:hAnsi="Times New Roman" w:cs="Times New Roman"/>
          <w:sz w:val="20"/>
          <w:szCs w:val="20"/>
        </w:rPr>
        <w:softHyphen/>
        <w:t xml:space="preserve">тановой зоны.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Почвообразующими материнскими породами района являются крас</w:t>
      </w:r>
      <w:r w:rsidRPr="00E24871">
        <w:rPr>
          <w:rFonts w:ascii="Times New Roman" w:hAnsi="Times New Roman" w:cs="Times New Roman"/>
          <w:sz w:val="20"/>
          <w:szCs w:val="20"/>
        </w:rPr>
        <w:softHyphen/>
        <w:t xml:space="preserve">но-бурые структурные солонцеватые глины и их делювий в северной половине и желто-бурые глины и суглинки - в южной.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южной половине распространены </w:t>
      </w:r>
      <w:proofErr w:type="spellStart"/>
      <w:r w:rsidRPr="00E24871">
        <w:rPr>
          <w:rFonts w:ascii="Times New Roman" w:hAnsi="Times New Roman" w:cs="Times New Roman"/>
          <w:sz w:val="20"/>
          <w:szCs w:val="20"/>
        </w:rPr>
        <w:t>малогумусные</w:t>
      </w:r>
      <w:proofErr w:type="spellEnd"/>
      <w:r w:rsidRPr="00E24871">
        <w:rPr>
          <w:rFonts w:ascii="Times New Roman" w:hAnsi="Times New Roman" w:cs="Times New Roman"/>
          <w:sz w:val="20"/>
          <w:szCs w:val="20"/>
        </w:rPr>
        <w:t xml:space="preserve"> тяжелосуглинистые и суглинистые южные черноземы, переходные к </w:t>
      </w:r>
      <w:proofErr w:type="spellStart"/>
      <w:r w:rsidRPr="00E24871">
        <w:rPr>
          <w:rFonts w:ascii="Times New Roman" w:hAnsi="Times New Roman" w:cs="Times New Roman"/>
          <w:sz w:val="20"/>
          <w:szCs w:val="20"/>
        </w:rPr>
        <w:t>темнокаштановым</w:t>
      </w:r>
      <w:proofErr w:type="spellEnd"/>
      <w:r w:rsidRPr="00E24871">
        <w:rPr>
          <w:rFonts w:ascii="Times New Roman" w:hAnsi="Times New Roman" w:cs="Times New Roman"/>
          <w:sz w:val="20"/>
          <w:szCs w:val="20"/>
        </w:rPr>
        <w:t xml:space="preserve"> почвам. Небольшие возвышенные участки покрыты типичными южными черноземами на лёссовидных породах.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своим агрономическим свойствам местные черноземы уступают типичным южным черноземам, которые в южной части почвенного района маломощны; и то и другое являет</w:t>
      </w:r>
      <w:r w:rsidRPr="00E24871">
        <w:rPr>
          <w:rFonts w:ascii="Times New Roman" w:hAnsi="Times New Roman" w:cs="Times New Roman"/>
          <w:sz w:val="20"/>
          <w:szCs w:val="20"/>
        </w:rPr>
        <w:softHyphen/>
        <w:t xml:space="preserve">ся отрицательным моментом для развития культурных растений; с ними необходимо бороться; кроме того, обе разности черноземов обладают плохой </w:t>
      </w:r>
      <w:proofErr w:type="spellStart"/>
      <w:r w:rsidRPr="00E24871">
        <w:rPr>
          <w:rFonts w:ascii="Times New Roman" w:hAnsi="Times New Roman" w:cs="Times New Roman"/>
          <w:sz w:val="20"/>
          <w:szCs w:val="20"/>
        </w:rPr>
        <w:t>агроструктурой</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района проводятся сделки с землей и перерегистрация земельных участков предприятий в собственность или аренду.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 период проведения земельной реформы в области был принят ряд законодательных актов по регулированию земельных отношений в области и был принят ряд нормативных актов.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Вопросы купли-продажи и залога земель сельскохозяйственного назначения решаются на региональном уровне, а пока возрастает значение аренды как механизма перехода земли к наиболее эффективным землепользователям.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втором этапе земельной реформы, которая превращается в кадастровую реформу, следует рассматривать землю как ограниченный, подверженный деградации природный ресурс, без рационального использования которого невозможно дальнейшее экономическое развитие общества.</w:t>
      </w:r>
      <w:r w:rsidRPr="00E24871">
        <w:rPr>
          <w:rFonts w:ascii="Times New Roman" w:hAnsi="Times New Roman" w:cs="Times New Roman"/>
          <w:sz w:val="20"/>
          <w:szCs w:val="20"/>
        </w:rPr>
        <w:tab/>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Включение земли как недвижимости в гражданский оборот влечёт за собой участие её в сделках купли-продажи, аренды, мены, залога и пр.</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Кадастровая оценка сельскохозяйственных земель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Территориальное развитие населенных пунктов невозможно без изъятия сельскохозяйственных земель, поэтому допускается изъятие земель худшего качества. В этих условиях вопрос сравнительной оценки сельскохозяйственных </w:t>
      </w:r>
      <w:r w:rsidRPr="00E24871">
        <w:rPr>
          <w:rFonts w:ascii="Times New Roman" w:hAnsi="Times New Roman" w:cs="Times New Roman"/>
          <w:sz w:val="20"/>
          <w:szCs w:val="20"/>
        </w:rPr>
        <w:lastRenderedPageBreak/>
        <w:t xml:space="preserve">земель для целей планировочного анализа и выбора территорий для нового строительства приобретает особую актуальность.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Задачей оценки земель является определение их налогообложения и иных целей, установленных законом. Кадастровая стоимость земельного фонда определяет объём потенциально возможных поступлений налога в бюджеты муниципальных образований.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Государственная кадастровая оценка земель области была начата с оценки земель сельскохозяйственного назначения. На основании постановления Правительства РФ от 25.08.99г. №945 «О государственной кадастровой оценке земель», «Об утверждении правил проведения оценки земель» от 08.04.2000г. №316 и постановления области от  26.01.2001г. №84 ФГУП была проведена кадастровая оценка земель населенных пунктов Ростовской области.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Результаты государственной кадастровой оценки земель населенных пунктов утверждены постановлением Администрации области от 28.04.2008г. № 212 «Об утверждении результатов государственной кадастровой оценки земель населенных пунктов Ростовской области».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Работа выполнена по Правилам и техническим указаниям по государственной кадастровой оценке сельскохозяйственных угодий в субъекте РФ, утвержденным </w:t>
      </w:r>
      <w:proofErr w:type="spellStart"/>
      <w:r w:rsidRPr="00E24871">
        <w:rPr>
          <w:rFonts w:ascii="Times New Roman" w:hAnsi="Times New Roman" w:cs="Times New Roman"/>
          <w:sz w:val="20"/>
          <w:szCs w:val="20"/>
        </w:rPr>
        <w:t>Росземкадастром</w:t>
      </w:r>
      <w:proofErr w:type="spellEnd"/>
      <w:r w:rsidRPr="00E24871">
        <w:rPr>
          <w:rFonts w:ascii="Times New Roman" w:hAnsi="Times New Roman" w:cs="Times New Roman"/>
          <w:sz w:val="20"/>
          <w:szCs w:val="20"/>
        </w:rPr>
        <w:t xml:space="preserve"> РФ.</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результате проведения государственной кадастровой оценки была получена реальная картина стоимости сельскохозяйственных угодий на территории области, что позволит осуществлять более эффективное налогообложение, а также проводить сбалансированное планирование доходной части бюджета (в пределах платежей, поступающих от земельного налога и арендной платы), стимулировать развитие инвестиционных процессов и экономики в целом.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более длительных стадиях проектирования оценка сельскохозяйственных земель, изымаемых под строительство и прочие нужды, подлежит обязательному уточнению.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отдельных обстоятельствах изъятия в оценку стоимости земли могут быть введены повышающие коэффициенты.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результате определены удельные показатели кадастровой стоимости земель поселений области (в </w:t>
      </w:r>
      <w:proofErr w:type="spellStart"/>
      <w:r w:rsidRPr="00E24871">
        <w:rPr>
          <w:rFonts w:ascii="Times New Roman" w:hAnsi="Times New Roman" w:cs="Times New Roman"/>
          <w:sz w:val="20"/>
          <w:szCs w:val="20"/>
        </w:rPr>
        <w:t>руб</w:t>
      </w:r>
      <w:proofErr w:type="spellEnd"/>
      <w:r w:rsidRPr="00E24871">
        <w:rPr>
          <w:rFonts w:ascii="Times New Roman" w:hAnsi="Times New Roman" w:cs="Times New Roman"/>
          <w:sz w:val="20"/>
          <w:szCs w:val="20"/>
        </w:rPr>
        <w:t>/м2).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Государственная кадастровая оценка земель служит для определения кадастровой стоимости земельных участков в рамках кадастровых кварталов как основы для исчисления базы налогообложения, а также для других целей, предусмотренных законодательством Российской Федерации.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Как показывает анализ индивидуальной оценки земельных участков, кадастровая стоимость земельных участков составляет, как правило, около 75 - 80% их рыночной стоимости. Это позволяет использовать результаты государственной кадастровой оценки земель не только для целей налогообложения, но и для расчета ставок арендной платы за землю.</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 Растительность и животный мир</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находится в зоне типчаково-ковыльной степи, </w:t>
      </w:r>
      <w:proofErr w:type="spellStart"/>
      <w:r w:rsidRPr="00E24871">
        <w:rPr>
          <w:rFonts w:ascii="Times New Roman" w:hAnsi="Times New Roman" w:cs="Times New Roman"/>
          <w:sz w:val="20"/>
          <w:szCs w:val="20"/>
        </w:rPr>
        <w:t>подзона</w:t>
      </w:r>
      <w:proofErr w:type="spellEnd"/>
      <w:r w:rsidRPr="00E24871">
        <w:rPr>
          <w:rFonts w:ascii="Times New Roman" w:hAnsi="Times New Roman" w:cs="Times New Roman"/>
          <w:sz w:val="20"/>
          <w:szCs w:val="20"/>
        </w:rPr>
        <w:t xml:space="preserve"> злаковой степи, связан</w:t>
      </w:r>
      <w:r w:rsidRPr="00E24871">
        <w:rPr>
          <w:rFonts w:ascii="Times New Roman" w:hAnsi="Times New Roman" w:cs="Times New Roman"/>
          <w:sz w:val="20"/>
          <w:szCs w:val="20"/>
        </w:rPr>
        <w:softHyphen/>
        <w:t xml:space="preserve">ная с областью распространения "коричневых" (солонцеватых) южных черноземов и </w:t>
      </w:r>
      <w:proofErr w:type="spellStart"/>
      <w:r w:rsidRPr="00E24871">
        <w:rPr>
          <w:rFonts w:ascii="Times New Roman" w:hAnsi="Times New Roman" w:cs="Times New Roman"/>
          <w:sz w:val="20"/>
          <w:szCs w:val="20"/>
        </w:rPr>
        <w:t>темнокаштановых</w:t>
      </w:r>
      <w:proofErr w:type="spellEnd"/>
      <w:r w:rsidRPr="00E24871">
        <w:rPr>
          <w:rFonts w:ascii="Times New Roman" w:hAnsi="Times New Roman" w:cs="Times New Roman"/>
          <w:sz w:val="20"/>
          <w:szCs w:val="20"/>
        </w:rPr>
        <w:t xml:space="preserve"> почв, расположена к востоку и юго-востоку от разнотравно-ковыльной </w:t>
      </w:r>
      <w:proofErr w:type="spellStart"/>
      <w:r w:rsidRPr="00E24871">
        <w:rPr>
          <w:rFonts w:ascii="Times New Roman" w:hAnsi="Times New Roman" w:cs="Times New Roman"/>
          <w:sz w:val="20"/>
          <w:szCs w:val="20"/>
        </w:rPr>
        <w:t>подзоны</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Условия режима влаги здесь не слишком благоприятны для расти</w:t>
      </w:r>
      <w:r w:rsidRPr="00E24871">
        <w:rPr>
          <w:rFonts w:ascii="Times New Roman" w:hAnsi="Times New Roman" w:cs="Times New Roman"/>
          <w:sz w:val="20"/>
          <w:szCs w:val="20"/>
        </w:rPr>
        <w:softHyphen/>
        <w:t>тельности, так как количество осадков уменьшается до 400-350 мм в год, а испарение, в силу более высокой температуры вегетационного периода и большей сухости воздуха, увеличивается. Исчезновение лу</w:t>
      </w:r>
      <w:r w:rsidRPr="00E24871">
        <w:rPr>
          <w:rFonts w:ascii="Times New Roman" w:hAnsi="Times New Roman" w:cs="Times New Roman"/>
          <w:sz w:val="20"/>
          <w:szCs w:val="20"/>
        </w:rPr>
        <w:softHyphen/>
        <w:t>гово-степных расте</w:t>
      </w:r>
      <w:r w:rsidRPr="00E24871">
        <w:rPr>
          <w:rFonts w:ascii="Times New Roman" w:hAnsi="Times New Roman" w:cs="Times New Roman"/>
          <w:sz w:val="20"/>
          <w:szCs w:val="20"/>
        </w:rPr>
        <w:softHyphen/>
        <w:t>ний, в большинстве случаев относящихся к группе "разнотра</w:t>
      </w:r>
      <w:r w:rsidRPr="00E24871">
        <w:rPr>
          <w:rFonts w:ascii="Times New Roman" w:hAnsi="Times New Roman" w:cs="Times New Roman"/>
          <w:sz w:val="20"/>
          <w:szCs w:val="20"/>
        </w:rPr>
        <w:softHyphen/>
        <w:t>вья" (двудольным), об</w:t>
      </w:r>
      <w:r w:rsidRPr="00E24871">
        <w:rPr>
          <w:rFonts w:ascii="Times New Roman" w:hAnsi="Times New Roman" w:cs="Times New Roman"/>
          <w:sz w:val="20"/>
          <w:szCs w:val="20"/>
        </w:rPr>
        <w:softHyphen/>
        <w:t xml:space="preserve">условливает большее, по сравнению с разнотравно-ковыльной </w:t>
      </w:r>
      <w:proofErr w:type="spellStart"/>
      <w:r w:rsidRPr="00E24871">
        <w:rPr>
          <w:rFonts w:ascii="Times New Roman" w:hAnsi="Times New Roman" w:cs="Times New Roman"/>
          <w:sz w:val="20"/>
          <w:szCs w:val="20"/>
        </w:rPr>
        <w:t>подзоной</w:t>
      </w:r>
      <w:proofErr w:type="spellEnd"/>
      <w:r w:rsidRPr="00E24871">
        <w:rPr>
          <w:rFonts w:ascii="Times New Roman" w:hAnsi="Times New Roman" w:cs="Times New Roman"/>
          <w:sz w:val="20"/>
          <w:szCs w:val="20"/>
        </w:rPr>
        <w:t>, однообра</w:t>
      </w:r>
      <w:r w:rsidRPr="00E24871">
        <w:rPr>
          <w:rFonts w:ascii="Times New Roman" w:hAnsi="Times New Roman" w:cs="Times New Roman"/>
          <w:sz w:val="20"/>
          <w:szCs w:val="20"/>
        </w:rPr>
        <w:softHyphen/>
        <w:t>зие растительного по</w:t>
      </w:r>
      <w:r w:rsidRPr="00E24871">
        <w:rPr>
          <w:rFonts w:ascii="Times New Roman" w:hAnsi="Times New Roman" w:cs="Times New Roman"/>
          <w:sz w:val="20"/>
          <w:szCs w:val="20"/>
        </w:rPr>
        <w:softHyphen/>
        <w:t xml:space="preserve">крова; узколистные злаки, главным образом, типчак, ковыли доминируют в травостое степи.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летнее время происходит выгорание степи; в это время зеленеют лишь немногие виды с бо</w:t>
      </w:r>
      <w:r w:rsidRPr="00E24871">
        <w:rPr>
          <w:rFonts w:ascii="Times New Roman" w:hAnsi="Times New Roman" w:cs="Times New Roman"/>
          <w:sz w:val="20"/>
          <w:szCs w:val="20"/>
        </w:rPr>
        <w:softHyphen/>
        <w:t xml:space="preserve">лее поздним периодом вегетации, а также лучше приспособленные к летнему зною, чем растения, период вегетации которых совпадает с концом мая и началом июня.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С наступлением осенних дождей степь может опять зазеленеть, иногда даже вторично выпускают свои перистые ости раннелетние ковыли - </w:t>
      </w:r>
      <w:proofErr w:type="spellStart"/>
      <w:r w:rsidRPr="00E24871">
        <w:rPr>
          <w:rFonts w:ascii="Times New Roman" w:hAnsi="Times New Roman" w:cs="Times New Roman"/>
          <w:sz w:val="20"/>
          <w:szCs w:val="20"/>
        </w:rPr>
        <w:t>лессингов</w:t>
      </w:r>
      <w:proofErr w:type="spellEnd"/>
      <w:r w:rsidRPr="00E24871">
        <w:rPr>
          <w:rFonts w:ascii="Times New Roman" w:hAnsi="Times New Roman" w:cs="Times New Roman"/>
          <w:sz w:val="20"/>
          <w:szCs w:val="20"/>
        </w:rPr>
        <w:t xml:space="preserve"> и украинский, но главную роль в осеннем </w:t>
      </w:r>
      <w:proofErr w:type="spellStart"/>
      <w:r w:rsidRPr="00E24871">
        <w:rPr>
          <w:rFonts w:ascii="Times New Roman" w:hAnsi="Times New Roman" w:cs="Times New Roman"/>
          <w:sz w:val="20"/>
          <w:szCs w:val="20"/>
        </w:rPr>
        <w:t>позеленении</w:t>
      </w:r>
      <w:proofErr w:type="spellEnd"/>
      <w:r w:rsidRPr="00E24871">
        <w:rPr>
          <w:rFonts w:ascii="Times New Roman" w:hAnsi="Times New Roman" w:cs="Times New Roman"/>
          <w:sz w:val="20"/>
          <w:szCs w:val="20"/>
        </w:rPr>
        <w:t xml:space="preserve"> степи, особенно на выпасах, играет живородящий мятлик.</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Облесенность</w:t>
      </w:r>
      <w:proofErr w:type="spellEnd"/>
      <w:r w:rsidRPr="00E24871">
        <w:rPr>
          <w:rFonts w:ascii="Times New Roman" w:hAnsi="Times New Roman" w:cs="Times New Roman"/>
          <w:sz w:val="20"/>
          <w:szCs w:val="20"/>
        </w:rPr>
        <w:t xml:space="preserve"> территории незначительна. В соответствии с «Лесным планом Ростовской области на 2019-2018 годы», утвержденным распоряжением Главы Администрации (Губернатора) РО от 13.03.2009 N 34, </w:t>
      </w:r>
      <w:proofErr w:type="spellStart"/>
      <w:r w:rsidRPr="00E24871">
        <w:rPr>
          <w:rFonts w:ascii="Times New Roman" w:hAnsi="Times New Roman" w:cs="Times New Roman"/>
          <w:sz w:val="20"/>
          <w:szCs w:val="20"/>
        </w:rPr>
        <w:t>Селивановское</w:t>
      </w:r>
      <w:proofErr w:type="spellEnd"/>
      <w:r w:rsidRPr="00E24871">
        <w:rPr>
          <w:rFonts w:ascii="Times New Roman" w:hAnsi="Times New Roman" w:cs="Times New Roman"/>
          <w:sz w:val="20"/>
          <w:szCs w:val="20"/>
        </w:rPr>
        <w:t xml:space="preserve"> лесничество, куда территориально вошел Тацинский район и </w:t>
      </w: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относится к степной зоне, району степей европейской части Российской Федерации. Преобладающими породами лесных насаждений являются дуб, клен, вяз, сосна, ясень, липа, береза, ольха, тополь, осина, акация.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Животный мир характеризуется </w:t>
      </w:r>
      <w:proofErr w:type="spellStart"/>
      <w:r w:rsidRPr="00E24871">
        <w:rPr>
          <w:rFonts w:ascii="Times New Roman" w:hAnsi="Times New Roman" w:cs="Times New Roman"/>
          <w:sz w:val="20"/>
          <w:szCs w:val="20"/>
        </w:rPr>
        <w:t>биоразнообразием</w:t>
      </w:r>
      <w:proofErr w:type="spellEnd"/>
      <w:r w:rsidRPr="00E24871">
        <w:rPr>
          <w:rFonts w:ascii="Times New Roman" w:hAnsi="Times New Roman" w:cs="Times New Roman"/>
          <w:sz w:val="20"/>
          <w:szCs w:val="20"/>
        </w:rPr>
        <w:t xml:space="preserve">. Среди обитателей степей на рассматриваемой территории представлены млекопитающие, птицы, пресмыкающиеся, насекомые, земноводные.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схеме охотхозяйств Тацинского района вся территория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 п. входит в Степное и </w:t>
      </w:r>
      <w:proofErr w:type="spellStart"/>
      <w:r w:rsidRPr="00E24871">
        <w:rPr>
          <w:rFonts w:ascii="Times New Roman" w:hAnsi="Times New Roman" w:cs="Times New Roman"/>
          <w:sz w:val="20"/>
          <w:szCs w:val="20"/>
        </w:rPr>
        <w:t>Зазерское</w:t>
      </w:r>
      <w:proofErr w:type="spellEnd"/>
      <w:r w:rsidRPr="00E24871">
        <w:rPr>
          <w:rFonts w:ascii="Times New Roman" w:hAnsi="Times New Roman" w:cs="Times New Roman"/>
          <w:sz w:val="20"/>
          <w:szCs w:val="20"/>
        </w:rPr>
        <w:t xml:space="preserve"> охотхозяйства.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письму 1.4/1346 от 09.06.2010 </w:t>
      </w:r>
      <w:proofErr w:type="spellStart"/>
      <w:r w:rsidRPr="00E24871">
        <w:rPr>
          <w:rFonts w:ascii="Times New Roman" w:hAnsi="Times New Roman" w:cs="Times New Roman"/>
          <w:sz w:val="20"/>
          <w:szCs w:val="20"/>
        </w:rPr>
        <w:t>Депохотрыбхоза</w:t>
      </w:r>
      <w:proofErr w:type="spellEnd"/>
      <w:r w:rsidRPr="00E24871">
        <w:rPr>
          <w:rFonts w:ascii="Times New Roman" w:hAnsi="Times New Roman" w:cs="Times New Roman"/>
          <w:sz w:val="20"/>
          <w:szCs w:val="20"/>
        </w:rPr>
        <w:t xml:space="preserve"> РО была в табличной форме (табл.2) представлена численность охотничьих животных за 2009-2010 гг.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Численность охотничьих животных за 2009-2010 </w:t>
      </w:r>
      <w:proofErr w:type="spellStart"/>
      <w:r w:rsidRPr="00E24871">
        <w:rPr>
          <w:rFonts w:ascii="Times New Roman" w:hAnsi="Times New Roman" w:cs="Times New Roman"/>
          <w:sz w:val="20"/>
          <w:szCs w:val="20"/>
        </w:rPr>
        <w:t>гг</w:t>
      </w:r>
      <w:proofErr w:type="spellEnd"/>
      <w:r w:rsidRPr="00E24871">
        <w:rPr>
          <w:rFonts w:ascii="Times New Roman" w:hAnsi="Times New Roman" w:cs="Times New Roman"/>
          <w:sz w:val="20"/>
          <w:szCs w:val="20"/>
        </w:rPr>
        <w:t xml:space="preserve"> в Тацинском районе Ростовской области по охотхозяйствам.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7"/>
        <w:gridCol w:w="1587"/>
        <w:gridCol w:w="1630"/>
        <w:gridCol w:w="1363"/>
        <w:gridCol w:w="1814"/>
        <w:gridCol w:w="1896"/>
      </w:tblGrid>
      <w:tr w:rsidR="00E24871" w:rsidRPr="00E24871" w:rsidTr="008E441D">
        <w:trPr>
          <w:trHeight w:val="302"/>
          <w:tblHeader/>
        </w:trPr>
        <w:tc>
          <w:tcPr>
            <w:tcW w:w="1637"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Вид </w:t>
            </w:r>
            <w:proofErr w:type="spellStart"/>
            <w:r w:rsidRPr="00E24871">
              <w:rPr>
                <w:rFonts w:ascii="Times New Roman" w:hAnsi="Times New Roman" w:cs="Times New Roman"/>
                <w:sz w:val="20"/>
                <w:szCs w:val="20"/>
              </w:rPr>
              <w:t>живот-ного</w:t>
            </w:r>
            <w:proofErr w:type="spellEnd"/>
          </w:p>
        </w:tc>
        <w:tc>
          <w:tcPr>
            <w:tcW w:w="8290" w:type="dxa"/>
            <w:gridSpan w:val="5"/>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(гол)</w:t>
            </w:r>
          </w:p>
        </w:tc>
      </w:tr>
      <w:tr w:rsidR="00E24871" w:rsidRPr="00E24871" w:rsidTr="008E441D">
        <w:trPr>
          <w:trHeight w:val="145"/>
          <w:tblHeader/>
        </w:trPr>
        <w:tc>
          <w:tcPr>
            <w:tcW w:w="1637" w:type="dxa"/>
            <w:vMerge/>
            <w:vAlign w:val="center"/>
          </w:tcPr>
          <w:p w:rsidR="00E24871" w:rsidRPr="00E24871" w:rsidRDefault="00E24871" w:rsidP="00E24871">
            <w:pPr>
              <w:rPr>
                <w:rFonts w:ascii="Times New Roman" w:hAnsi="Times New Roman" w:cs="Times New Roman"/>
                <w:sz w:val="20"/>
                <w:szCs w:val="20"/>
              </w:rPr>
            </w:pP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roofErr w:type="spellStart"/>
            <w:r w:rsidRPr="00E24871">
              <w:rPr>
                <w:rFonts w:ascii="Times New Roman" w:hAnsi="Times New Roman" w:cs="Times New Roman"/>
                <w:sz w:val="20"/>
                <w:szCs w:val="20"/>
              </w:rPr>
              <w:t>Зазерское</w:t>
            </w:r>
            <w:proofErr w:type="spellEnd"/>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roofErr w:type="spellStart"/>
            <w:r w:rsidRPr="00E24871">
              <w:rPr>
                <w:rFonts w:ascii="Times New Roman" w:hAnsi="Times New Roman" w:cs="Times New Roman"/>
                <w:sz w:val="20"/>
                <w:szCs w:val="20"/>
              </w:rPr>
              <w:t>Тацинское</w:t>
            </w:r>
            <w:proofErr w:type="spellEnd"/>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«Степное»</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roofErr w:type="spellStart"/>
            <w:r w:rsidRPr="00E24871">
              <w:rPr>
                <w:rFonts w:ascii="Times New Roman" w:hAnsi="Times New Roman" w:cs="Times New Roman"/>
                <w:sz w:val="20"/>
                <w:szCs w:val="20"/>
              </w:rPr>
              <w:t>Крюковское</w:t>
            </w:r>
            <w:proofErr w:type="spellEnd"/>
            <w:r w:rsidRPr="00E24871">
              <w:rPr>
                <w:rFonts w:ascii="Times New Roman" w:hAnsi="Times New Roman" w:cs="Times New Roman"/>
                <w:sz w:val="20"/>
                <w:szCs w:val="20"/>
              </w:rPr>
              <w:t>»</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roofErr w:type="spellStart"/>
            <w:r w:rsidRPr="00E24871">
              <w:rPr>
                <w:rFonts w:ascii="Times New Roman" w:hAnsi="Times New Roman" w:cs="Times New Roman"/>
                <w:sz w:val="20"/>
                <w:szCs w:val="20"/>
              </w:rPr>
              <w:t>Качалинское</w:t>
            </w:r>
            <w:proofErr w:type="spellEnd"/>
            <w:r w:rsidRPr="00E24871">
              <w:rPr>
                <w:rFonts w:ascii="Times New Roman" w:hAnsi="Times New Roman" w:cs="Times New Roman"/>
                <w:sz w:val="20"/>
                <w:szCs w:val="20"/>
              </w:rPr>
              <w:t>»</w:t>
            </w:r>
          </w:p>
        </w:tc>
      </w:tr>
      <w:tr w:rsidR="00E24871" w:rsidRPr="00E24871" w:rsidTr="008E441D">
        <w:trPr>
          <w:trHeight w:val="644"/>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Олень европейский</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w:t>
            </w:r>
          </w:p>
        </w:tc>
      </w:tr>
      <w:tr w:rsidR="00E24871" w:rsidRPr="00E24871" w:rsidTr="008E441D">
        <w:trPr>
          <w:trHeight w:val="32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Косуля</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r>
      <w:tr w:rsidR="00E24871" w:rsidRPr="00E24871" w:rsidTr="008E441D">
        <w:trPr>
          <w:trHeight w:val="30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Кабан</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131</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103</w:t>
            </w:r>
          </w:p>
        </w:tc>
      </w:tr>
      <w:tr w:rsidR="00E24871" w:rsidRPr="00E24871" w:rsidTr="008E441D">
        <w:trPr>
          <w:trHeight w:val="32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Лисица</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91</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39</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r>
      <w:tr w:rsidR="00E24871" w:rsidRPr="00E24871" w:rsidTr="008E441D">
        <w:trPr>
          <w:trHeight w:val="30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Заяц-русак</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1203</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776</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924</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507</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197</w:t>
            </w:r>
          </w:p>
        </w:tc>
      </w:tr>
      <w:tr w:rsidR="00E24871" w:rsidRPr="00E24871" w:rsidTr="008E441D">
        <w:trPr>
          <w:trHeight w:val="624"/>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Серая куропатка</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1730</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1336</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2258</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112</w:t>
            </w:r>
          </w:p>
        </w:tc>
      </w:tr>
      <w:tr w:rsidR="00E24871" w:rsidRPr="00E24871" w:rsidTr="008E441D">
        <w:trPr>
          <w:trHeight w:val="32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Фазан</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390</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195</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624"/>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Сурок-байбак</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592</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401</w:t>
            </w:r>
          </w:p>
        </w:tc>
      </w:tr>
      <w:tr w:rsidR="00E24871" w:rsidRPr="00E24871" w:rsidTr="008E441D">
        <w:trPr>
          <w:trHeight w:val="302"/>
        </w:trPr>
        <w:tc>
          <w:tcPr>
            <w:tcW w:w="1637"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Огарь</w:t>
            </w:r>
            <w:proofErr w:type="spellEnd"/>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r>
      <w:tr w:rsidR="00E24871" w:rsidRPr="00E24871" w:rsidTr="008E441D">
        <w:trPr>
          <w:trHeight w:val="30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Пеганка</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32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Кряква</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1330</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2350</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458</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126</w:t>
            </w:r>
          </w:p>
        </w:tc>
      </w:tr>
      <w:tr w:rsidR="00E24871" w:rsidRPr="00E24871" w:rsidTr="008E441D">
        <w:trPr>
          <w:trHeight w:val="30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Чирки</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76</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81</w:t>
            </w:r>
          </w:p>
        </w:tc>
      </w:tr>
      <w:tr w:rsidR="00E24871" w:rsidRPr="00E24871" w:rsidTr="008E441D">
        <w:trPr>
          <w:trHeight w:val="322"/>
        </w:trPr>
        <w:tc>
          <w:tcPr>
            <w:tcW w:w="1637"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Пастушковые</w:t>
            </w:r>
            <w:proofErr w:type="spellEnd"/>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1330</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1782</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1840</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374</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356</w:t>
            </w:r>
          </w:p>
        </w:tc>
      </w:tr>
      <w:tr w:rsidR="00E24871" w:rsidRPr="00E24871" w:rsidTr="008E441D">
        <w:trPr>
          <w:trHeight w:val="30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Ондатра</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918</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1110</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1326</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32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Барсук</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322"/>
        </w:trPr>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Волк</w:t>
            </w:r>
          </w:p>
        </w:tc>
        <w:tc>
          <w:tcPr>
            <w:tcW w:w="158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63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36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81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8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4. Комплексная оценка, основные проблемы и основные решения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генерального плана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 Оценка состояния и использования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Комплексная оценка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и градостроительный анализ выполняются с целью определения потенциала поселения для дальнейшего развития и выявления проблемных планировочных ситуаций.</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находится в восточной части Тацинского района.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Общая площадь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поселения – 27470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1608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проходит автодорога межмуниципального значения ММ 61-299» «</w:t>
      </w:r>
      <w:proofErr w:type="spellStart"/>
      <w:r w:rsidRPr="00E24871">
        <w:rPr>
          <w:rFonts w:ascii="Times New Roman" w:hAnsi="Times New Roman" w:cs="Times New Roman"/>
          <w:sz w:val="20"/>
          <w:szCs w:val="20"/>
        </w:rPr>
        <w:t>г.Ростов-на</w:t>
      </w:r>
      <w:proofErr w:type="spellEnd"/>
      <w:r w:rsidRPr="00E24871">
        <w:rPr>
          <w:rFonts w:ascii="Times New Roman" w:hAnsi="Times New Roman" w:cs="Times New Roman"/>
          <w:sz w:val="20"/>
          <w:szCs w:val="20"/>
        </w:rPr>
        <w:t xml:space="preserve"> Дону (от магистрали» Дон») – </w:t>
      </w:r>
      <w:proofErr w:type="spellStart"/>
      <w:r w:rsidRPr="00E24871">
        <w:rPr>
          <w:rFonts w:ascii="Times New Roman" w:hAnsi="Times New Roman" w:cs="Times New Roman"/>
          <w:sz w:val="20"/>
          <w:szCs w:val="20"/>
        </w:rPr>
        <w:t>г.Семикаракорск</w:t>
      </w:r>
      <w:proofErr w:type="spellEnd"/>
      <w:r w:rsidRPr="00E24871">
        <w:rPr>
          <w:rFonts w:ascii="Times New Roman" w:hAnsi="Times New Roman" w:cs="Times New Roman"/>
          <w:sz w:val="20"/>
          <w:szCs w:val="20"/>
        </w:rPr>
        <w:t xml:space="preserve"> – г.Волгодонск».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инженерно-геологическим условиям территория поселения расположена на водоразделе рек Быстрой и </w:t>
      </w:r>
      <w:proofErr w:type="spellStart"/>
      <w:r w:rsidRPr="00E24871">
        <w:rPr>
          <w:rFonts w:ascii="Times New Roman" w:hAnsi="Times New Roman" w:cs="Times New Roman"/>
          <w:sz w:val="20"/>
          <w:szCs w:val="20"/>
        </w:rPr>
        <w:t>Кагальник</w:t>
      </w:r>
      <w:proofErr w:type="spellEnd"/>
      <w:r w:rsidRPr="00E24871">
        <w:rPr>
          <w:rFonts w:ascii="Times New Roman" w:hAnsi="Times New Roman" w:cs="Times New Roman"/>
          <w:sz w:val="20"/>
          <w:szCs w:val="20"/>
        </w:rPr>
        <w:t xml:space="preserve"> и Россошь. Водораздел, расчлененный балками Лубяная, </w:t>
      </w:r>
      <w:proofErr w:type="spellStart"/>
      <w:r w:rsidRPr="00E24871">
        <w:rPr>
          <w:rFonts w:ascii="Times New Roman" w:hAnsi="Times New Roman" w:cs="Times New Roman"/>
          <w:sz w:val="20"/>
          <w:szCs w:val="20"/>
        </w:rPr>
        <w:t>Хрулева</w:t>
      </w:r>
      <w:proofErr w:type="spellEnd"/>
      <w:r w:rsidRPr="00E24871">
        <w:rPr>
          <w:rFonts w:ascii="Times New Roman" w:hAnsi="Times New Roman" w:cs="Times New Roman"/>
          <w:sz w:val="20"/>
          <w:szCs w:val="20"/>
        </w:rPr>
        <w:t xml:space="preserve">, Вязовая и Сухая имеет волнистую поверхность. </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ограниченно обеспеченно гидрологическими ресурсами. На территории поселения находилось 7 балочных прудов, из которых в настоящее время на балансе поселения находится один пруд «Центральный» на северо-западной окраине </w:t>
      </w:r>
      <w:proofErr w:type="spellStart"/>
      <w:r w:rsidRPr="00E24871">
        <w:rPr>
          <w:rFonts w:ascii="Times New Roman" w:hAnsi="Times New Roman" w:cs="Times New Roman"/>
          <w:sz w:val="20"/>
          <w:szCs w:val="20"/>
        </w:rPr>
        <w:t>п.Новосуховый</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численности населения здесь наблюдалась отрицательная динамика с 2005 по 2009 г.г., а с 2009 – 2010 г.г. численность незначительно увеличилась.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поселении нет промышленных предприятий и предприятий строительной индустрии.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трудовым ресурсам на 01.01.2010 следующие показатели: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Существующее население – 1608чел;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Население в трудоспособном возрасте – 668 чел. или 59 %;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Население экономически активное – 436 чел. или 39% от общей численности.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рассмотрении населения по возрастным группам в динамике прослеживается значительное снижение численности лиц в возрасте моложе трудоспособного и возрастание группы лиц старше трудоспособного.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поселения действуют 60 крестьянско-фермерское хозяйство, ООО СХП «Тацинский», ООО «Знамя Труда».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земельных угодий в 2010 году составила 22240,78 га. На этих землях выращивают зерновые и технические культуры, занимаются животноводством.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 инженерная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 Водоснабжение. Централизованными системами водоснабжения оборудованы поселки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Сухая Балка. В хуторе Крылов также имеется централизованная система водоснабжения, которая не работает. Водоснабжение населения хутора Крылов, а также поселка Лубяной осуществляется из индивидуальных колодцев и привозной водой.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Водоотведение. В настоящее время сети централизованной системы хозяйственно-бытовой канализации отсутствуют.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Газоснабжения на момент разработки генерального плана в сельском поселении нет. Отопление школ, детских садов, ДК и т.п. осуществляется от угольных топочных.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Электроснабжение. Сверхнормативный износ электрических сетей приводит к потерям электроэнергии и продолжительности перерывов в электроснабжении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5. Системы связи. На территории поселения услуги фиксированной электросвязи действует – ОАО «</w:t>
      </w:r>
      <w:proofErr w:type="spellStart"/>
      <w:r w:rsidRPr="00E24871">
        <w:rPr>
          <w:rFonts w:ascii="Times New Roman" w:hAnsi="Times New Roman" w:cs="Times New Roman"/>
          <w:sz w:val="20"/>
          <w:szCs w:val="20"/>
        </w:rPr>
        <w:t>Ростелеком</w:t>
      </w:r>
      <w:proofErr w:type="spellEnd"/>
      <w:r w:rsidRPr="00E24871">
        <w:rPr>
          <w:rFonts w:ascii="Times New Roman" w:hAnsi="Times New Roman" w:cs="Times New Roman"/>
          <w:sz w:val="20"/>
          <w:szCs w:val="20"/>
        </w:rPr>
        <w:t xml:space="preserve">».На территории поселения действует 4 оператора мобильной связи – ОАО Мегафон – Кавказ», ОАО МТС, Теле – 2, </w:t>
      </w:r>
      <w:proofErr w:type="spellStart"/>
      <w:r w:rsidRPr="00E24871">
        <w:rPr>
          <w:rFonts w:ascii="Times New Roman" w:hAnsi="Times New Roman" w:cs="Times New Roman"/>
          <w:sz w:val="20"/>
          <w:szCs w:val="20"/>
        </w:rPr>
        <w:t>Билайн</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 Телевидение. Охват населения телевизионным вещанием на территории поселения составляет 100%.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Социальная инфраструктура наиболее полно представлена в двух хуторах: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и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находится общеобразовательная школа на 117 уч-ся (проектная вместимость-200), детский сад «Сказка» на 25 мест (проектная вместимость-200), </w:t>
      </w:r>
      <w:proofErr w:type="spellStart"/>
      <w:r w:rsidRPr="00E24871">
        <w:rPr>
          <w:rFonts w:ascii="Times New Roman" w:hAnsi="Times New Roman" w:cs="Times New Roman"/>
          <w:sz w:val="20"/>
          <w:szCs w:val="20"/>
        </w:rPr>
        <w:t>Новосуховский</w:t>
      </w:r>
      <w:proofErr w:type="spellEnd"/>
      <w:r w:rsidRPr="00E24871">
        <w:rPr>
          <w:rFonts w:ascii="Times New Roman" w:hAnsi="Times New Roman" w:cs="Times New Roman"/>
          <w:sz w:val="20"/>
          <w:szCs w:val="20"/>
        </w:rPr>
        <w:t xml:space="preserve"> Дом культуры на 300 мест и библиотека с книжным фондом 13925 экз., фельдшерско-акушерский пункт. На территории хутора размещаются 4 магазина.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х. Крылове – общеобразовательная школа на 77 уч-ся (проектная вместимость -150),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детский сад «Ромашка» на 20 мест (проектная вместимость-110), ДК, фельдшерско-акушерский пункт, один магазин.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 Сухая Балка – один магазин.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 Лубяной – ничего нет.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Система планировочных ограничений на </w:t>
      </w: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разработана на основании требований нормативных документов и является составной частью комплексной градостроительной оценки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 – </w:t>
      </w:r>
      <w:proofErr w:type="spellStart"/>
      <w:r w:rsidRPr="00E24871">
        <w:rPr>
          <w:rFonts w:ascii="Times New Roman" w:hAnsi="Times New Roman" w:cs="Times New Roman"/>
          <w:sz w:val="20"/>
          <w:szCs w:val="20"/>
        </w:rPr>
        <w:t>водоохранные</w:t>
      </w:r>
      <w:proofErr w:type="spellEnd"/>
      <w:r w:rsidRPr="00E24871">
        <w:rPr>
          <w:rFonts w:ascii="Times New Roman" w:hAnsi="Times New Roman" w:cs="Times New Roman"/>
          <w:sz w:val="20"/>
          <w:szCs w:val="20"/>
        </w:rPr>
        <w:t xml:space="preserve"> зоны и прибрежные защитные полосы: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Балка Сухая – 100 м , 50м,  балка Лубяная -100 м .50 </w:t>
      </w:r>
      <w:proofErr w:type="spellStart"/>
      <w:r w:rsidRPr="00E24871">
        <w:rPr>
          <w:rFonts w:ascii="Times New Roman" w:hAnsi="Times New Roman" w:cs="Times New Roman"/>
          <w:sz w:val="20"/>
          <w:szCs w:val="20"/>
        </w:rPr>
        <w:t>м,балка</w:t>
      </w:r>
      <w:proofErr w:type="spellEnd"/>
      <w:r w:rsidRPr="00E24871">
        <w:rPr>
          <w:rFonts w:ascii="Times New Roman" w:hAnsi="Times New Roman" w:cs="Times New Roman"/>
          <w:sz w:val="20"/>
          <w:szCs w:val="20"/>
        </w:rPr>
        <w:t xml:space="preserve"> Вязовая – 100 м, 50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территории ограниченного градостроительного развития по рельефу с уклоном &gt; 100 промилле (обозначены на опорных планах поселения и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ширина санитарно-защитной зоны от дороги федерального значения – М-21 -100м;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 ширина санитарно-защитных зон: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ЛЭП – 110 кВ – 20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ЛЭП – 35 кВ – 15 м по обе стороны от крайних проводов;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сельских кладбищ – 50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коммунальных и производственных предприятий – от 50 до 300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полигонов ТБО – 1000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территории скотомогильника (биотермической ямы) – 1000м;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водозаборных скважин – 30-50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от водонапорных башен – 15-20 м.</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 Система расселения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Особенностью сельского расселения является его тесная связь с социально-экономическим укладом.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 населенные пункты непосредственно связаны с земельными ресурсами как средством производства.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их рост и развитие определяющее влияние оказывает тип использования площади сельхозугодий, степень концентрации трудовых затрат в расчете на единицу этой площади.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Система расселения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 п. включает четыре  населенных пункта в пределах контактной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Они объедены общностью производственных связей, транспортной сети, системы обслуживания.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 Население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Динамика численности населения и его половозрастная структура являются важнейшими социально-экономическими показателями и служат фундаментом для дальнейших расчетов в создании генеральных планов поселений.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сегодняшний день демографическая проблема – одна из важнейших социальных проблем как для страны в целом, так и для всех ее городских и сельских поселений.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численность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 поселения входят четыре населенных пункта, в которых проживает 1608человек: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 административный центр, 695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х. Крылов - 698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 Сухая Балка - 187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 Лубяной - 28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 сельских населенных пунктов сокращается ввиду отсутствия рабочих мест и неудовлетворительных социальных условий.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протяжении исследуемого периода с 2007 по 2010 год динамика численности постоянного населения указывает на то, что </w:t>
      </w: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входит в число поселений области с отрицательной динамикой. Снижение численности населения в рассматриваемый период происходит равномерно с незначительными сдвигами к уменьшению или увеличению темпов. В основе снижения численности лежат как естественные, так и миграционные демографические процессы.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 2009 по 2010 численность населения незначительно увеличилась, в основном, за счет миграционных процессов.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Динамика численности постоянного населения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по данным статистического управления, приведена в таблице 3.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Динамика численности постоянного населения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за период 2006-2010 гг.</w:t>
      </w:r>
    </w:p>
    <w:tbl>
      <w:tblPr>
        <w:tblpPr w:leftFromText="180" w:rightFromText="180" w:vertAnchor="text" w:horzAnchor="margin" w:tblpXSpec="center" w:tblpY="62"/>
        <w:tblW w:w="9639" w:type="dxa"/>
        <w:tblLayout w:type="fixed"/>
        <w:tblLook w:val="0000"/>
      </w:tblPr>
      <w:tblGrid>
        <w:gridCol w:w="567"/>
        <w:gridCol w:w="850"/>
        <w:gridCol w:w="1560"/>
        <w:gridCol w:w="1275"/>
        <w:gridCol w:w="1276"/>
        <w:gridCol w:w="1418"/>
        <w:gridCol w:w="1377"/>
        <w:gridCol w:w="1316"/>
      </w:tblGrid>
      <w:tr w:rsidR="00E24871" w:rsidRPr="00E24871" w:rsidTr="008E441D">
        <w:trPr>
          <w:trHeight w:val="805"/>
        </w:trPr>
        <w:tc>
          <w:tcPr>
            <w:tcW w:w="56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п.п</w:t>
            </w:r>
            <w:proofErr w:type="spellEnd"/>
          </w:p>
        </w:tc>
        <w:tc>
          <w:tcPr>
            <w:tcW w:w="850"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Годы</w:t>
            </w:r>
          </w:p>
        </w:tc>
        <w:tc>
          <w:tcPr>
            <w:tcW w:w="1560"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Числен-ность</w:t>
            </w:r>
            <w:proofErr w:type="spellEnd"/>
            <w:r w:rsidRPr="00E24871">
              <w:rPr>
                <w:rFonts w:ascii="Times New Roman" w:hAnsi="Times New Roman" w:cs="Times New Roman"/>
                <w:sz w:val="20"/>
                <w:szCs w:val="20"/>
              </w:rPr>
              <w:t xml:space="preserve"> населения, чел.</w:t>
            </w:r>
          </w:p>
        </w:tc>
        <w:tc>
          <w:tcPr>
            <w:tcW w:w="1275"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Число </w:t>
            </w:r>
            <w:proofErr w:type="spellStart"/>
            <w:r w:rsidRPr="00E24871">
              <w:rPr>
                <w:rFonts w:ascii="Times New Roman" w:hAnsi="Times New Roman" w:cs="Times New Roman"/>
                <w:sz w:val="20"/>
                <w:szCs w:val="20"/>
              </w:rPr>
              <w:t>родив-шихся</w:t>
            </w:r>
            <w:proofErr w:type="spellEnd"/>
            <w:r w:rsidRPr="00E24871">
              <w:rPr>
                <w:rFonts w:ascii="Times New Roman" w:hAnsi="Times New Roman" w:cs="Times New Roman"/>
                <w:sz w:val="20"/>
                <w:szCs w:val="20"/>
              </w:rPr>
              <w:t>, чел.</w:t>
            </w:r>
          </w:p>
        </w:tc>
        <w:tc>
          <w:tcPr>
            <w:tcW w:w="127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Число умерших, чел.</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Естествен-ный</w:t>
            </w:r>
            <w:proofErr w:type="spellEnd"/>
            <w:r w:rsidRPr="00E24871">
              <w:rPr>
                <w:rFonts w:ascii="Times New Roman" w:hAnsi="Times New Roman" w:cs="Times New Roman"/>
                <w:sz w:val="20"/>
                <w:szCs w:val="20"/>
              </w:rPr>
              <w:t xml:space="preserve"> прирост (+) или убыль (-) населения, чел.</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Миграци-онный</w:t>
            </w:r>
            <w:proofErr w:type="spellEnd"/>
            <w:r w:rsidRPr="00E24871">
              <w:rPr>
                <w:rFonts w:ascii="Times New Roman" w:hAnsi="Times New Roman" w:cs="Times New Roman"/>
                <w:sz w:val="20"/>
                <w:szCs w:val="20"/>
              </w:rPr>
              <w:t xml:space="preserve"> прирост (+) или убыль (-) населения чел.</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Общий прирост (+) или убыль (-) </w:t>
            </w:r>
            <w:proofErr w:type="spellStart"/>
            <w:r w:rsidRPr="00E24871">
              <w:rPr>
                <w:rFonts w:ascii="Times New Roman" w:hAnsi="Times New Roman" w:cs="Times New Roman"/>
                <w:sz w:val="20"/>
                <w:szCs w:val="20"/>
              </w:rPr>
              <w:t>населе-ния</w:t>
            </w:r>
            <w:proofErr w:type="spellEnd"/>
            <w:r w:rsidRPr="00E24871">
              <w:rPr>
                <w:rFonts w:ascii="Times New Roman" w:hAnsi="Times New Roman" w:cs="Times New Roman"/>
                <w:sz w:val="20"/>
                <w:szCs w:val="20"/>
              </w:rPr>
              <w:t>, чел.</w:t>
            </w:r>
          </w:p>
        </w:tc>
      </w:tr>
      <w:tr w:rsidR="00E24871" w:rsidRPr="00E24871" w:rsidTr="008E441D">
        <w:trPr>
          <w:trHeight w:val="310"/>
        </w:trPr>
        <w:tc>
          <w:tcPr>
            <w:tcW w:w="567"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85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56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275"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27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r>
      <w:tr w:rsidR="00E24871" w:rsidRPr="00E24871" w:rsidTr="008E441D">
        <w:trPr>
          <w:trHeight w:val="304"/>
        </w:trPr>
        <w:tc>
          <w:tcPr>
            <w:tcW w:w="567"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85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2006</w:t>
            </w:r>
          </w:p>
        </w:tc>
        <w:tc>
          <w:tcPr>
            <w:tcW w:w="156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1643</w:t>
            </w:r>
          </w:p>
        </w:tc>
        <w:tc>
          <w:tcPr>
            <w:tcW w:w="1275"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27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r>
      <w:tr w:rsidR="00E24871" w:rsidRPr="00E24871" w:rsidTr="008E441D">
        <w:trPr>
          <w:trHeight w:val="304"/>
        </w:trPr>
        <w:tc>
          <w:tcPr>
            <w:tcW w:w="567"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2</w:t>
            </w:r>
          </w:p>
        </w:tc>
        <w:tc>
          <w:tcPr>
            <w:tcW w:w="85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2007</w:t>
            </w:r>
          </w:p>
        </w:tc>
        <w:tc>
          <w:tcPr>
            <w:tcW w:w="156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1644</w:t>
            </w:r>
          </w:p>
        </w:tc>
        <w:tc>
          <w:tcPr>
            <w:tcW w:w="1275"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127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r>
      <w:tr w:rsidR="00E24871" w:rsidRPr="00E24871" w:rsidTr="008E441D">
        <w:trPr>
          <w:trHeight w:val="304"/>
        </w:trPr>
        <w:tc>
          <w:tcPr>
            <w:tcW w:w="567"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85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2008</w:t>
            </w:r>
          </w:p>
        </w:tc>
        <w:tc>
          <w:tcPr>
            <w:tcW w:w="156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1627</w:t>
            </w:r>
          </w:p>
        </w:tc>
        <w:tc>
          <w:tcPr>
            <w:tcW w:w="1275"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127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r>
      <w:tr w:rsidR="00E24871" w:rsidRPr="00E24871" w:rsidTr="008E441D">
        <w:trPr>
          <w:trHeight w:val="304"/>
        </w:trPr>
        <w:tc>
          <w:tcPr>
            <w:tcW w:w="567"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85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2009</w:t>
            </w:r>
          </w:p>
        </w:tc>
        <w:tc>
          <w:tcPr>
            <w:tcW w:w="156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1621</w:t>
            </w:r>
          </w:p>
        </w:tc>
        <w:tc>
          <w:tcPr>
            <w:tcW w:w="1275"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27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r>
      <w:tr w:rsidR="00E24871" w:rsidRPr="00E24871" w:rsidTr="008E441D">
        <w:trPr>
          <w:trHeight w:val="304"/>
        </w:trPr>
        <w:tc>
          <w:tcPr>
            <w:tcW w:w="567"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85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2010</w:t>
            </w:r>
          </w:p>
        </w:tc>
        <w:tc>
          <w:tcPr>
            <w:tcW w:w="1560"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1275"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1276"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r>
      <w:tr w:rsidR="00E24871" w:rsidRPr="00E24871" w:rsidTr="008E441D">
        <w:trPr>
          <w:trHeight w:val="304"/>
        </w:trPr>
        <w:tc>
          <w:tcPr>
            <w:tcW w:w="567" w:type="dxa"/>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4961" w:type="dxa"/>
            <w:gridSpan w:val="4"/>
            <w:tcBorders>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1418"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377" w:type="dxa"/>
            <w:tcBorders>
              <w:top w:val="single" w:sz="4" w:space="0" w:color="000000"/>
              <w:left w:val="single" w:sz="4" w:space="0" w:color="000000"/>
              <w:bottom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w:t>
            </w:r>
          </w:p>
        </w:tc>
        <w:tc>
          <w:tcPr>
            <w:tcW w:w="1316"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приведенным в таблице данным видно, что за 5 лет, с 2006 по 2010 год, население поселения уменьшалось, в основном за счет миграционных процессов.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исследуемый период естественное движение населения изменяется более равномерно по сравнению с миграционным, которое идет на встречных курсах и имеет волнообразный и мало предсказуемый характер.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итогам миграционного движения за пять лет </w:t>
      </w: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уменьшилось приблизительно на 69 человек, по итогам естественного движения - увеличилось на 10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Естественное движение населения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на протяжении последних лет характеризуется как положительное, и составляет в среднем за год + 0,12%, что превышает областной и общероссийский уровни убыли населения. Рождаемость и смертность в среднем за исследуемый год составили +0,12% и (-1,1% ) соответственно.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За последние несколько лет численность населения незначительно увеличивается.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 показатель смертности населения поселения по сравнению со средними показателями по стране и области в целом остается повышенным из-за повышенной доли лиц старше трудоспособного возраста.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Современные параметры рождаемости более чем в два раза уступают уровню, который требуется для простого воспроизводства поколений.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перспективу динамика естественного движения населения во многом будет зависеть от выполнения различных целевых программ.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Программа Президента РФ по материальному стимулированию рождаемости (материнский капитал) призвана повысить уровень рождаемости.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По национальной программе «Здоровье» закупается медицинское оборудование, увеличивается количество бригад скорой помощи, проводится вакцинация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Реализация этой программы приведет к улучшению качества медицинских услуг, своевременной профилактике заболеваний, повышению доступности медицинской помощи для сельских жителей и, как следствие, снижению смертности.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Помимо государственной поддержки, на естественные демографические процессы значительное влияние оказывает уровень развития социальной инфраструктуры, уровень благосостояния населения, уровень транспортной доступности и т.д.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Миграционное движение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За счет миграционного движения за последний год численность населения поселения уменьшилась на 21 чел.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нет крупных предприятий, поэтому миграционные процессы в нем достаточно динамичны.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Половозрастная структура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Доля мужчин в целом по поселению снижается и на 01.01.10г. составила 793 чел.- около 49% населения, женщин - 815 чел. – 51%.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соотношение мужчин и женщин отражает общие показатели по стране и характеризуется преобладанием женского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
        <w:gridCol w:w="3624"/>
        <w:gridCol w:w="1511"/>
        <w:gridCol w:w="1661"/>
        <w:gridCol w:w="1509"/>
        <w:gridCol w:w="1511"/>
      </w:tblGrid>
      <w:tr w:rsidR="00E24871" w:rsidRPr="00E24871" w:rsidTr="008E441D">
        <w:trPr>
          <w:trHeight w:val="286"/>
        </w:trPr>
        <w:tc>
          <w:tcPr>
            <w:tcW w:w="290" w:type="pct"/>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п</w:t>
            </w:r>
            <w:proofErr w:type="spellEnd"/>
            <w:r w:rsidRPr="00E24871">
              <w:rPr>
                <w:rFonts w:ascii="Times New Roman" w:hAnsi="Times New Roman" w:cs="Times New Roman"/>
                <w:sz w:val="20"/>
                <w:szCs w:val="20"/>
              </w:rPr>
              <w:t>/</w:t>
            </w:r>
            <w:proofErr w:type="spellStart"/>
            <w:r w:rsidRPr="00E24871">
              <w:rPr>
                <w:rFonts w:ascii="Times New Roman" w:hAnsi="Times New Roman" w:cs="Times New Roman"/>
                <w:sz w:val="20"/>
                <w:szCs w:val="20"/>
              </w:rPr>
              <w:t>п</w:t>
            </w:r>
            <w:proofErr w:type="spellEnd"/>
          </w:p>
        </w:tc>
        <w:tc>
          <w:tcPr>
            <w:tcW w:w="1739" w:type="pct"/>
            <w:vMerge w:val="restar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Населенные пункты (01.01.2011г.)</w:t>
            </w:r>
          </w:p>
        </w:tc>
        <w:tc>
          <w:tcPr>
            <w:tcW w:w="2971" w:type="pct"/>
            <w:gridSpan w:val="4"/>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Категории населения (чел.)</w:t>
            </w:r>
          </w:p>
        </w:tc>
      </w:tr>
      <w:tr w:rsidR="00E24871" w:rsidRPr="00E24871" w:rsidTr="008E441D">
        <w:trPr>
          <w:trHeight w:val="145"/>
        </w:trPr>
        <w:tc>
          <w:tcPr>
            <w:tcW w:w="290" w:type="pct"/>
            <w:vMerge/>
            <w:vAlign w:val="center"/>
          </w:tcPr>
          <w:p w:rsidR="00E24871" w:rsidRPr="00E24871" w:rsidRDefault="00E24871" w:rsidP="00E24871">
            <w:pPr>
              <w:rPr>
                <w:rFonts w:ascii="Times New Roman" w:hAnsi="Times New Roman" w:cs="Times New Roman"/>
                <w:sz w:val="20"/>
                <w:szCs w:val="20"/>
                <w:highlight w:val="yellow"/>
              </w:rPr>
            </w:pPr>
          </w:p>
        </w:tc>
        <w:tc>
          <w:tcPr>
            <w:tcW w:w="1739" w:type="pct"/>
            <w:vMerge/>
          </w:tcPr>
          <w:p w:rsidR="00E24871" w:rsidRPr="00E24871" w:rsidRDefault="00E24871" w:rsidP="00E24871">
            <w:pPr>
              <w:rPr>
                <w:rFonts w:ascii="Times New Roman" w:hAnsi="Times New Roman" w:cs="Times New Roman"/>
                <w:sz w:val="20"/>
                <w:szCs w:val="20"/>
                <w:highlight w:val="yellow"/>
              </w:rPr>
            </w:pPr>
          </w:p>
        </w:tc>
        <w:tc>
          <w:tcPr>
            <w:tcW w:w="72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работающие</w:t>
            </w:r>
          </w:p>
          <w:p w:rsidR="00E24871" w:rsidRPr="00E24871" w:rsidRDefault="00E24871" w:rsidP="00E24871">
            <w:pPr>
              <w:rPr>
                <w:rFonts w:ascii="Times New Roman" w:hAnsi="Times New Roman" w:cs="Times New Roman"/>
                <w:sz w:val="20"/>
                <w:szCs w:val="20"/>
              </w:rPr>
            </w:pPr>
          </w:p>
        </w:tc>
        <w:tc>
          <w:tcPr>
            <w:tcW w:w="79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пенсионеры</w:t>
            </w:r>
          </w:p>
        </w:tc>
        <w:tc>
          <w:tcPr>
            <w:tcW w:w="7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учащиеся</w:t>
            </w:r>
          </w:p>
        </w:tc>
        <w:tc>
          <w:tcPr>
            <w:tcW w:w="72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Дошкольного возраста</w:t>
            </w:r>
          </w:p>
        </w:tc>
      </w:tr>
      <w:tr w:rsidR="00E24871" w:rsidRPr="00E24871" w:rsidTr="008E441D">
        <w:trPr>
          <w:trHeight w:val="419"/>
        </w:trPr>
        <w:tc>
          <w:tcPr>
            <w:tcW w:w="29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73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196</w:t>
            </w:r>
          </w:p>
        </w:tc>
        <w:tc>
          <w:tcPr>
            <w:tcW w:w="79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132</w:t>
            </w:r>
          </w:p>
        </w:tc>
        <w:tc>
          <w:tcPr>
            <w:tcW w:w="72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w:t>
            </w:r>
          </w:p>
        </w:tc>
      </w:tr>
      <w:tr w:rsidR="00E24871" w:rsidRPr="00E24871" w:rsidTr="008E441D">
        <w:trPr>
          <w:trHeight w:val="399"/>
        </w:trPr>
        <w:tc>
          <w:tcPr>
            <w:tcW w:w="29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73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181</w:t>
            </w:r>
          </w:p>
        </w:tc>
        <w:tc>
          <w:tcPr>
            <w:tcW w:w="79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124</w:t>
            </w:r>
          </w:p>
        </w:tc>
        <w:tc>
          <w:tcPr>
            <w:tcW w:w="72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w:t>
            </w:r>
          </w:p>
        </w:tc>
      </w:tr>
      <w:tr w:rsidR="00E24871" w:rsidRPr="00E24871" w:rsidTr="008E441D">
        <w:trPr>
          <w:trHeight w:val="419"/>
        </w:trPr>
        <w:tc>
          <w:tcPr>
            <w:tcW w:w="29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73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79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r>
      <w:tr w:rsidR="00E24871" w:rsidRPr="00E24871" w:rsidTr="008E441D">
        <w:trPr>
          <w:trHeight w:val="411"/>
        </w:trPr>
        <w:tc>
          <w:tcPr>
            <w:tcW w:w="29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73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56</w:t>
            </w:r>
          </w:p>
        </w:tc>
        <w:tc>
          <w:tcPr>
            <w:tcW w:w="79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72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r>
      <w:tr w:rsidR="00E24871" w:rsidRPr="00E24871" w:rsidTr="008E441D">
        <w:trPr>
          <w:trHeight w:val="70"/>
        </w:trPr>
        <w:tc>
          <w:tcPr>
            <w:tcW w:w="29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173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 по категориям населения</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436</w:t>
            </w:r>
          </w:p>
        </w:tc>
        <w:tc>
          <w:tcPr>
            <w:tcW w:w="79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281</w:t>
            </w:r>
          </w:p>
        </w:tc>
        <w:tc>
          <w:tcPr>
            <w:tcW w:w="72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166</w:t>
            </w:r>
          </w:p>
        </w:tc>
        <w:tc>
          <w:tcPr>
            <w:tcW w:w="72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При рассмотрении населения по возрастным группам в динамике прослеживается значительное снижение численности лиц в возрасте моложе трудоспособного и некоторое возрастание группы лиц старше трудоспособного.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Доля трудоспособного населения увеличилась, что связано с вхождением в данную возрастную группу повышенного числа молодежи.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Вместе с тем прослеживается увеличение доли лиц в пожилом возрасте и уменьшении количества лиц в возрасте моложе трудоспособного.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перспективной численности населения на первую очередь составляет 5 лет, на срок генерального плана 20 лет произведен по методу статистического учета естественного и механического прироста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Для расчета использованы данные, предоставленные администрацией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и статистическим управлением Тацинского района с 2006 по 2010гг.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состоянию на 01.01.2010г. численность населения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составила 1608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Помимо прогнозов численности населения на первую очередь и расчетный срок генерального плана рассчитана численность населения по промежуточным датам с интервалом в 5 лет, для возможной корректировки путей развития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в привязке к численности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ожидаемой численности населения по естественному приросту на первую очередь и расчетный срок произведен по формуле:</w:t>
      </w:r>
    </w:p>
    <w:p w:rsidR="00E24871" w:rsidRPr="00E24871" w:rsidRDefault="000652DF" w:rsidP="00E24871">
      <w:pPr>
        <w:rPr>
          <w:rFonts w:ascii="Times New Roman" w:hAnsi="Times New Roman" w:cs="Times New Roman"/>
          <w:sz w:val="20"/>
          <w:szCs w:val="20"/>
        </w:rPr>
      </w:pPr>
      <w:r w:rsidRPr="00E24871">
        <w:rPr>
          <w:rFonts w:ascii="Times New Roman" w:hAnsi="Times New Roman" w:cs="Times New Roman"/>
          <w:sz w:val="20"/>
          <w:szCs w:val="20"/>
        </w:rPr>
        <w:fldChar w:fldCharType="begin"/>
      </w:r>
      <w:r w:rsidR="00E24871" w:rsidRPr="00E24871">
        <w:rPr>
          <w:rFonts w:ascii="Times New Roman" w:hAnsi="Times New Roman" w:cs="Times New Roman"/>
          <w:sz w:val="20"/>
          <w:szCs w:val="20"/>
        </w:rPr>
        <w:instrText xml:space="preserve"> QUOTE </w:instrText>
      </w:r>
      <w:r w:rsidR="0083126E" w:rsidRPr="000652DF">
        <w:rPr>
          <w:rFonts w:ascii="Times New Roman" w:hAnsi="Times New Roman" w:cs="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24pt" equationxml="&lt;">
            <v:imagedata r:id="rId8" o:title="" chromakey="white"/>
          </v:shape>
        </w:pict>
      </w:r>
      <w:r w:rsidR="00E24871" w:rsidRPr="00E24871">
        <w:rPr>
          <w:rFonts w:ascii="Times New Roman" w:hAnsi="Times New Roman" w:cs="Times New Roman"/>
          <w:sz w:val="20"/>
          <w:szCs w:val="20"/>
        </w:rPr>
        <w:instrText xml:space="preserve"> </w:instrText>
      </w:r>
      <w:r w:rsidRPr="00E24871">
        <w:rPr>
          <w:rFonts w:ascii="Times New Roman" w:hAnsi="Times New Roman" w:cs="Times New Roman"/>
          <w:sz w:val="20"/>
          <w:szCs w:val="20"/>
        </w:rPr>
        <w:fldChar w:fldCharType="separate"/>
      </w:r>
      <w:r w:rsidR="0083126E" w:rsidRPr="000652DF">
        <w:rPr>
          <w:rFonts w:ascii="Times New Roman" w:hAnsi="Times New Roman" w:cs="Times New Roman"/>
          <w:sz w:val="20"/>
          <w:szCs w:val="20"/>
        </w:rPr>
        <w:pict>
          <v:shape id="_x0000_i1026" type="#_x0000_t75" style="width:122.25pt;height:24pt" equationxml="&lt;">
            <v:imagedata r:id="rId8" o:title="" chromakey="white"/>
          </v:shape>
        </w:pict>
      </w:r>
      <w:r w:rsidRPr="00E24871">
        <w:rPr>
          <w:rFonts w:ascii="Times New Roman" w:hAnsi="Times New Roman" w:cs="Times New Roman"/>
          <w:sz w:val="20"/>
          <w:szCs w:val="20"/>
        </w:rPr>
        <w:fldChar w:fldCharType="end"/>
      </w:r>
      <w:r w:rsidRPr="00E24871">
        <w:rPr>
          <w:rFonts w:ascii="Times New Roman" w:hAnsi="Times New Roman" w:cs="Times New Roman"/>
          <w:sz w:val="20"/>
          <w:szCs w:val="20"/>
        </w:rPr>
        <w:fldChar w:fldCharType="begin"/>
      </w:r>
      <w:r w:rsidR="00E24871" w:rsidRPr="00E24871">
        <w:rPr>
          <w:rFonts w:ascii="Times New Roman" w:hAnsi="Times New Roman" w:cs="Times New Roman"/>
          <w:sz w:val="20"/>
          <w:szCs w:val="20"/>
        </w:rPr>
        <w:instrText xml:space="preserve"> QUOTE </w:instrText>
      </w:r>
      <w:r w:rsidR="0083126E" w:rsidRPr="000652DF">
        <w:rPr>
          <w:rFonts w:ascii="Times New Roman" w:hAnsi="Times New Roman" w:cs="Times New Roman"/>
          <w:sz w:val="20"/>
          <w:szCs w:val="20"/>
        </w:rPr>
        <w:pict>
          <v:shape id="_x0000_i1027" type="#_x0000_t75" style="width:153pt;height:33pt" equationxml="&lt;">
            <v:imagedata r:id="rId9" o:title="" chromakey="white"/>
          </v:shape>
        </w:pict>
      </w:r>
      <w:r w:rsidR="00E24871" w:rsidRPr="00E24871">
        <w:rPr>
          <w:rFonts w:ascii="Times New Roman" w:hAnsi="Times New Roman" w:cs="Times New Roman"/>
          <w:sz w:val="20"/>
          <w:szCs w:val="20"/>
        </w:rPr>
        <w:instrText xml:space="preserve"> </w:instrText>
      </w:r>
      <w:r w:rsidRPr="00E24871">
        <w:rPr>
          <w:rFonts w:ascii="Times New Roman" w:hAnsi="Times New Roman" w:cs="Times New Roman"/>
          <w:sz w:val="20"/>
          <w:szCs w:val="20"/>
        </w:rPr>
        <w:fldChar w:fldCharType="end"/>
      </w:r>
      <w:r w:rsidR="00E24871" w:rsidRPr="00E24871">
        <w:rPr>
          <w:rFonts w:ascii="Times New Roman" w:hAnsi="Times New Roman" w:cs="Times New Roman"/>
          <w:sz w:val="20"/>
          <w:szCs w:val="20"/>
        </w:rPr>
        <w:t>; где</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Нп</w:t>
      </w:r>
      <w:proofErr w:type="spellEnd"/>
      <w:r w:rsidRPr="00E24871">
        <w:rPr>
          <w:rFonts w:ascii="Times New Roman" w:hAnsi="Times New Roman" w:cs="Times New Roman"/>
          <w:sz w:val="20"/>
          <w:szCs w:val="20"/>
        </w:rPr>
        <w:t xml:space="preserve"> – ожидаемая численность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Нс – существующая численность населения;</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Тп</w:t>
      </w:r>
      <w:proofErr w:type="spellEnd"/>
      <w:r w:rsidRPr="00E24871">
        <w:rPr>
          <w:rFonts w:ascii="Times New Roman" w:hAnsi="Times New Roman" w:cs="Times New Roman"/>
          <w:sz w:val="20"/>
          <w:szCs w:val="20"/>
        </w:rPr>
        <w:t xml:space="preserve"> – число лет первой очереди строительства (или расчетного срока):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I очередь – 5 лет; расчетный срок – 20 лет.</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Рп</w:t>
      </w:r>
      <w:proofErr w:type="spellEnd"/>
      <w:r w:rsidRPr="00E24871">
        <w:rPr>
          <w:rFonts w:ascii="Times New Roman" w:hAnsi="Times New Roman" w:cs="Times New Roman"/>
          <w:sz w:val="20"/>
          <w:szCs w:val="20"/>
        </w:rPr>
        <w:t xml:space="preserve"> – среднегодовой процент естественного прироста на первую очередь (или расчетный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Мп – среднегодовой процент миграции населения на первую очередь (или расчетный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первую очередь – 1616чел.</w:t>
      </w:r>
    </w:p>
    <w:p w:rsidR="00E24871" w:rsidRPr="00E24871" w:rsidRDefault="000652DF"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fldChar w:fldCharType="begin"/>
      </w:r>
      <w:r w:rsidR="00E24871" w:rsidRPr="00E24871">
        <w:rPr>
          <w:rFonts w:ascii="Times New Roman" w:hAnsi="Times New Roman" w:cs="Times New Roman"/>
          <w:sz w:val="20"/>
          <w:szCs w:val="20"/>
        </w:rPr>
        <w:instrText xml:space="preserve"> QUOTE </w:instrText>
      </w:r>
      <w:r w:rsidR="0083126E" w:rsidRPr="000652DF">
        <w:rPr>
          <w:rFonts w:ascii="Times New Roman" w:hAnsi="Times New Roman" w:cs="Times New Roman"/>
          <w:sz w:val="20"/>
          <w:szCs w:val="20"/>
        </w:rPr>
        <w:pict>
          <v:shape id="_x0000_i1028" type="#_x0000_t75" style="width:193.5pt;height:26.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20C8E&quot;/&gt;&lt;wsp:rsid wsp:val=&quot;00001695&quot;/&gt;&lt;wsp:rsid wsp:val=&quot;000017CE&quot;/&gt;&lt;wsp:rsid wsp:val=&quot;00001BCE&quot;/&gt;&lt;wsp:rsid wsp:val=&quot;00002687&quot;/&gt;&lt;wsp:rsid wsp:val=&quot;00002D76&quot;/&gt;&lt;wsp:rsid wsp:val=&quot;00004B66&quot;/&gt;&lt;wsp:rsid wsp:val=&quot;00004C86&quot;/&gt;&lt;wsp:rsid wsp:val=&quot;00004D2F&quot;/&gt;&lt;wsp:rsid wsp:val=&quot;00006317&quot;/&gt;&lt;wsp:rsid wsp:val=&quot;00012A59&quot;/&gt;&lt;wsp:rsid wsp:val=&quot;00012F05&quot;/&gt;&lt;wsp:rsid wsp:val=&quot;000132A6&quot;/&gt;&lt;wsp:rsid wsp:val=&quot;00013E48&quot;/&gt;&lt;wsp:rsid wsp:val=&quot;00015512&quot;/&gt;&lt;wsp:rsid wsp:val=&quot;00017B2E&quot;/&gt;&lt;wsp:rsid wsp:val=&quot;00021907&quot;/&gt;&lt;wsp:rsid wsp:val=&quot;00021D70&quot;/&gt;&lt;wsp:rsid wsp:val=&quot;00023B5C&quot;/&gt;&lt;wsp:rsid wsp:val=&quot;00023D24&quot;/&gt;&lt;wsp:rsid wsp:val=&quot;000249B1&quot;/&gt;&lt;wsp:rsid wsp:val=&quot;000250F1&quot;/&gt;&lt;wsp:rsid wsp:val=&quot;00026BB6&quot;/&gt;&lt;wsp:rsid wsp:val=&quot;00026CE8&quot;/&gt;&lt;wsp:rsid wsp:val=&quot;00030AA2&quot;/&gt;&lt;wsp:rsid wsp:val=&quot;0003196F&quot;/&gt;&lt;wsp:rsid wsp:val=&quot;00031B00&quot;/&gt;&lt;wsp:rsid wsp:val=&quot;00032F6E&quot;/&gt;&lt;wsp:rsid wsp:val=&quot;000336A0&quot;/&gt;&lt;wsp:rsid wsp:val=&quot;00033DAF&quot;/&gt;&lt;wsp:rsid wsp:val=&quot;00033EF5&quot;/&gt;&lt;wsp:rsid wsp:val=&quot;00034902&quot;/&gt;&lt;wsp:rsid wsp:val=&quot;00040409&quot;/&gt;&lt;wsp:rsid wsp:val=&quot;0004206A&quot;/&gt;&lt;wsp:rsid wsp:val=&quot;00042946&quot;/&gt;&lt;wsp:rsid wsp:val=&quot;000433E9&quot;/&gt;&lt;wsp:rsid wsp:val=&quot;000462DC&quot;/&gt;&lt;wsp:rsid wsp:val=&quot;00047002&quot;/&gt;&lt;wsp:rsid wsp:val=&quot;0004701C&quot;/&gt;&lt;wsp:rsid wsp:val=&quot;00047661&quot;/&gt;&lt;wsp:rsid wsp:val=&quot;000505BE&quot;/&gt;&lt;wsp:rsid wsp:val=&quot;00050D28&quot;/&gt;&lt;wsp:rsid wsp:val=&quot;00051305&quot;/&gt;&lt;wsp:rsid wsp:val=&quot;000521B9&quot;/&gt;&lt;wsp:rsid wsp:val=&quot;00055361&quot;/&gt;&lt;wsp:rsid wsp:val=&quot;00056676&quot;/&gt;&lt;wsp:rsid wsp:val=&quot;000572B3&quot;/&gt;&lt;wsp:rsid wsp:val=&quot;00057BB4&quot;/&gt;&lt;wsp:rsid wsp:val=&quot;000600F4&quot;/&gt;&lt;wsp:rsid wsp:val=&quot;0006280D&quot;/&gt;&lt;wsp:rsid wsp:val=&quot;00062B4F&quot;/&gt;&lt;wsp:rsid wsp:val=&quot;00063F80&quot;/&gt;&lt;wsp:rsid wsp:val=&quot;00066212&quot;/&gt;&lt;wsp:rsid wsp:val=&quot;00067137&quot;/&gt;&lt;wsp:rsid wsp:val=&quot;000671B3&quot;/&gt;&lt;wsp:rsid wsp:val=&quot;00067718&quot;/&gt;&lt;wsp:rsid wsp:val=&quot;00067A18&quot;/&gt;&lt;wsp:rsid wsp:val=&quot;00067D60&quot;/&gt;&lt;wsp:rsid wsp:val=&quot;000700EE&quot;/&gt;&lt;wsp:rsid wsp:val=&quot;0007053A&quot;/&gt;&lt;wsp:rsid wsp:val=&quot;000714F9&quot;/&gt;&lt;wsp:rsid wsp:val=&quot;000717AE&quot;/&gt;&lt;wsp:rsid wsp:val=&quot;00072072&quot;/&gt;&lt;wsp:rsid wsp:val=&quot;00073437&quot;/&gt;&lt;wsp:rsid wsp:val=&quot;0007352E&quot;/&gt;&lt;wsp:rsid wsp:val=&quot;00073751&quot;/&gt;&lt;wsp:rsid wsp:val=&quot;00076917&quot;/&gt;&lt;wsp:rsid wsp:val=&quot;000812D0&quot;/&gt;&lt;wsp:rsid wsp:val=&quot;00082D50&quot;/&gt;&lt;wsp:rsid wsp:val=&quot;00083533&quot;/&gt;&lt;wsp:rsid wsp:val=&quot;000838C4&quot;/&gt;&lt;wsp:rsid wsp:val=&quot;00083A4D&quot;/&gt;&lt;wsp:rsid wsp:val=&quot;00083B00&quot;/&gt;&lt;wsp:rsid wsp:val=&quot;00083B30&quot;/&gt;&lt;wsp:rsid wsp:val=&quot;00084DCB&quot;/&gt;&lt;wsp:rsid wsp:val=&quot;000853F0&quot;/&gt;&lt;wsp:rsid wsp:val=&quot;000854CC&quot;/&gt;&lt;wsp:rsid wsp:val=&quot;000855B8&quot;/&gt;&lt;wsp:rsid wsp:val=&quot;0008584F&quot;/&gt;&lt;wsp:rsid wsp:val=&quot;00090051&quot;/&gt;&lt;wsp:rsid wsp:val=&quot;000900C7&quot;/&gt;&lt;wsp:rsid wsp:val=&quot;00090CB7&quot;/&gt;&lt;wsp:rsid wsp:val=&quot;00091234&quot;/&gt;&lt;wsp:rsid wsp:val=&quot;000918C1&quot;/&gt;&lt;wsp:rsid wsp:val=&quot;00092E5D&quot;/&gt;&lt;wsp:rsid wsp:val=&quot;00092FDF&quot;/&gt;&lt;wsp:rsid wsp:val=&quot;000936B7&quot;/&gt;&lt;wsp:rsid wsp:val=&quot;00093C98&quot;/&gt;&lt;wsp:rsid wsp:val=&quot;0009597D&quot;/&gt;&lt;wsp:rsid wsp:val=&quot;0009642C&quot;/&gt;&lt;wsp:rsid wsp:val=&quot;00097534&quot;/&gt;&lt;wsp:rsid wsp:val=&quot;000975E4&quot;/&gt;&lt;wsp:rsid wsp:val=&quot;00097910&quot;/&gt;&lt;wsp:rsid wsp:val=&quot;00097A78&quot;/&gt;&lt;wsp:rsid wsp:val=&quot;00097FBD&quot;/&gt;&lt;wsp:rsid wsp:val=&quot;000A1698&quot;/&gt;&lt;wsp:rsid wsp:val=&quot;000A2348&quot;/&gt;&lt;wsp:rsid wsp:val=&quot;000A2939&quot;/&gt;&lt;wsp:rsid wsp:val=&quot;000A32F8&quot;/&gt;&lt;wsp:rsid wsp:val=&quot;000A3649&quot;/&gt;&lt;wsp:rsid wsp:val=&quot;000A622F&quot;/&gt;&lt;wsp:rsid wsp:val=&quot;000A79A1&quot;/&gt;&lt;wsp:rsid wsp:val=&quot;000B241F&quot;/&gt;&lt;wsp:rsid wsp:val=&quot;000B372A&quot;/&gt;&lt;wsp:rsid wsp:val=&quot;000B40FE&quot;/&gt;&lt;wsp:rsid wsp:val=&quot;000B6670&quot;/&gt;&lt;wsp:rsid wsp:val=&quot;000B6D33&quot;/&gt;&lt;wsp:rsid wsp:val=&quot;000B72DD&quot;/&gt;&lt;wsp:rsid wsp:val=&quot;000B7CA2&quot;/&gt;&lt;wsp:rsid wsp:val=&quot;000C0A16&quot;/&gt;&lt;wsp:rsid wsp:val=&quot;000C1005&quot;/&gt;&lt;wsp:rsid wsp:val=&quot;000C132F&quot;/&gt;&lt;wsp:rsid wsp:val=&quot;000C13D5&quot;/&gt;&lt;wsp:rsid wsp:val=&quot;000C1EFE&quot;/&gt;&lt;wsp:rsid wsp:val=&quot;000C276D&quot;/&gt;&lt;wsp:rsid wsp:val=&quot;000C31AF&quot;/&gt;&lt;wsp:rsid wsp:val=&quot;000C4870&quot;/&gt;&lt;wsp:rsid wsp:val=&quot;000D078D&quot;/&gt;&lt;wsp:rsid wsp:val=&quot;000D115B&quot;/&gt;&lt;wsp:rsid wsp:val=&quot;000D2237&quot;/&gt;&lt;wsp:rsid wsp:val=&quot;000D2288&quot;/&gt;&lt;wsp:rsid wsp:val=&quot;000D2B98&quot;/&gt;&lt;wsp:rsid wsp:val=&quot;000D3325&quot;/&gt;&lt;wsp:rsid wsp:val=&quot;000D632A&quot;/&gt;&lt;wsp:rsid wsp:val=&quot;000D6C8F&quot;/&gt;&lt;wsp:rsid wsp:val=&quot;000D74DF&quot;/&gt;&lt;wsp:rsid wsp:val=&quot;000D7668&quot;/&gt;&lt;wsp:rsid wsp:val=&quot;000E06CC&quot;/&gt;&lt;wsp:rsid wsp:val=&quot;000E249E&quot;/&gt;&lt;wsp:rsid wsp:val=&quot;000E401A&quot;/&gt;&lt;wsp:rsid wsp:val=&quot;000E47F8&quot;/&gt;&lt;wsp:rsid wsp:val=&quot;000E4CB8&quot;/&gt;&lt;wsp:rsid wsp:val=&quot;000E6E26&quot;/&gt;&lt;wsp:rsid wsp:val=&quot;000E72A7&quot;/&gt;&lt;wsp:rsid wsp:val=&quot;000E7A04&quot;/&gt;&lt;wsp:rsid wsp:val=&quot;000F11E2&quot;/&gt;&lt;wsp:rsid wsp:val=&quot;000F1EBF&quot;/&gt;&lt;wsp:rsid wsp:val=&quot;000F2356&quot;/&gt;&lt;wsp:rsid wsp:val=&quot;000F3084&quot;/&gt;&lt;wsp:rsid wsp:val=&quot;000F3F14&quot;/&gt;&lt;wsp:rsid wsp:val=&quot;000F58A1&quot;/&gt;&lt;wsp:rsid wsp:val=&quot;000F6BA7&quot;/&gt;&lt;wsp:rsid wsp:val=&quot;000F7A44&quot;/&gt;&lt;wsp:rsid wsp:val=&quot;001002A6&quot;/&gt;&lt;wsp:rsid wsp:val=&quot;00100B7C&quot;/&gt;&lt;wsp:rsid wsp:val=&quot;00101FB7&quot;/&gt;&lt;wsp:rsid wsp:val=&quot;00102944&quot;/&gt;&lt;wsp:rsid wsp:val=&quot;00103901&quot;/&gt;&lt;wsp:rsid wsp:val=&quot;001044B8&quot;/&gt;&lt;wsp:rsid wsp:val=&quot;0010523E&quot;/&gt;&lt;wsp:rsid wsp:val=&quot;0010588D&quot;/&gt;&lt;wsp:rsid wsp:val=&quot;00106241&quot;/&gt;&lt;wsp:rsid wsp:val=&quot;00106831&quot;/&gt;&lt;wsp:rsid wsp:val=&quot;00106E64&quot;/&gt;&lt;wsp:rsid wsp:val=&quot;0011014D&quot;/&gt;&lt;wsp:rsid wsp:val=&quot;00111BAA&quot;/&gt;&lt;wsp:rsid wsp:val=&quot;00111DF8&quot;/&gt;&lt;wsp:rsid wsp:val=&quot;00112D7F&quot;/&gt;&lt;wsp:rsid wsp:val=&quot;00113658&quot;/&gt;&lt;wsp:rsid wsp:val=&quot;00113EDF&quot;/&gt;&lt;wsp:rsid wsp:val=&quot;00114417&quot;/&gt;&lt;wsp:rsid wsp:val=&quot;00114E32&quot;/&gt;&lt;wsp:rsid wsp:val=&quot;001150E3&quot;/&gt;&lt;wsp:rsid wsp:val=&quot;001152AD&quot;/&gt;&lt;wsp:rsid wsp:val=&quot;001156C8&quot;/&gt;&lt;wsp:rsid wsp:val=&quot;00115C4B&quot;/&gt;&lt;wsp:rsid wsp:val=&quot;00117418&quot;/&gt;&lt;wsp:rsid wsp:val=&quot;00117F77&quot;/&gt;&lt;wsp:rsid wsp:val=&quot;00120C8E&quot;/&gt;&lt;wsp:rsid wsp:val=&quot;001217BB&quot;/&gt;&lt;wsp:rsid wsp:val=&quot;00121CBA&quot;/&gt;&lt;wsp:rsid wsp:val=&quot;00122D6B&quot;/&gt;&lt;wsp:rsid wsp:val=&quot;00123F64&quot;/&gt;&lt;wsp:rsid wsp:val=&quot;001250AA&quot;/&gt;&lt;wsp:rsid wsp:val=&quot;001269A2&quot;/&gt;&lt;wsp:rsid wsp:val=&quot;00126D62&quot;/&gt;&lt;wsp:rsid wsp:val=&quot;00127EB6&quot;/&gt;&lt;wsp:rsid wsp:val=&quot;0013154D&quot;/&gt;&lt;wsp:rsid wsp:val=&quot;00131DC9&quot;/&gt;&lt;wsp:rsid wsp:val=&quot;001326A2&quot;/&gt;&lt;wsp:rsid wsp:val=&quot;001332D5&quot;/&gt;&lt;wsp:rsid wsp:val=&quot;001340D9&quot;/&gt;&lt;wsp:rsid wsp:val=&quot;001410AE&quot;/&gt;&lt;wsp:rsid wsp:val=&quot;00142172&quot;/&gt;&lt;wsp:rsid wsp:val=&quot;001458C6&quot;/&gt;&lt;wsp:rsid wsp:val=&quot;00145F1C&quot;/&gt;&lt;wsp:rsid wsp:val=&quot;00145F61&quot;/&gt;&lt;wsp:rsid wsp:val=&quot;0015021A&quot;/&gt;&lt;wsp:rsid wsp:val=&quot;00151142&quot;/&gt;&lt;wsp:rsid wsp:val=&quot;0015206B&quot;/&gt;&lt;wsp:rsid wsp:val=&quot;00152407&quot;/&gt;&lt;wsp:rsid wsp:val=&quot;00153392&quot;/&gt;&lt;wsp:rsid wsp:val=&quot;0015352B&quot;/&gt;&lt;wsp:rsid wsp:val=&quot;00153D4F&quot;/&gt;&lt;wsp:rsid wsp:val=&quot;0015418C&quot;/&gt;&lt;wsp:rsid wsp:val=&quot;00156EF1&quot;/&gt;&lt;wsp:rsid wsp:val=&quot;00157318&quot;/&gt;&lt;wsp:rsid wsp:val=&quot;00157B61&quot;/&gt;&lt;wsp:rsid wsp:val=&quot;00160045&quot;/&gt;&lt;wsp:rsid wsp:val=&quot;00160FF2&quot;/&gt;&lt;wsp:rsid wsp:val=&quot;00161119&quot;/&gt;&lt;wsp:rsid wsp:val=&quot;00161C06&quot;/&gt;&lt;wsp:rsid wsp:val=&quot;00161EFB&quot;/&gt;&lt;wsp:rsid wsp:val=&quot;00162127&quot;/&gt;&lt;wsp:rsid wsp:val=&quot;0016227F&quot;/&gt;&lt;wsp:rsid wsp:val=&quot;00162934&quot;/&gt;&lt;wsp:rsid wsp:val=&quot;001631C6&quot;/&gt;&lt;wsp:rsid wsp:val=&quot;001641B2&quot;/&gt;&lt;wsp:rsid wsp:val=&quot;0016645B&quot;/&gt;&lt;wsp:rsid wsp:val=&quot;0016707C&quot;/&gt;&lt;wsp:rsid wsp:val=&quot;001701A2&quot;/&gt;&lt;wsp:rsid wsp:val=&quot;00170666&quot;/&gt;&lt;wsp:rsid wsp:val=&quot;00170B9A&quot;/&gt;&lt;wsp:rsid wsp:val=&quot;00170C79&quot;/&gt;&lt;wsp:rsid wsp:val=&quot;00171A96&quot;/&gt;&lt;wsp:rsid wsp:val=&quot;00171F07&quot;/&gt;&lt;wsp:rsid wsp:val=&quot;00174447&quot;/&gt;&lt;wsp:rsid wsp:val=&quot;00175170&quot;/&gt;&lt;wsp:rsid wsp:val=&quot;00175F84&quot;/&gt;&lt;wsp:rsid wsp:val=&quot;0017666F&quot;/&gt;&lt;wsp:rsid wsp:val=&quot;00182C37&quot;/&gt;&lt;wsp:rsid wsp:val=&quot;001845AB&quot;/&gt;&lt;wsp:rsid wsp:val=&quot;001854B9&quot;/&gt;&lt;wsp:rsid wsp:val=&quot;00186096&quot;/&gt;&lt;wsp:rsid wsp:val=&quot;00187D96&quot;/&gt;&lt;wsp:rsid wsp:val=&quot;00187E4C&quot;/&gt;&lt;wsp:rsid wsp:val=&quot;0019031D&quot;/&gt;&lt;wsp:rsid wsp:val=&quot;001905C9&quot;/&gt;&lt;wsp:rsid wsp:val=&quot;00190E50&quot;/&gt;&lt;wsp:rsid wsp:val=&quot;00191495&quot;/&gt;&lt;wsp:rsid wsp:val=&quot;001915E2&quot;/&gt;&lt;wsp:rsid wsp:val=&quot;0019264B&quot;/&gt;&lt;wsp:rsid wsp:val=&quot;0019351F&quot;/&gt;&lt;wsp:rsid wsp:val=&quot;00193C9B&quot;/&gt;&lt;wsp:rsid wsp:val=&quot;001948A5&quot;/&gt;&lt;wsp:rsid wsp:val=&quot;00195A82&quot;/&gt;&lt;wsp:rsid wsp:val=&quot;00195D26&quot;/&gt;&lt;wsp:rsid wsp:val=&quot;00195DF5&quot;/&gt;&lt;wsp:rsid wsp:val=&quot;00196E54&quot;/&gt;&lt;wsp:rsid wsp:val=&quot;001971C6&quot;/&gt;&lt;wsp:rsid wsp:val=&quot;001971D2&quot;/&gt;&lt;wsp:rsid wsp:val=&quot;001A0A00&quot;/&gt;&lt;wsp:rsid wsp:val=&quot;001A0C0C&quot;/&gt;&lt;wsp:rsid wsp:val=&quot;001A1BBC&quot;/&gt;&lt;wsp:rsid wsp:val=&quot;001A2407&quot;/&gt;&lt;wsp:rsid wsp:val=&quot;001A2CBE&quot;/&gt;&lt;wsp:rsid wsp:val=&quot;001A328B&quot;/&gt;&lt;wsp:rsid wsp:val=&quot;001A39C3&quot;/&gt;&lt;wsp:rsid wsp:val=&quot;001A3E98&quot;/&gt;&lt;wsp:rsid wsp:val=&quot;001A5542&quot;/&gt;&lt;wsp:rsid wsp:val=&quot;001A7D85&quot;/&gt;&lt;wsp:rsid wsp:val=&quot;001B0315&quot;/&gt;&lt;wsp:rsid wsp:val=&quot;001B1CC1&quot;/&gt;&lt;wsp:rsid wsp:val=&quot;001B3B4A&quot;/&gt;&lt;wsp:rsid wsp:val=&quot;001B4EC2&quot;/&gt;&lt;wsp:rsid wsp:val=&quot;001B5161&quot;/&gt;&lt;wsp:rsid wsp:val=&quot;001B5425&quot;/&gt;&lt;wsp:rsid wsp:val=&quot;001B6A1C&quot;/&gt;&lt;wsp:rsid wsp:val=&quot;001B7EC8&quot;/&gt;&lt;wsp:rsid wsp:val=&quot;001C039A&quot;/&gt;&lt;wsp:rsid wsp:val=&quot;001C1940&quot;/&gt;&lt;wsp:rsid wsp:val=&quot;001C2219&quot;/&gt;&lt;wsp:rsid wsp:val=&quot;001C2967&quot;/&gt;&lt;wsp:rsid wsp:val=&quot;001C3E16&quot;/&gt;&lt;wsp:rsid wsp:val=&quot;001C4923&quot;/&gt;&lt;wsp:rsid wsp:val=&quot;001C5F6C&quot;/&gt;&lt;wsp:rsid wsp:val=&quot;001C6531&quot;/&gt;&lt;wsp:rsid wsp:val=&quot;001C7478&quot;/&gt;&lt;wsp:rsid wsp:val=&quot;001D0B82&quot;/&gt;&lt;wsp:rsid wsp:val=&quot;001D0ECB&quot;/&gt;&lt;wsp:rsid wsp:val=&quot;001D18AE&quot;/&gt;&lt;wsp:rsid wsp:val=&quot;001D21E2&quot;/&gt;&lt;wsp:rsid wsp:val=&quot;001D46C2&quot;/&gt;&lt;wsp:rsid wsp:val=&quot;001D532A&quot;/&gt;&lt;wsp:rsid wsp:val=&quot;001D5670&quot;/&gt;&lt;wsp:rsid wsp:val=&quot;001D5B41&quot;/&gt;&lt;wsp:rsid wsp:val=&quot;001D5C5A&quot;/&gt;&lt;wsp:rsid wsp:val=&quot;001D5F08&quot;/&gt;&lt;wsp:rsid wsp:val=&quot;001D6D9B&quot;/&gt;&lt;wsp:rsid wsp:val=&quot;001D76EC&quot;/&gt;&lt;wsp:rsid wsp:val=&quot;001D7890&quot;/&gt;&lt;wsp:rsid wsp:val=&quot;001E057E&quot;/&gt;&lt;wsp:rsid wsp:val=&quot;001E21EA&quot;/&gt;&lt;wsp:rsid wsp:val=&quot;001E2C23&quot;/&gt;&lt;wsp:rsid wsp:val=&quot;001E33F7&quot;/&gt;&lt;wsp:rsid wsp:val=&quot;001E3BDA&quot;/&gt;&lt;wsp:rsid wsp:val=&quot;001E3DC7&quot;/&gt;&lt;wsp:rsid wsp:val=&quot;001E4168&quot;/&gt;&lt;wsp:rsid wsp:val=&quot;001E54BB&quot;/&gt;&lt;wsp:rsid wsp:val=&quot;001E551A&quot;/&gt;&lt;wsp:rsid wsp:val=&quot;001E5792&quot;/&gt;&lt;wsp:rsid wsp:val=&quot;001E7095&quot;/&gt;&lt;wsp:rsid wsp:val=&quot;001F09CB&quot;/&gt;&lt;wsp:rsid wsp:val=&quot;001F1B0E&quot;/&gt;&lt;wsp:rsid wsp:val=&quot;001F299E&quot;/&gt;&lt;wsp:rsid wsp:val=&quot;001F3314&quot;/&gt;&lt;wsp:rsid wsp:val=&quot;001F362B&quot;/&gt;&lt;wsp:rsid wsp:val=&quot;001F3849&quot;/&gt;&lt;wsp:rsid wsp:val=&quot;001F4148&quot;/&gt;&lt;wsp:rsid wsp:val=&quot;001F52A2&quot;/&gt;&lt;wsp:rsid wsp:val=&quot;001F5E8F&quot;/&gt;&lt;wsp:rsid wsp:val=&quot;001F60F7&quot;/&gt;&lt;wsp:rsid wsp:val=&quot;001F6A0E&quot;/&gt;&lt;wsp:rsid wsp:val=&quot;001F6B4E&quot;/&gt;&lt;wsp:rsid wsp:val=&quot;001F75AF&quot;/&gt;&lt;wsp:rsid wsp:val=&quot;001F7C32&quot;/&gt;&lt;wsp:rsid wsp:val=&quot;002005D0&quot;/&gt;&lt;wsp:rsid wsp:val=&quot;00200F21&quot;/&gt;&lt;wsp:rsid wsp:val=&quot;00201B02&quot;/&gt;&lt;wsp:rsid wsp:val=&quot;00201E3C&quot;/&gt;&lt;wsp:rsid wsp:val=&quot;0020263A&quot;/&gt;&lt;wsp:rsid wsp:val=&quot;002032CA&quot;/&gt;&lt;wsp:rsid wsp:val=&quot;00203C12&quot;/&gt;&lt;wsp:rsid wsp:val=&quot;002046A9&quot;/&gt;&lt;wsp:rsid wsp:val=&quot;00204A9C&quot;/&gt;&lt;wsp:rsid wsp:val=&quot;00212470&quot;/&gt;&lt;wsp:rsid wsp:val=&quot;00212600&quot;/&gt;&lt;wsp:rsid wsp:val=&quot;0021299B&quot;/&gt;&lt;wsp:rsid wsp:val=&quot;002138D5&quot;/&gt;&lt;wsp:rsid wsp:val=&quot;0021396C&quot;/&gt;&lt;wsp:rsid wsp:val=&quot;00213C38&quot;/&gt;&lt;wsp:rsid wsp:val=&quot;00215303&quot;/&gt;&lt;wsp:rsid wsp:val=&quot;0021556E&quot;/&gt;&lt;wsp:rsid wsp:val=&quot;0021563F&quot;/&gt;&lt;wsp:rsid wsp:val=&quot;00215A90&quot;/&gt;&lt;wsp:rsid wsp:val=&quot;00216D6D&quot;/&gt;&lt;wsp:rsid wsp:val=&quot;002174C8&quot;/&gt;&lt;wsp:rsid wsp:val=&quot;002204A4&quot;/&gt;&lt;wsp:rsid wsp:val=&quot;002228D4&quot;/&gt;&lt;wsp:rsid wsp:val=&quot;00222DCB&quot;/&gt;&lt;wsp:rsid wsp:val=&quot;00224D97&quot;/&gt;&lt;wsp:rsid wsp:val=&quot;00226079&quot;/&gt;&lt;wsp:rsid wsp:val=&quot;00227699&quot;/&gt;&lt;wsp:rsid wsp:val=&quot;00230160&quot;/&gt;&lt;wsp:rsid wsp:val=&quot;00232046&quot;/&gt;&lt;wsp:rsid wsp:val=&quot;002324EB&quot;/&gt;&lt;wsp:rsid wsp:val=&quot;00232A4F&quot;/&gt;&lt;wsp:rsid wsp:val=&quot;00232E71&quot;/&gt;&lt;wsp:rsid wsp:val=&quot;0023336B&quot;/&gt;&lt;wsp:rsid wsp:val=&quot;00233677&quot;/&gt;&lt;wsp:rsid wsp:val=&quot;002346B1&quot;/&gt;&lt;wsp:rsid wsp:val=&quot;002377DD&quot;/&gt;&lt;wsp:rsid wsp:val=&quot;00241BDA&quot;/&gt;&lt;wsp:rsid wsp:val=&quot;00241D76&quot;/&gt;&lt;wsp:rsid wsp:val=&quot;002444D8&quot;/&gt;&lt;wsp:rsid wsp:val=&quot;00244BB5&quot;/&gt;&lt;wsp:rsid wsp:val=&quot;002473C0&quot;/&gt;&lt;wsp:rsid wsp:val=&quot;00247DC7&quot;/&gt;&lt;wsp:rsid wsp:val=&quot;00252280&quot;/&gt;&lt;wsp:rsid wsp:val=&quot;0025248C&quot;/&gt;&lt;wsp:rsid wsp:val=&quot;002529A6&quot;/&gt;&lt;wsp:rsid wsp:val=&quot;00253919&quot;/&gt;&lt;wsp:rsid wsp:val=&quot;00253B19&quot;/&gt;&lt;wsp:rsid wsp:val=&quot;002556E3&quot;/&gt;&lt;wsp:rsid wsp:val=&quot;00255890&quot;/&gt;&lt;wsp:rsid wsp:val=&quot;00257E8B&quot;/&gt;&lt;wsp:rsid wsp:val=&quot;0026019E&quot;/&gt;&lt;wsp:rsid wsp:val=&quot;00262C51&quot;/&gt;&lt;wsp:rsid wsp:val=&quot;0026376D&quot;/&gt;&lt;wsp:rsid wsp:val=&quot;00265498&quot;/&gt;&lt;wsp:rsid wsp:val=&quot;00266CA6&quot;/&gt;&lt;wsp:rsid wsp:val=&quot;00267F9E&quot;/&gt;&lt;wsp:rsid wsp:val=&quot;00267FC3&quot;/&gt;&lt;wsp:rsid wsp:val=&quot;0027082C&quot;/&gt;&lt;wsp:rsid wsp:val=&quot;002709A0&quot;/&gt;&lt;wsp:rsid wsp:val=&quot;00274497&quot;/&gt;&lt;wsp:rsid wsp:val=&quot;0027471A&quot;/&gt;&lt;wsp:rsid wsp:val=&quot;00277DC3&quot;/&gt;&lt;wsp:rsid wsp:val=&quot;002802D0&quot;/&gt;&lt;wsp:rsid wsp:val=&quot;002838CE&quot;/&gt;&lt;wsp:rsid wsp:val=&quot;00283F30&quot;/&gt;&lt;wsp:rsid wsp:val=&quot;00286BE0&quot;/&gt;&lt;wsp:rsid wsp:val=&quot;00286E9A&quot;/&gt;&lt;wsp:rsid wsp:val=&quot;00286EEB&quot;/&gt;&lt;wsp:rsid wsp:val=&quot;00286FB2&quot;/&gt;&lt;wsp:rsid wsp:val=&quot;002871E9&quot;/&gt;&lt;wsp:rsid wsp:val=&quot;002874CF&quot;/&gt;&lt;wsp:rsid wsp:val=&quot;00287A98&quot;/&gt;&lt;wsp:rsid wsp:val=&quot;002904F6&quot;/&gt;&lt;wsp:rsid wsp:val=&quot;002906DD&quot;/&gt;&lt;wsp:rsid wsp:val=&quot;00291278&quot;/&gt;&lt;wsp:rsid wsp:val=&quot;0029192E&quot;/&gt;&lt;wsp:rsid wsp:val=&quot;00292FC8&quot;/&gt;&lt;wsp:rsid wsp:val=&quot;0029357F&quot;/&gt;&lt;wsp:rsid wsp:val=&quot;0029360E&quot;/&gt;&lt;wsp:rsid wsp:val=&quot;00294EB4&quot;/&gt;&lt;wsp:rsid wsp:val=&quot;002970A3&quot;/&gt;&lt;wsp:rsid wsp:val=&quot;002A1058&quot;/&gt;&lt;wsp:rsid wsp:val=&quot;002A155D&quot;/&gt;&lt;wsp:rsid wsp:val=&quot;002A181E&quot;/&gt;&lt;wsp:rsid wsp:val=&quot;002A54C7&quot;/&gt;&lt;wsp:rsid wsp:val=&quot;002A5540&quot;/&gt;&lt;wsp:rsid wsp:val=&quot;002A753D&quot;/&gt;&lt;wsp:rsid wsp:val=&quot;002A7963&quot;/&gt;&lt;wsp:rsid wsp:val=&quot;002B0194&quot;/&gt;&lt;wsp:rsid wsp:val=&quot;002B22DE&quot;/&gt;&lt;wsp:rsid wsp:val=&quot;002B282F&quot;/&gt;&lt;wsp:rsid wsp:val=&quot;002B343F&quot;/&gt;&lt;wsp:rsid wsp:val=&quot;002B36F9&quot;/&gt;&lt;wsp:rsid wsp:val=&quot;002B3B71&quot;/&gt;&lt;wsp:rsid wsp:val=&quot;002B5CB7&quot;/&gt;&lt;wsp:rsid wsp:val=&quot;002B61B8&quot;/&gt;&lt;wsp:rsid wsp:val=&quot;002B72FA&quot;/&gt;&lt;wsp:rsid wsp:val=&quot;002B774C&quot;/&gt;&lt;wsp:rsid wsp:val=&quot;002C2DB2&quot;/&gt;&lt;wsp:rsid wsp:val=&quot;002C2EAE&quot;/&gt;&lt;wsp:rsid wsp:val=&quot;002C333E&quot;/&gt;&lt;wsp:rsid wsp:val=&quot;002C3385&quot;/&gt;&lt;wsp:rsid wsp:val=&quot;002C4296&quot;/&gt;&lt;wsp:rsid wsp:val=&quot;002C64B8&quot;/&gt;&lt;wsp:rsid wsp:val=&quot;002C6AA4&quot;/&gt;&lt;wsp:rsid wsp:val=&quot;002C7827&quot;/&gt;&lt;wsp:rsid wsp:val=&quot;002D00E7&quot;/&gt;&lt;wsp:rsid wsp:val=&quot;002D0134&quot;/&gt;&lt;wsp:rsid wsp:val=&quot;002D0890&quot;/&gt;&lt;wsp:rsid wsp:val=&quot;002D14EB&quot;/&gt;&lt;wsp:rsid wsp:val=&quot;002D1868&quot;/&gt;&lt;wsp:rsid wsp:val=&quot;002D58FB&quot;/&gt;&lt;wsp:rsid wsp:val=&quot;002D5F34&quot;/&gt;&lt;wsp:rsid wsp:val=&quot;002D7152&quot;/&gt;&lt;wsp:rsid wsp:val=&quot;002E0560&quot;/&gt;&lt;wsp:rsid wsp:val=&quot;002E3D39&quot;/&gt;&lt;wsp:rsid wsp:val=&quot;002E3FB5&quot;/&gt;&lt;wsp:rsid wsp:val=&quot;002E4872&quot;/&gt;&lt;wsp:rsid wsp:val=&quot;002E6407&quot;/&gt;&lt;wsp:rsid wsp:val=&quot;002E6AFD&quot;/&gt;&lt;wsp:rsid wsp:val=&quot;002E75E7&quot;/&gt;&lt;wsp:rsid wsp:val=&quot;002E77A1&quot;/&gt;&lt;wsp:rsid wsp:val=&quot;002F2714&quot;/&gt;&lt;wsp:rsid wsp:val=&quot;002F2EF7&quot;/&gt;&lt;wsp:rsid wsp:val=&quot;002F3E53&quot;/&gt;&lt;wsp:rsid wsp:val=&quot;002F5E53&quot;/&gt;&lt;wsp:rsid wsp:val=&quot;002F6F89&quot;/&gt;&lt;wsp:rsid wsp:val=&quot;002F7E36&quot;/&gt;&lt;wsp:rsid wsp:val=&quot;0030073B&quot;/&gt;&lt;wsp:rsid wsp:val=&quot;003020E5&quot;/&gt;&lt;wsp:rsid wsp:val=&quot;003028EB&quot;/&gt;&lt;wsp:rsid wsp:val=&quot;00303032&quot;/&gt;&lt;wsp:rsid wsp:val=&quot;00303CE0&quot;/&gt;&lt;wsp:rsid wsp:val=&quot;0030421E&quot;/&gt;&lt;wsp:rsid wsp:val=&quot;003045DF&quot;/&gt;&lt;wsp:rsid wsp:val=&quot;00305A15&quot;/&gt;&lt;wsp:rsid wsp:val=&quot;00305C2F&quot;/&gt;&lt;wsp:rsid wsp:val=&quot;00305E42&quot;/&gt;&lt;wsp:rsid wsp:val=&quot;00305EC5&quot;/&gt;&lt;wsp:rsid wsp:val=&quot;00306E68&quot;/&gt;&lt;wsp:rsid wsp:val=&quot;003123B7&quot;/&gt;&lt;wsp:rsid wsp:val=&quot;003129B1&quot;/&gt;&lt;wsp:rsid wsp:val=&quot;003129F3&quot;/&gt;&lt;wsp:rsid wsp:val=&quot;003151AD&quot;/&gt;&lt;wsp:rsid wsp:val=&quot;00316860&quot;/&gt;&lt;wsp:rsid wsp:val=&quot;0031728F&quot;/&gt;&lt;wsp:rsid wsp:val=&quot;0031753D&quot;/&gt;&lt;wsp:rsid wsp:val=&quot;003179DD&quot;/&gt;&lt;wsp:rsid wsp:val=&quot;0032007E&quot;/&gt;&lt;wsp:rsid wsp:val=&quot;00320B99&quot;/&gt;&lt;wsp:rsid wsp:val=&quot;00320C0A&quot;/&gt;&lt;wsp:rsid wsp:val=&quot;0032321E&quot;/&gt;&lt;wsp:rsid wsp:val=&quot;003251B0&quot;/&gt;&lt;wsp:rsid wsp:val=&quot;0032770C&quot;/&gt;&lt;wsp:rsid wsp:val=&quot;003351F5&quot;/&gt;&lt;wsp:rsid wsp:val=&quot;00335744&quot;/&gt;&lt;wsp:rsid wsp:val=&quot;00335A85&quot;/&gt;&lt;wsp:rsid wsp:val=&quot;00335AF4&quot;/&gt;&lt;wsp:rsid wsp:val=&quot;00336A90&quot;/&gt;&lt;wsp:rsid wsp:val=&quot;00336E7F&quot;/&gt;&lt;wsp:rsid wsp:val=&quot;00340618&quot;/&gt;&lt;wsp:rsid wsp:val=&quot;00340C16&quot;/&gt;&lt;wsp:rsid wsp:val=&quot;00341FE0&quot;/&gt;&lt;wsp:rsid wsp:val=&quot;00342E2E&quot;/&gt;&lt;wsp:rsid wsp:val=&quot;003430C5&quot;/&gt;&lt;wsp:rsid wsp:val=&quot;00344BD6&quot;/&gt;&lt;wsp:rsid wsp:val=&quot;003461F2&quot;/&gt;&lt;wsp:rsid wsp:val=&quot;003467E0&quot;/&gt;&lt;wsp:rsid wsp:val=&quot;003468C1&quot;/&gt;&lt;wsp:rsid wsp:val=&quot;0035078B&quot;/&gt;&lt;wsp:rsid wsp:val=&quot;00350F09&quot;/&gt;&lt;wsp:rsid wsp:val=&quot;00351062&quot;/&gt;&lt;wsp:rsid wsp:val=&quot;00351C42&quot;/&gt;&lt;wsp:rsid wsp:val=&quot;00351F8A&quot;/&gt;&lt;wsp:rsid wsp:val=&quot;003520B2&quot;/&gt;&lt;wsp:rsid wsp:val=&quot;0035222A&quot;/&gt;&lt;wsp:rsid wsp:val=&quot;00353F55&quot;/&gt;&lt;wsp:rsid wsp:val=&quot;0035478A&quot;/&gt;&lt;wsp:rsid wsp:val=&quot;003554D7&quot;/&gt;&lt;wsp:rsid wsp:val=&quot;003554ED&quot;/&gt;&lt;wsp:rsid wsp:val=&quot;00356AA9&quot;/&gt;&lt;wsp:rsid wsp:val=&quot;00357BDF&quot;/&gt;&lt;wsp:rsid wsp:val=&quot;003606CD&quot;/&gt;&lt;wsp:rsid wsp:val=&quot;0036078A&quot;/&gt;&lt;wsp:rsid wsp:val=&quot;00362951&quot;/&gt;&lt;wsp:rsid wsp:val=&quot;00363DD4&quot;/&gt;&lt;wsp:rsid wsp:val=&quot;003646E6&quot;/&gt;&lt;wsp:rsid wsp:val=&quot;003649B9&quot;/&gt;&lt;wsp:rsid wsp:val=&quot;00364D01&quot;/&gt;&lt;wsp:rsid wsp:val=&quot;00366E33&quot;/&gt;&lt;wsp:rsid wsp:val=&quot;00370DB1&quot;/&gt;&lt;wsp:rsid wsp:val=&quot;00370DEF&quot;/&gt;&lt;wsp:rsid wsp:val=&quot;00372392&quot;/&gt;&lt;wsp:rsid wsp:val=&quot;00372A88&quot;/&gt;&lt;wsp:rsid wsp:val=&quot;00373D4F&quot;/&gt;&lt;wsp:rsid wsp:val=&quot;00374A8B&quot;/&gt;&lt;wsp:rsid wsp:val=&quot;00376D2B&quot;/&gt;&lt;wsp:rsid wsp:val=&quot;003776B1&quot;/&gt;&lt;wsp:rsid wsp:val=&quot;00377B5F&quot;/&gt;&lt;wsp:rsid wsp:val=&quot;00377E9A&quot;/&gt;&lt;wsp:rsid wsp:val=&quot;003804E7&quot;/&gt;&lt;wsp:rsid wsp:val=&quot;0038061B&quot;/&gt;&lt;wsp:rsid wsp:val=&quot;00381247&quot;/&gt;&lt;wsp:rsid wsp:val=&quot;00381925&quot;/&gt;&lt;wsp:rsid wsp:val=&quot;00381DD0&quot;/&gt;&lt;wsp:rsid wsp:val=&quot;003824A6&quot;/&gt;&lt;wsp:rsid wsp:val=&quot;00383579&quot;/&gt;&lt;wsp:rsid wsp:val=&quot;00383749&quot;/&gt;&lt;wsp:rsid wsp:val=&quot;003847E1&quot;/&gt;&lt;wsp:rsid wsp:val=&quot;00385E93&quot;/&gt;&lt;wsp:rsid wsp:val=&quot;00386357&quot;/&gt;&lt;wsp:rsid wsp:val=&quot;00390E28&quot;/&gt;&lt;wsp:rsid wsp:val=&quot;00391F9B&quot;/&gt;&lt;wsp:rsid wsp:val=&quot;003930C5&quot;/&gt;&lt;wsp:rsid wsp:val=&quot;00393A6B&quot;/&gt;&lt;wsp:rsid wsp:val=&quot;0039556D&quot;/&gt;&lt;wsp:rsid wsp:val=&quot;003955D3&quot;/&gt;&lt;wsp:rsid wsp:val=&quot;00395D8B&quot;/&gt;&lt;wsp:rsid wsp:val=&quot;00396499&quot;/&gt;&lt;wsp:rsid wsp:val=&quot;003A0ACC&quot;/&gt;&lt;wsp:rsid wsp:val=&quot;003A2593&quot;/&gt;&lt;wsp:rsid wsp:val=&quot;003A2644&quot;/&gt;&lt;wsp:rsid wsp:val=&quot;003A33EA&quot;/&gt;&lt;wsp:rsid wsp:val=&quot;003A3B59&quot;/&gt;&lt;wsp:rsid wsp:val=&quot;003A6453&quot;/&gt;&lt;wsp:rsid wsp:val=&quot;003A734C&quot;/&gt;&lt;wsp:rsid wsp:val=&quot;003A73DE&quot;/&gt;&lt;wsp:rsid wsp:val=&quot;003B079B&quot;/&gt;&lt;wsp:rsid wsp:val=&quot;003B0CE9&quot;/&gt;&lt;wsp:rsid wsp:val=&quot;003B0E54&quot;/&gt;&lt;wsp:rsid wsp:val=&quot;003B17AD&quot;/&gt;&lt;wsp:rsid wsp:val=&quot;003B273A&quot;/&gt;&lt;wsp:rsid wsp:val=&quot;003B32B2&quot;/&gt;&lt;wsp:rsid wsp:val=&quot;003B5539&quot;/&gt;&lt;wsp:rsid wsp:val=&quot;003B5CB1&quot;/&gt;&lt;wsp:rsid wsp:val=&quot;003B5ED6&quot;/&gt;&lt;wsp:rsid wsp:val=&quot;003B6259&quot;/&gt;&lt;wsp:rsid wsp:val=&quot;003B6E08&quot;/&gt;&lt;wsp:rsid wsp:val=&quot;003B6E96&quot;/&gt;&lt;wsp:rsid wsp:val=&quot;003C0D94&quot;/&gt;&lt;wsp:rsid wsp:val=&quot;003C124B&quot;/&gt;&lt;wsp:rsid wsp:val=&quot;003C1800&quot;/&gt;&lt;wsp:rsid wsp:val=&quot;003C26E0&quot;/&gt;&lt;wsp:rsid wsp:val=&quot;003C28D0&quot;/&gt;&lt;wsp:rsid wsp:val=&quot;003C3136&quot;/&gt;&lt;wsp:rsid wsp:val=&quot;003C4273&quot;/&gt;&lt;wsp:rsid wsp:val=&quot;003C5077&quot;/&gt;&lt;wsp:rsid wsp:val=&quot;003C5194&quot;/&gt;&lt;wsp:rsid wsp:val=&quot;003C5DE4&quot;/&gt;&lt;wsp:rsid wsp:val=&quot;003C6584&quot;/&gt;&lt;wsp:rsid wsp:val=&quot;003C69E9&quot;/&gt;&lt;wsp:rsid wsp:val=&quot;003C72D8&quot;/&gt;&lt;wsp:rsid wsp:val=&quot;003C7B55&quot;/&gt;&lt;wsp:rsid wsp:val=&quot;003D1BEC&quot;/&gt;&lt;wsp:rsid wsp:val=&quot;003D1CB1&quot;/&gt;&lt;wsp:rsid wsp:val=&quot;003D1D69&quot;/&gt;&lt;wsp:rsid wsp:val=&quot;003D1FC9&quot;/&gt;&lt;wsp:rsid wsp:val=&quot;003D329C&quot;/&gt;&lt;wsp:rsid wsp:val=&quot;003D3CF9&quot;/&gt;&lt;wsp:rsid wsp:val=&quot;003D3DE5&quot;/&gt;&lt;wsp:rsid wsp:val=&quot;003D4569&quot;/&gt;&lt;wsp:rsid wsp:val=&quot;003D4674&quot;/&gt;&lt;wsp:rsid wsp:val=&quot;003D4EF1&quot;/&gt;&lt;wsp:rsid wsp:val=&quot;003D5A57&quot;/&gt;&lt;wsp:rsid wsp:val=&quot;003E0141&quot;/&gt;&lt;wsp:rsid wsp:val=&quot;003E0378&quot;/&gt;&lt;wsp:rsid wsp:val=&quot;003E06A9&quot;/&gt;&lt;wsp:rsid wsp:val=&quot;003E0DD0&quot;/&gt;&lt;wsp:rsid wsp:val=&quot;003E1F17&quot;/&gt;&lt;wsp:rsid wsp:val=&quot;003E2E1B&quot;/&gt;&lt;wsp:rsid wsp:val=&quot;003E3B53&quot;/&gt;&lt;wsp:rsid wsp:val=&quot;003E42B6&quot;/&gt;&lt;wsp:rsid wsp:val=&quot;003E53D4&quot;/&gt;&lt;wsp:rsid wsp:val=&quot;003E5674&quot;/&gt;&lt;wsp:rsid wsp:val=&quot;003E7518&quot;/&gt;&lt;wsp:rsid wsp:val=&quot;003F1504&quot;/&gt;&lt;wsp:rsid wsp:val=&quot;003F4008&quot;/&gt;&lt;wsp:rsid wsp:val=&quot;003F4455&quot;/&gt;&lt;wsp:rsid wsp:val=&quot;003F47FD&quot;/&gt;&lt;wsp:rsid wsp:val=&quot;003F4F8E&quot;/&gt;&lt;wsp:rsid wsp:val=&quot;003F514B&quot;/&gt;&lt;wsp:rsid wsp:val=&quot;003F5186&quot;/&gt;&lt;wsp:rsid wsp:val=&quot;003F68AF&quot;/&gt;&lt;wsp:rsid wsp:val=&quot;003F7426&quot;/&gt;&lt;wsp:rsid wsp:val=&quot;003F7C28&quot;/&gt;&lt;wsp:rsid wsp:val=&quot;004008E9&quot;/&gt;&lt;wsp:rsid wsp:val=&quot;00400B46&quot;/&gt;&lt;wsp:rsid wsp:val=&quot;00401410&quot;/&gt;&lt;wsp:rsid wsp:val=&quot;00402A6E&quot;/&gt;&lt;wsp:rsid wsp:val=&quot;00402AF4&quot;/&gt;&lt;wsp:rsid wsp:val=&quot;00403759&quot;/&gt;&lt;wsp:rsid wsp:val=&quot;00403802&quot;/&gt;&lt;wsp:rsid wsp:val=&quot;004040A6&quot;/&gt;&lt;wsp:rsid wsp:val=&quot;004056FB&quot;/&gt;&lt;wsp:rsid wsp:val=&quot;00405BB9&quot;/&gt;&lt;wsp:rsid wsp:val=&quot;00407400&quot;/&gt;&lt;wsp:rsid wsp:val=&quot;00407E41&quot;/&gt;&lt;wsp:rsid wsp:val=&quot;004119F6&quot;/&gt;&lt;wsp:rsid wsp:val=&quot;00411D76&quot;/&gt;&lt;wsp:rsid wsp:val=&quot;00412145&quot;/&gt;&lt;wsp:rsid wsp:val=&quot;0041257A&quot;/&gt;&lt;wsp:rsid wsp:val=&quot;004141FD&quot;/&gt;&lt;wsp:rsid wsp:val=&quot;00416B45&quot;/&gt;&lt;wsp:rsid wsp:val=&quot;00417090&quot;/&gt;&lt;wsp:rsid wsp:val=&quot;004176C1&quot;/&gt;&lt;wsp:rsid wsp:val=&quot;00417DC4&quot;/&gt;&lt;wsp:rsid wsp:val=&quot;004202DC&quot;/&gt;&lt;wsp:rsid wsp:val=&quot;00420DBA&quot;/&gt;&lt;wsp:rsid wsp:val=&quot;00423399&quot;/&gt;&lt;wsp:rsid wsp:val=&quot;00425CF0&quot;/&gt;&lt;wsp:rsid wsp:val=&quot;004265CD&quot;/&gt;&lt;wsp:rsid wsp:val=&quot;00427533&quot;/&gt;&lt;wsp:rsid wsp:val=&quot;00430369&quot;/&gt;&lt;wsp:rsid wsp:val=&quot;00430887&quot;/&gt;&lt;wsp:rsid wsp:val=&quot;00430B6F&quot;/&gt;&lt;wsp:rsid wsp:val=&quot;00431228&quot;/&gt;&lt;wsp:rsid wsp:val=&quot;00433358&quot;/&gt;&lt;wsp:rsid wsp:val=&quot;0043407E&quot;/&gt;&lt;wsp:rsid wsp:val=&quot;00434331&quot;/&gt;&lt;wsp:rsid wsp:val=&quot;00435140&quot;/&gt;&lt;wsp:rsid wsp:val=&quot;004351ED&quot;/&gt;&lt;wsp:rsid wsp:val=&quot;00435556&quot;/&gt;&lt;wsp:rsid wsp:val=&quot;00435875&quot;/&gt;&lt;wsp:rsid wsp:val=&quot;004365ED&quot;/&gt;&lt;wsp:rsid wsp:val=&quot;00440F18&quot;/&gt;&lt;wsp:rsid wsp:val=&quot;0044142B&quot;/&gt;&lt;wsp:rsid wsp:val=&quot;00442037&quot;/&gt;&lt;wsp:rsid wsp:val=&quot;00442157&quot;/&gt;&lt;wsp:rsid wsp:val=&quot;00443AD5&quot;/&gt;&lt;wsp:rsid wsp:val=&quot;004444D2&quot;/&gt;&lt;wsp:rsid wsp:val=&quot;004445A8&quot;/&gt;&lt;wsp:rsid wsp:val=&quot;004445C8&quot;/&gt;&lt;wsp:rsid wsp:val=&quot;00444783&quot;/&gt;&lt;wsp:rsid wsp:val=&quot;00445D12&quot;/&gt;&lt;wsp:rsid wsp:val=&quot;00447759&quot;/&gt;&lt;wsp:rsid wsp:val=&quot;004502FD&quot;/&gt;&lt;wsp:rsid wsp:val=&quot;004514A3&quot;/&gt;&lt;wsp:rsid wsp:val=&quot;004538F5&quot;/&gt;&lt;wsp:rsid wsp:val=&quot;00453F5A&quot;/&gt;&lt;wsp:rsid wsp:val=&quot;00454931&quot;/&gt;&lt;wsp:rsid wsp:val=&quot;004560E8&quot;/&gt;&lt;wsp:rsid wsp:val=&quot;00456981&quot;/&gt;&lt;wsp:rsid wsp:val=&quot;00460912&quot;/&gt;&lt;wsp:rsid wsp:val=&quot;004640B8&quot;/&gt;&lt;wsp:rsid wsp:val=&quot;00464804&quot;/&gt;&lt;wsp:rsid wsp:val=&quot;00464D2D&quot;/&gt;&lt;wsp:rsid wsp:val=&quot;00465233&quot;/&gt;&lt;wsp:rsid wsp:val=&quot;004663D5&quot;/&gt;&lt;wsp:rsid wsp:val=&quot;004668CC&quot;/&gt;&lt;wsp:rsid wsp:val=&quot;00467B74&quot;/&gt;&lt;wsp:rsid wsp:val=&quot;00467D8F&quot;/&gt;&lt;wsp:rsid wsp:val=&quot;00470172&quot;/&gt;&lt;wsp:rsid wsp:val=&quot;004703BC&quot;/&gt;&lt;wsp:rsid wsp:val=&quot;00471B82&quot;/&gt;&lt;wsp:rsid wsp:val=&quot;00472AF4&quot;/&gt;&lt;wsp:rsid wsp:val=&quot;00473E41&quot;/&gt;&lt;wsp:rsid wsp:val=&quot;00473F7D&quot;/&gt;&lt;wsp:rsid wsp:val=&quot;004753F9&quot;/&gt;&lt;wsp:rsid wsp:val=&quot;00476366&quot;/&gt;&lt;wsp:rsid wsp:val=&quot;00476B78&quot;/&gt;&lt;wsp:rsid wsp:val=&quot;00476F76&quot;/&gt;&lt;wsp:rsid wsp:val=&quot;00477E8A&quot;/&gt;&lt;wsp:rsid wsp:val=&quot;00480280&quot;/&gt;&lt;wsp:rsid wsp:val=&quot;004827B7&quot;/&gt;&lt;wsp:rsid wsp:val=&quot;0048291B&quot;/&gt;&lt;wsp:rsid wsp:val=&quot;00483113&quot;/&gt;&lt;wsp:rsid wsp:val=&quot;00483BFC&quot;/&gt;&lt;wsp:rsid wsp:val=&quot;00485BF7&quot;/&gt;&lt;wsp:rsid wsp:val=&quot;00486CB5&quot;/&gt;&lt;wsp:rsid wsp:val=&quot;00486E59&quot;/&gt;&lt;wsp:rsid wsp:val=&quot;004871B8&quot;/&gt;&lt;wsp:rsid wsp:val=&quot;004907AC&quot;/&gt;&lt;wsp:rsid wsp:val=&quot;004912B9&quot;/&gt;&lt;wsp:rsid wsp:val=&quot;00491483&quot;/&gt;&lt;wsp:rsid wsp:val=&quot;00491AF4&quot;/&gt;&lt;wsp:rsid wsp:val=&quot;00492C8C&quot;/&gt;&lt;wsp:rsid wsp:val=&quot;00493030&quot;/&gt;&lt;wsp:rsid wsp:val=&quot;004942A5&quot;/&gt;&lt;wsp:rsid wsp:val=&quot;00494457&quot;/&gt;&lt;wsp:rsid wsp:val=&quot;004953D0&quot;/&gt;&lt;wsp:rsid wsp:val=&quot;00495BD1&quot;/&gt;&lt;wsp:rsid wsp:val=&quot;0049784C&quot;/&gt;&lt;wsp:rsid wsp:val=&quot;00497C41&quot;/&gt;&lt;wsp:rsid wsp:val=&quot;004A094D&quot;/&gt;&lt;wsp:rsid wsp:val=&quot;004A0AAB&quot;/&gt;&lt;wsp:rsid wsp:val=&quot;004A1610&quot;/&gt;&lt;wsp:rsid wsp:val=&quot;004A2694&quot;/&gt;&lt;wsp:rsid wsp:val=&quot;004A27DB&quot;/&gt;&lt;wsp:rsid wsp:val=&quot;004A39C9&quot;/&gt;&lt;wsp:rsid wsp:val=&quot;004A4219&quot;/&gt;&lt;wsp:rsid wsp:val=&quot;004A54E4&quot;/&gt;&lt;wsp:rsid wsp:val=&quot;004A5916&quot;/&gt;&lt;wsp:rsid wsp:val=&quot;004B05F5&quot;/&gt;&lt;wsp:rsid wsp:val=&quot;004B0E30&quot;/&gt;&lt;wsp:rsid wsp:val=&quot;004B138E&quot;/&gt;&lt;wsp:rsid wsp:val=&quot;004B2E30&quot;/&gt;&lt;wsp:rsid wsp:val=&quot;004B3174&quot;/&gt;&lt;wsp:rsid wsp:val=&quot;004B3BFE&quot;/&gt;&lt;wsp:rsid wsp:val=&quot;004B3E68&quot;/&gt;&lt;wsp:rsid wsp:val=&quot;004B5461&quot;/&gt;&lt;wsp:rsid wsp:val=&quot;004B7B28&quot;/&gt;&lt;wsp:rsid wsp:val=&quot;004C09AF&quot;/&gt;&lt;wsp:rsid wsp:val=&quot;004C11CD&quot;/&gt;&lt;wsp:rsid wsp:val=&quot;004C186D&quot;/&gt;&lt;wsp:rsid wsp:val=&quot;004C1F33&quot;/&gt;&lt;wsp:rsid wsp:val=&quot;004C3A93&quot;/&gt;&lt;wsp:rsid wsp:val=&quot;004C4D76&quot;/&gt;&lt;wsp:rsid wsp:val=&quot;004C5C2A&quot;/&gt;&lt;wsp:rsid wsp:val=&quot;004C6089&quot;/&gt;&lt;wsp:rsid wsp:val=&quot;004C700E&quot;/&gt;&lt;wsp:rsid wsp:val=&quot;004C7701&quot;/&gt;&lt;wsp:rsid wsp:val=&quot;004C7751&quot;/&gt;&lt;wsp:rsid wsp:val=&quot;004D14F3&quot;/&gt;&lt;wsp:rsid wsp:val=&quot;004D21A1&quot;/&gt;&lt;wsp:rsid wsp:val=&quot;004D24B1&quot;/&gt;&lt;wsp:rsid wsp:val=&quot;004D467E&quot;/&gt;&lt;wsp:rsid wsp:val=&quot;004D5418&quot;/&gt;&lt;wsp:rsid wsp:val=&quot;004D7E54&quot;/&gt;&lt;wsp:rsid wsp:val=&quot;004E0413&quot;/&gt;&lt;wsp:rsid wsp:val=&quot;004E100D&quot;/&gt;&lt;wsp:rsid wsp:val=&quot;004E16C2&quot;/&gt;&lt;wsp:rsid wsp:val=&quot;004E45AA&quot;/&gt;&lt;wsp:rsid wsp:val=&quot;004E4A71&quot;/&gt;&lt;wsp:rsid wsp:val=&quot;004E4A9C&quot;/&gt;&lt;wsp:rsid wsp:val=&quot;004E509B&quot;/&gt;&lt;wsp:rsid wsp:val=&quot;004E5C35&quot;/&gt;&lt;wsp:rsid wsp:val=&quot;004E5D0C&quot;/&gt;&lt;wsp:rsid wsp:val=&quot;004F1E31&quot;/&gt;&lt;wsp:rsid wsp:val=&quot;004F2813&quot;/&gt;&lt;wsp:rsid wsp:val=&quot;004F2CC4&quot;/&gt;&lt;wsp:rsid wsp:val=&quot;004F2D5F&quot;/&gt;&lt;wsp:rsid wsp:val=&quot;004F416D&quot;/&gt;&lt;wsp:rsid wsp:val=&quot;004F42E5&quot;/&gt;&lt;wsp:rsid wsp:val=&quot;004F5AD4&quot;/&gt;&lt;wsp:rsid wsp:val=&quot;004F5CAB&quot;/&gt;&lt;wsp:rsid wsp:val=&quot;004F708D&quot;/&gt;&lt;wsp:rsid wsp:val=&quot;004F74D1&quot;/&gt;&lt;wsp:rsid wsp:val=&quot;0050162F&quot;/&gt;&lt;wsp:rsid wsp:val=&quot;005017AA&quot;/&gt;&lt;wsp:rsid wsp:val=&quot;00504C0B&quot;/&gt;&lt;wsp:rsid wsp:val=&quot;00506433&quot;/&gt;&lt;wsp:rsid wsp:val=&quot;00506B15&quot;/&gt;&lt;wsp:rsid wsp:val=&quot;00506F78&quot;/&gt;&lt;wsp:rsid wsp:val=&quot;005111D5&quot;/&gt;&lt;wsp:rsid wsp:val=&quot;00511AA4&quot;/&gt;&lt;wsp:rsid wsp:val=&quot;005120D6&quot;/&gt;&lt;wsp:rsid wsp:val=&quot;005125F6&quot;/&gt;&lt;wsp:rsid wsp:val=&quot;00516CFB&quot;/&gt;&lt;wsp:rsid wsp:val=&quot;00517B67&quot;/&gt;&lt;wsp:rsid wsp:val=&quot;005211AB&quot;/&gt;&lt;wsp:rsid wsp:val=&quot;00524514&quot;/&gt;&lt;wsp:rsid wsp:val=&quot;00526AEE&quot;/&gt;&lt;wsp:rsid wsp:val=&quot;00530A7B&quot;/&gt;&lt;wsp:rsid wsp:val=&quot;00532897&quot;/&gt;&lt;wsp:rsid wsp:val=&quot;00534FD3&quot;/&gt;&lt;wsp:rsid wsp:val=&quot;00536B1A&quot;/&gt;&lt;wsp:rsid wsp:val=&quot;00537A9D&quot;/&gt;&lt;wsp:rsid wsp:val=&quot;00543000&quot;/&gt;&lt;wsp:rsid wsp:val=&quot;00543E6D&quot;/&gt;&lt;wsp:rsid wsp:val=&quot;00544099&quot;/&gt;&lt;wsp:rsid wsp:val=&quot;005450D6&quot;/&gt;&lt;wsp:rsid wsp:val=&quot;005450ED&quot;/&gt;&lt;wsp:rsid wsp:val=&quot;00546569&quot;/&gt;&lt;wsp:rsid wsp:val=&quot;0054674A&quot;/&gt;&lt;wsp:rsid wsp:val=&quot;00547305&quot;/&gt;&lt;wsp:rsid wsp:val=&quot;00547CAA&quot;/&gt;&lt;wsp:rsid wsp:val=&quot;00550686&quot;/&gt;&lt;wsp:rsid wsp:val=&quot;00551E2F&quot;/&gt;&lt;wsp:rsid wsp:val=&quot;005522B6&quot;/&gt;&lt;wsp:rsid wsp:val=&quot;0055383D&quot;/&gt;&lt;wsp:rsid wsp:val=&quot;00556F33&quot;/&gt;&lt;wsp:rsid wsp:val=&quot;005577FF&quot;/&gt;&lt;wsp:rsid wsp:val=&quot;005609E9&quot;/&gt;&lt;wsp:rsid wsp:val=&quot;00560BD0&quot;/&gt;&lt;wsp:rsid wsp:val=&quot;0056378D&quot;/&gt;&lt;wsp:rsid wsp:val=&quot;00564169&quot;/&gt;&lt;wsp:rsid wsp:val=&quot;005648ED&quot;/&gt;&lt;wsp:rsid wsp:val=&quot;00566477&quot;/&gt;&lt;wsp:rsid wsp:val=&quot;0056752F&quot;/&gt;&lt;wsp:rsid wsp:val=&quot;00567921&quot;/&gt;&lt;wsp:rsid wsp:val=&quot;00567C13&quot;/&gt;&lt;wsp:rsid wsp:val=&quot;00572AF4&quot;/&gt;&lt;wsp:rsid wsp:val=&quot;0057362D&quot;/&gt;&lt;wsp:rsid wsp:val=&quot;00573B98&quot;/&gt;&lt;wsp:rsid wsp:val=&quot;005740E0&quot;/&gt;&lt;wsp:rsid wsp:val=&quot;00574ACD&quot;/&gt;&lt;wsp:rsid wsp:val=&quot;00574B1A&quot;/&gt;&lt;wsp:rsid wsp:val=&quot;00574EE7&quot;/&gt;&lt;wsp:rsid wsp:val=&quot;00575125&quot;/&gt;&lt;wsp:rsid wsp:val=&quot;005766C5&quot;/&gt;&lt;wsp:rsid wsp:val=&quot;00580879&quot;/&gt;&lt;wsp:rsid wsp:val=&quot;005839D1&quot;/&gt;&lt;wsp:rsid wsp:val=&quot;00583AC0&quot;/&gt;&lt;wsp:rsid wsp:val=&quot;00584347&quot;/&gt;&lt;wsp:rsid wsp:val=&quot;005854DB&quot;/&gt;&lt;wsp:rsid wsp:val=&quot;00586EE7&quot;/&gt;&lt;wsp:rsid wsp:val=&quot;005871B4&quot;/&gt;&lt;wsp:rsid wsp:val=&quot;00587B30&quot;/&gt;&lt;wsp:rsid wsp:val=&quot;00587EFE&quot;/&gt;&lt;wsp:rsid wsp:val=&quot;00593FD0&quot;/&gt;&lt;wsp:rsid wsp:val=&quot;0059518D&quot;/&gt;&lt;wsp:rsid wsp:val=&quot;005964A9&quot;/&gt;&lt;wsp:rsid wsp:val=&quot;00596E8E&quot;/&gt;&lt;wsp:rsid wsp:val=&quot;005A04CC&quot;/&gt;&lt;wsp:rsid wsp:val=&quot;005A09CC&quot;/&gt;&lt;wsp:rsid wsp:val=&quot;005A149D&quot;/&gt;&lt;wsp:rsid wsp:val=&quot;005A2A3E&quot;/&gt;&lt;wsp:rsid wsp:val=&quot;005A2B6E&quot;/&gt;&lt;wsp:rsid wsp:val=&quot;005A479B&quot;/&gt;&lt;wsp:rsid wsp:val=&quot;005A50F9&quot;/&gt;&lt;wsp:rsid wsp:val=&quot;005A630B&quot;/&gt;&lt;wsp:rsid wsp:val=&quot;005A6345&quot;/&gt;&lt;wsp:rsid wsp:val=&quot;005A651D&quot;/&gt;&lt;wsp:rsid wsp:val=&quot;005A681F&quot;/&gt;&lt;wsp:rsid wsp:val=&quot;005A7529&quot;/&gt;&lt;wsp:rsid wsp:val=&quot;005B13A9&quot;/&gt;&lt;wsp:rsid wsp:val=&quot;005B2D17&quot;/&gt;&lt;wsp:rsid wsp:val=&quot;005B3083&quot;/&gt;&lt;wsp:rsid wsp:val=&quot;005B3636&quot;/&gt;&lt;wsp:rsid wsp:val=&quot;005B42B1&quot;/&gt;&lt;wsp:rsid wsp:val=&quot;005B46BD&quot;/&gt;&lt;wsp:rsid wsp:val=&quot;005B482E&quot;/&gt;&lt;wsp:rsid wsp:val=&quot;005B610D&quot;/&gt;&lt;wsp:rsid wsp:val=&quot;005B6965&quot;/&gt;&lt;wsp:rsid wsp:val=&quot;005C0426&quot;/&gt;&lt;wsp:rsid wsp:val=&quot;005C0692&quot;/&gt;&lt;wsp:rsid wsp:val=&quot;005C1E13&quot;/&gt;&lt;wsp:rsid wsp:val=&quot;005C2145&quot;/&gt;&lt;wsp:rsid wsp:val=&quot;005C2A10&quot;/&gt;&lt;wsp:rsid wsp:val=&quot;005C3645&quot;/&gt;&lt;wsp:rsid wsp:val=&quot;005C3B6C&quot;/&gt;&lt;wsp:rsid wsp:val=&quot;005C445E&quot;/&gt;&lt;wsp:rsid wsp:val=&quot;005C584E&quot;/&gt;&lt;wsp:rsid wsp:val=&quot;005C6099&quot;/&gt;&lt;wsp:rsid wsp:val=&quot;005C6175&quot;/&gt;&lt;wsp:rsid wsp:val=&quot;005C6503&quot;/&gt;&lt;wsp:rsid wsp:val=&quot;005C75DD&quot;/&gt;&lt;wsp:rsid wsp:val=&quot;005C7D1A&quot;/&gt;&lt;wsp:rsid wsp:val=&quot;005D000F&quot;/&gt;&lt;wsp:rsid wsp:val=&quot;005D2E67&quot;/&gt;&lt;wsp:rsid wsp:val=&quot;005D3981&quot;/&gt;&lt;wsp:rsid wsp:val=&quot;005D5383&quot;/&gt;&lt;wsp:rsid wsp:val=&quot;005D5570&quot;/&gt;&lt;wsp:rsid wsp:val=&quot;005D5918&quot;/&gt;&lt;wsp:rsid wsp:val=&quot;005D5E25&quot;/&gt;&lt;wsp:rsid wsp:val=&quot;005D6B86&quot;/&gt;&lt;wsp:rsid wsp:val=&quot;005D71C9&quot;/&gt;&lt;wsp:rsid wsp:val=&quot;005D75CD&quot;/&gt;&lt;wsp:rsid wsp:val=&quot;005D7ECB&quot;/&gt;&lt;wsp:rsid wsp:val=&quot;005E153E&quot;/&gt;&lt;wsp:rsid wsp:val=&quot;005E15CD&quot;/&gt;&lt;wsp:rsid wsp:val=&quot;005E25BC&quot;/&gt;&lt;wsp:rsid wsp:val=&quot;005E29EC&quot;/&gt;&lt;wsp:rsid wsp:val=&quot;005E34AB&quot;/&gt;&lt;wsp:rsid wsp:val=&quot;005E3979&quot;/&gt;&lt;wsp:rsid wsp:val=&quot;005E3DE3&quot;/&gt;&lt;wsp:rsid wsp:val=&quot;005E4B0D&quot;/&gt;&lt;wsp:rsid wsp:val=&quot;005E4B32&quot;/&gt;&lt;wsp:rsid wsp:val=&quot;005E6004&quot;/&gt;&lt;wsp:rsid wsp:val=&quot;005E602C&quot;/&gt;&lt;wsp:rsid wsp:val=&quot;005E6F98&quot;/&gt;&lt;wsp:rsid wsp:val=&quot;005E7F95&quot;/&gt;&lt;wsp:rsid wsp:val=&quot;005F0032&quot;/&gt;&lt;wsp:rsid wsp:val=&quot;005F0FE9&quot;/&gt;&lt;wsp:rsid wsp:val=&quot;005F1CCC&quot;/&gt;&lt;wsp:rsid wsp:val=&quot;005F26E2&quot;/&gt;&lt;wsp:rsid wsp:val=&quot;005F3762&quot;/&gt;&lt;wsp:rsid wsp:val=&quot;005F38D7&quot;/&gt;&lt;wsp:rsid wsp:val=&quot;005F3B13&quot;/&gt;&lt;wsp:rsid wsp:val=&quot;005F5979&quot;/&gt;&lt;wsp:rsid wsp:val=&quot;00601E62&quot;/&gt;&lt;wsp:rsid wsp:val=&quot;00602027&quot;/&gt;&lt;wsp:rsid wsp:val=&quot;00603381&quot;/&gt;&lt;wsp:rsid wsp:val=&quot;006041AB&quot;/&gt;&lt;wsp:rsid wsp:val=&quot;006048A5&quot;/&gt;&lt;wsp:rsid wsp:val=&quot;00604A87&quot;/&gt;&lt;wsp:rsid wsp:val=&quot;00605E6F&quot;/&gt;&lt;wsp:rsid wsp:val=&quot;00605FE4&quot;/&gt;&lt;wsp:rsid wsp:val=&quot;006068E0&quot;/&gt;&lt;wsp:rsid wsp:val=&quot;006069F1&quot;/&gt;&lt;wsp:rsid wsp:val=&quot;006074F7&quot;/&gt;&lt;wsp:rsid wsp:val=&quot;006100A1&quot;/&gt;&lt;wsp:rsid wsp:val=&quot;006100D4&quot;/&gt;&lt;wsp:rsid wsp:val=&quot;006106CD&quot;/&gt;&lt;wsp:rsid wsp:val=&quot;006127E7&quot;/&gt;&lt;wsp:rsid wsp:val=&quot;00614681&quot;/&gt;&lt;wsp:rsid wsp:val=&quot;00614EF4&quot;/&gt;&lt;wsp:rsid wsp:val=&quot;006170B5&quot;/&gt;&lt;wsp:rsid wsp:val=&quot;00620597&quot;/&gt;&lt;wsp:rsid wsp:val=&quot;0062579A&quot;/&gt;&lt;wsp:rsid wsp:val=&quot;00626110&quot;/&gt;&lt;wsp:rsid wsp:val=&quot;0062650C&quot;/&gt;&lt;wsp:rsid wsp:val=&quot;0062657C&quot;/&gt;&lt;wsp:rsid wsp:val=&quot;0062727E&quot;/&gt;&lt;wsp:rsid wsp:val=&quot;00627839&quot;/&gt;&lt;wsp:rsid wsp:val=&quot;00630181&quot;/&gt;&lt;wsp:rsid wsp:val=&quot;006303D8&quot;/&gt;&lt;wsp:rsid wsp:val=&quot;0063055C&quot;/&gt;&lt;wsp:rsid wsp:val=&quot;00630BF1&quot;/&gt;&lt;wsp:rsid wsp:val=&quot;00631671&quot;/&gt;&lt;wsp:rsid wsp:val=&quot;006337D0&quot;/&gt;&lt;wsp:rsid wsp:val=&quot;006342F5&quot;/&gt;&lt;wsp:rsid wsp:val=&quot;00636B4F&quot;/&gt;&lt;wsp:rsid wsp:val=&quot;00636E02&quot;/&gt;&lt;wsp:rsid wsp:val=&quot;00637A9A&quot;/&gt;&lt;wsp:rsid wsp:val=&quot;0064056B&quot;/&gt;&lt;wsp:rsid wsp:val=&quot;00640695&quot;/&gt;&lt;wsp:rsid wsp:val=&quot;0064077A&quot;/&gt;&lt;wsp:rsid wsp:val=&quot;00640C76&quot;/&gt;&lt;wsp:rsid wsp:val=&quot;00641266&quot;/&gt;&lt;wsp:rsid wsp:val=&quot;006419A9&quot;/&gt;&lt;wsp:rsid wsp:val=&quot;00642299&quot;/&gt;&lt;wsp:rsid wsp:val=&quot;00642705&quot;/&gt;&lt;wsp:rsid wsp:val=&quot;00643A4F&quot;/&gt;&lt;wsp:rsid wsp:val=&quot;00643CE1&quot;/&gt;&lt;wsp:rsid wsp:val=&quot;00643D23&quot;/&gt;&lt;wsp:rsid wsp:val=&quot;00644E3D&quot;/&gt;&lt;wsp:rsid wsp:val=&quot;0065050C&quot;/&gt;&lt;wsp:rsid wsp:val=&quot;00650BD4&quot;/&gt;&lt;wsp:rsid wsp:val=&quot;006511EA&quot;/&gt;&lt;wsp:rsid wsp:val=&quot;006516CD&quot;/&gt;&lt;wsp:rsid wsp:val=&quot;0065246B&quot;/&gt;&lt;wsp:rsid wsp:val=&quot;00652713&quot;/&gt;&lt;wsp:rsid wsp:val=&quot;00652D35&quot;/&gt;&lt;wsp:rsid wsp:val=&quot;00653187&quot;/&gt;&lt;wsp:rsid wsp:val=&quot;006554A0&quot;/&gt;&lt;wsp:rsid wsp:val=&quot;0065615A&quot;/&gt;&lt;wsp:rsid wsp:val=&quot;00657063&quot;/&gt;&lt;wsp:rsid wsp:val=&quot;00657FAA&quot;/&gt;&lt;wsp:rsid wsp:val=&quot;00660033&quot;/&gt;&lt;wsp:rsid wsp:val=&quot;00660370&quot;/&gt;&lt;wsp:rsid wsp:val=&quot;006616FC&quot;/&gt;&lt;wsp:rsid wsp:val=&quot;0066603F&quot;/&gt;&lt;wsp:rsid wsp:val=&quot;006668D9&quot;/&gt;&lt;wsp:rsid wsp:val=&quot;00666C96&quot;/&gt;&lt;wsp:rsid wsp:val=&quot;006708BE&quot;/&gt;&lt;wsp:rsid wsp:val=&quot;00671BF4&quot;/&gt;&lt;wsp:rsid wsp:val=&quot;00671CDC&quot;/&gt;&lt;wsp:rsid wsp:val=&quot;006722DA&quot;/&gt;&lt;wsp:rsid wsp:val=&quot;00673F74&quot;/&gt;&lt;wsp:rsid wsp:val=&quot;006752B5&quot;/&gt;&lt;wsp:rsid wsp:val=&quot;00676362&quot;/&gt;&lt;wsp:rsid wsp:val=&quot;00676E25&quot;/&gt;&lt;wsp:rsid wsp:val=&quot;00680057&quot;/&gt;&lt;wsp:rsid wsp:val=&quot;00680694&quot;/&gt;&lt;wsp:rsid wsp:val=&quot;00681CB8&quot;/&gt;&lt;wsp:rsid wsp:val=&quot;00683322&quot;/&gt;&lt;wsp:rsid wsp:val=&quot;00683869&quot;/&gt;&lt;wsp:rsid wsp:val=&quot;00683AA8&quot;/&gt;&lt;wsp:rsid wsp:val=&quot;006879EE&quot;/&gt;&lt;wsp:rsid wsp:val=&quot;006906DF&quot;/&gt;&lt;wsp:rsid wsp:val=&quot;0069078D&quot;/&gt;&lt;wsp:rsid wsp:val=&quot;00693DA4&quot;/&gt;&lt;wsp:rsid wsp:val=&quot;006958D4&quot;/&gt;&lt;wsp:rsid wsp:val=&quot;0069720B&quot;/&gt;&lt;wsp:rsid wsp:val=&quot;00697F36&quot;/&gt;&lt;wsp:rsid wsp:val=&quot;006A150D&quot;/&gt;&lt;wsp:rsid wsp:val=&quot;006A18C7&quot;/&gt;&lt;wsp:rsid wsp:val=&quot;006A20A5&quot;/&gt;&lt;wsp:rsid wsp:val=&quot;006A28DE&quot;/&gt;&lt;wsp:rsid wsp:val=&quot;006A29CB&quot;/&gt;&lt;wsp:rsid wsp:val=&quot;006A31EB&quot;/&gt;&lt;wsp:rsid wsp:val=&quot;006A4878&quot;/&gt;&lt;wsp:rsid wsp:val=&quot;006A5EBD&quot;/&gt;&lt;wsp:rsid wsp:val=&quot;006A6310&quot;/&gt;&lt;wsp:rsid wsp:val=&quot;006A69D7&quot;/&gt;&lt;wsp:rsid wsp:val=&quot;006A6FA3&quot;/&gt;&lt;wsp:rsid wsp:val=&quot;006A7503&quot;/&gt;&lt;wsp:rsid wsp:val=&quot;006A76F9&quot;/&gt;&lt;wsp:rsid wsp:val=&quot;006A784B&quot;/&gt;&lt;wsp:rsid wsp:val=&quot;006A791D&quot;/&gt;&lt;wsp:rsid wsp:val=&quot;006B04A2&quot;/&gt;&lt;wsp:rsid wsp:val=&quot;006B124D&quot;/&gt;&lt;wsp:rsid wsp:val=&quot;006B2448&quot;/&gt;&lt;wsp:rsid wsp:val=&quot;006B2DE2&quot;/&gt;&lt;wsp:rsid wsp:val=&quot;006B32CB&quot;/&gt;&lt;wsp:rsid wsp:val=&quot;006B4350&quot;/&gt;&lt;wsp:rsid wsp:val=&quot;006B47B8&quot;/&gt;&lt;wsp:rsid wsp:val=&quot;006B4D83&quot;/&gt;&lt;wsp:rsid wsp:val=&quot;006B5793&quot;/&gt;&lt;wsp:rsid wsp:val=&quot;006B5953&quot;/&gt;&lt;wsp:rsid wsp:val=&quot;006B7866&quot;/&gt;&lt;wsp:rsid wsp:val=&quot;006C0A74&quot;/&gt;&lt;wsp:rsid wsp:val=&quot;006C1E67&quot;/&gt;&lt;wsp:rsid wsp:val=&quot;006C218B&quot;/&gt;&lt;wsp:rsid wsp:val=&quot;006C263F&quot;/&gt;&lt;wsp:rsid wsp:val=&quot;006C29EB&quot;/&gt;&lt;wsp:rsid wsp:val=&quot;006C2D5F&quot;/&gt;&lt;wsp:rsid wsp:val=&quot;006C3033&quot;/&gt;&lt;wsp:rsid wsp:val=&quot;006C4987&quot;/&gt;&lt;wsp:rsid wsp:val=&quot;006C5F77&quot;/&gt;&lt;wsp:rsid wsp:val=&quot;006C7D53&quot;/&gt;&lt;wsp:rsid wsp:val=&quot;006D0080&quot;/&gt;&lt;wsp:rsid wsp:val=&quot;006D26BB&quot;/&gt;&lt;wsp:rsid wsp:val=&quot;006D2C82&quot;/&gt;&lt;wsp:rsid wsp:val=&quot;006D3DFB&quot;/&gt;&lt;wsp:rsid wsp:val=&quot;006D5D9C&quot;/&gt;&lt;wsp:rsid wsp:val=&quot;006E1907&quot;/&gt;&lt;wsp:rsid wsp:val=&quot;006E2B91&quot;/&gt;&lt;wsp:rsid wsp:val=&quot;006E5AEC&quot;/&gt;&lt;wsp:rsid wsp:val=&quot;006E63A2&quot;/&gt;&lt;wsp:rsid wsp:val=&quot;006E74B7&quot;/&gt;&lt;wsp:rsid wsp:val=&quot;006E79F3&quot;/&gt;&lt;wsp:rsid wsp:val=&quot;006E7CE6&quot;/&gt;&lt;wsp:rsid wsp:val=&quot;006F05F7&quot;/&gt;&lt;wsp:rsid wsp:val=&quot;006F0BA9&quot;/&gt;&lt;wsp:rsid wsp:val=&quot;006F0E10&quot;/&gt;&lt;wsp:rsid wsp:val=&quot;006F2D8B&quot;/&gt;&lt;wsp:rsid wsp:val=&quot;006F6F89&quot;/&gt;&lt;wsp:rsid wsp:val=&quot;006F74C4&quot;/&gt;&lt;wsp:rsid wsp:val=&quot;00701968&quot;/&gt;&lt;wsp:rsid wsp:val=&quot;00703B26&quot;/&gt;&lt;wsp:rsid wsp:val=&quot;00703E60&quot;/&gt;&lt;wsp:rsid wsp:val=&quot;007043AA&quot;/&gt;&lt;wsp:rsid wsp:val=&quot;00704C22&quot;/&gt;&lt;wsp:rsid wsp:val=&quot;007068FB&quot;/&gt;&lt;wsp:rsid wsp:val=&quot;007071A1&quot;/&gt;&lt;wsp:rsid wsp:val=&quot;007076B1&quot;/&gt;&lt;wsp:rsid wsp:val=&quot;00707862&quot;/&gt;&lt;wsp:rsid wsp:val=&quot;00707B9D&quot;/&gt;&lt;wsp:rsid wsp:val=&quot;00710865&quot;/&gt;&lt;wsp:rsid wsp:val=&quot;00710EB8&quot;/&gt;&lt;wsp:rsid wsp:val=&quot;0071136A&quot;/&gt;&lt;wsp:rsid wsp:val=&quot;007120F7&quot;/&gt;&lt;wsp:rsid wsp:val=&quot;0071284D&quot;/&gt;&lt;wsp:rsid wsp:val=&quot;0071387D&quot;/&gt;&lt;wsp:rsid wsp:val=&quot;007153C7&quot;/&gt;&lt;wsp:rsid wsp:val=&quot;00715FD2&quot;/&gt;&lt;wsp:rsid wsp:val=&quot;0071702C&quot;/&gt;&lt;wsp:rsid wsp:val=&quot;007207D6&quot;/&gt;&lt;wsp:rsid wsp:val=&quot;00720A53&quot;/&gt;&lt;wsp:rsid wsp:val=&quot;00720D0B&quot;/&gt;&lt;wsp:rsid wsp:val=&quot;007210B3&quot;/&gt;&lt;wsp:rsid wsp:val=&quot;00721175&quot;/&gt;&lt;wsp:rsid wsp:val=&quot;00723FA6&quot;/&gt;&lt;wsp:rsid wsp:val=&quot;00727660&quot;/&gt;&lt;wsp:rsid wsp:val=&quot;0073034D&quot;/&gt;&lt;wsp:rsid wsp:val=&quot;00730471&quot;/&gt;&lt;wsp:rsid wsp:val=&quot;00730C02&quot;/&gt;&lt;wsp:rsid wsp:val=&quot;00731B54&quot;/&gt;&lt;wsp:rsid wsp:val=&quot;007345FB&quot;/&gt;&lt;wsp:rsid wsp:val=&quot;00734FBD&quot;/&gt;&lt;wsp:rsid wsp:val=&quot;00735B6C&quot;/&gt;&lt;wsp:rsid wsp:val=&quot;00735F6C&quot;/&gt;&lt;wsp:rsid wsp:val=&quot;00736219&quot;/&gt;&lt;wsp:rsid wsp:val=&quot;00740F19&quot;/&gt;&lt;wsp:rsid wsp:val=&quot;007411EB&quot;/&gt;&lt;wsp:rsid wsp:val=&quot;007434F1&quot;/&gt;&lt;wsp:rsid wsp:val=&quot;00744066&quot;/&gt;&lt;wsp:rsid wsp:val=&quot;007448EA&quot;/&gt;&lt;wsp:rsid wsp:val=&quot;0074686E&quot;/&gt;&lt;wsp:rsid wsp:val=&quot;0074738D&quot;/&gt;&lt;wsp:rsid wsp:val=&quot;00747605&quot;/&gt;&lt;wsp:rsid wsp:val=&quot;00752F2B&quot;/&gt;&lt;wsp:rsid wsp:val=&quot;00753B05&quot;/&gt;&lt;wsp:rsid wsp:val=&quot;0075420F&quot;/&gt;&lt;wsp:rsid wsp:val=&quot;00757CF2&quot;/&gt;&lt;wsp:rsid wsp:val=&quot;0076325D&quot;/&gt;&lt;wsp:rsid wsp:val=&quot;00765A7B&quot;/&gt;&lt;wsp:rsid wsp:val=&quot;00765B30&quot;/&gt;&lt;wsp:rsid wsp:val=&quot;00765C76&quot;/&gt;&lt;wsp:rsid wsp:val=&quot;007670FE&quot;/&gt;&lt;wsp:rsid wsp:val=&quot;007679A7&quot;/&gt;&lt;wsp:rsid wsp:val=&quot;007706D1&quot;/&gt;&lt;wsp:rsid wsp:val=&quot;00771FE9&quot;/&gt;&lt;wsp:rsid wsp:val=&quot;0077205A&quot;/&gt;&lt;wsp:rsid wsp:val=&quot;00772703&quot;/&gt;&lt;wsp:rsid wsp:val=&quot;00772FA0&quot;/&gt;&lt;wsp:rsid wsp:val=&quot;00773A15&quot;/&gt;&lt;wsp:rsid wsp:val=&quot;00773EE9&quot;/&gt;&lt;wsp:rsid wsp:val=&quot;00773F4B&quot;/&gt;&lt;wsp:rsid wsp:val=&quot;00774397&quot;/&gt;&lt;wsp:rsid wsp:val=&quot;007765C8&quot;/&gt;&lt;wsp:rsid wsp:val=&quot;007802A7&quot;/&gt;&lt;wsp:rsid wsp:val=&quot;007804D1&quot;/&gt;&lt;wsp:rsid wsp:val=&quot;007808DB&quot;/&gt;&lt;wsp:rsid wsp:val=&quot;00780C54&quot;/&gt;&lt;wsp:rsid wsp:val=&quot;00780EB8&quot;/&gt;&lt;wsp:rsid wsp:val=&quot;00781B2D&quot;/&gt;&lt;wsp:rsid wsp:val=&quot;00781CA2&quot;/&gt;&lt;wsp:rsid wsp:val=&quot;00782D9A&quot;/&gt;&lt;wsp:rsid wsp:val=&quot;007856B7&quot;/&gt;&lt;wsp:rsid wsp:val=&quot;00786BDA&quot;/&gt;&lt;wsp:rsid wsp:val=&quot;007871A7&quot;/&gt;&lt;wsp:rsid wsp:val=&quot;0078734F&quot;/&gt;&lt;wsp:rsid wsp:val=&quot;007918A7&quot;/&gt;&lt;wsp:rsid wsp:val=&quot;0079231D&quot;/&gt;&lt;wsp:rsid wsp:val=&quot;00794196&quot;/&gt;&lt;wsp:rsid wsp:val=&quot;00795063&quot;/&gt;&lt;wsp:rsid wsp:val=&quot;00795BB0&quot;/&gt;&lt;wsp:rsid wsp:val=&quot;00795CF3&quot;/&gt;&lt;wsp:rsid wsp:val=&quot;00795F7B&quot;/&gt;&lt;wsp:rsid wsp:val=&quot;00797A6F&quot;/&gt;&lt;wsp:rsid wsp:val=&quot;007A0E08&quot;/&gt;&lt;wsp:rsid wsp:val=&quot;007A1036&quot;/&gt;&lt;wsp:rsid wsp:val=&quot;007A25FB&quot;/&gt;&lt;wsp:rsid wsp:val=&quot;007A3087&quot;/&gt;&lt;wsp:rsid wsp:val=&quot;007A3C49&quot;/&gt;&lt;wsp:rsid wsp:val=&quot;007A447B&quot;/&gt;&lt;wsp:rsid wsp:val=&quot;007A4A59&quot;/&gt;&lt;wsp:rsid wsp:val=&quot;007A516A&quot;/&gt;&lt;wsp:rsid wsp:val=&quot;007A73D1&quot;/&gt;&lt;wsp:rsid wsp:val=&quot;007B097F&quot;/&gt;&lt;wsp:rsid wsp:val=&quot;007B098F&quot;/&gt;&lt;wsp:rsid wsp:val=&quot;007B24F5&quot;/&gt;&lt;wsp:rsid wsp:val=&quot;007B42C2&quot;/&gt;&lt;wsp:rsid wsp:val=&quot;007B46B5&quot;/&gt;&lt;wsp:rsid wsp:val=&quot;007B4A2F&quot;/&gt;&lt;wsp:rsid wsp:val=&quot;007B75AF&quot;/&gt;&lt;wsp:rsid wsp:val=&quot;007B7912&quot;/&gt;&lt;wsp:rsid wsp:val=&quot;007C0546&quot;/&gt;&lt;wsp:rsid wsp:val=&quot;007C0747&quot;/&gt;&lt;wsp:rsid wsp:val=&quot;007C0EAE&quot;/&gt;&lt;wsp:rsid wsp:val=&quot;007C108B&quot;/&gt;&lt;wsp:rsid wsp:val=&quot;007C1BC4&quot;/&gt;&lt;wsp:rsid wsp:val=&quot;007C2E17&quot;/&gt;&lt;wsp:rsid wsp:val=&quot;007C34E2&quot;/&gt;&lt;wsp:rsid wsp:val=&quot;007C34F7&quot;/&gt;&lt;wsp:rsid wsp:val=&quot;007C3859&quot;/&gt;&lt;wsp:rsid wsp:val=&quot;007C45C4&quot;/&gt;&lt;wsp:rsid wsp:val=&quot;007C521F&quot;/&gt;&lt;wsp:rsid wsp:val=&quot;007C55E5&quot;/&gt;&lt;wsp:rsid wsp:val=&quot;007C696D&quot;/&gt;&lt;wsp:rsid wsp:val=&quot;007C6B9F&quot;/&gt;&lt;wsp:rsid wsp:val=&quot;007C6F2D&quot;/&gt;&lt;wsp:rsid wsp:val=&quot;007C703E&quot;/&gt;&lt;wsp:rsid wsp:val=&quot;007D08E3&quot;/&gt;&lt;wsp:rsid wsp:val=&quot;007D1A81&quot;/&gt;&lt;wsp:rsid wsp:val=&quot;007D2C08&quot;/&gt;&lt;wsp:rsid wsp:val=&quot;007D3106&quot;/&gt;&lt;wsp:rsid wsp:val=&quot;007D3180&quot;/&gt;&lt;wsp:rsid wsp:val=&quot;007D328F&quot;/&gt;&lt;wsp:rsid wsp:val=&quot;007D4608&quot;/&gt;&lt;wsp:rsid wsp:val=&quot;007D48AC&quot;/&gt;&lt;wsp:rsid wsp:val=&quot;007D4CB8&quot;/&gt;&lt;wsp:rsid wsp:val=&quot;007D5561&quot;/&gt;&lt;wsp:rsid wsp:val=&quot;007D6DFB&quot;/&gt;&lt;wsp:rsid wsp:val=&quot;007D6EE6&quot;/&gt;&lt;wsp:rsid wsp:val=&quot;007D771E&quot;/&gt;&lt;wsp:rsid wsp:val=&quot;007E1A8C&quot;/&gt;&lt;wsp:rsid wsp:val=&quot;007E27D1&quot;/&gt;&lt;wsp:rsid wsp:val=&quot;007E376C&quot;/&gt;&lt;wsp:rsid wsp:val=&quot;007E3CBB&quot;/&gt;&lt;wsp:rsid wsp:val=&quot;007E40B2&quot;/&gt;&lt;wsp:rsid wsp:val=&quot;007E4400&quot;/&gt;&lt;wsp:rsid wsp:val=&quot;007E52C1&quot;/&gt;&lt;wsp:rsid wsp:val=&quot;007F3B0A&quot;/&gt;&lt;wsp:rsid wsp:val=&quot;007F3DBB&quot;/&gt;&lt;wsp:rsid wsp:val=&quot;007F4262&quot;/&gt;&lt;wsp:rsid wsp:val=&quot;007F4569&quot;/&gt;&lt;wsp:rsid wsp:val=&quot;007F4B57&quot;/&gt;&lt;wsp:rsid wsp:val=&quot;007F51DB&quot;/&gt;&lt;wsp:rsid wsp:val=&quot;007F5267&quot;/&gt;&lt;wsp:rsid wsp:val=&quot;007F5C65&quot;/&gt;&lt;wsp:rsid wsp:val=&quot;007F686A&quot;/&gt;&lt;wsp:rsid wsp:val=&quot;007F786A&quot;/&gt;&lt;wsp:rsid wsp:val=&quot;00802058&quot;/&gt;&lt;wsp:rsid wsp:val=&quot;00802688&quot;/&gt;&lt;wsp:rsid wsp:val=&quot;0080374E&quot;/&gt;&lt;wsp:rsid wsp:val=&quot;00803F34&quot;/&gt;&lt;wsp:rsid wsp:val=&quot;00804659&quot;/&gt;&lt;wsp:rsid wsp:val=&quot;00804FC1&quot;/&gt;&lt;wsp:rsid wsp:val=&quot;008056C4&quot;/&gt;&lt;wsp:rsid wsp:val=&quot;00805808&quot;/&gt;&lt;wsp:rsid wsp:val=&quot;00805DE8&quot;/&gt;&lt;wsp:rsid wsp:val=&quot;008070B9&quot;/&gt;&lt;wsp:rsid wsp:val=&quot;008102BE&quot;/&gt;&lt;wsp:rsid wsp:val=&quot;0081082A&quot;/&gt;&lt;wsp:rsid wsp:val=&quot;008117F2&quot;/&gt;&lt;wsp:rsid wsp:val=&quot;0081186A&quot;/&gt;&lt;wsp:rsid wsp:val=&quot;00813343&quot;/&gt;&lt;wsp:rsid wsp:val=&quot;00814C85&quot;/&gt;&lt;wsp:rsid wsp:val=&quot;008153EF&quot;/&gt;&lt;wsp:rsid wsp:val=&quot;00817ED0&quot;/&gt;&lt;wsp:rsid wsp:val=&quot;0082030D&quot;/&gt;&lt;wsp:rsid wsp:val=&quot;00821010&quot;/&gt;&lt;wsp:rsid wsp:val=&quot;008227A1&quot;/&gt;&lt;wsp:rsid wsp:val=&quot;00822BE1&quot;/&gt;&lt;wsp:rsid wsp:val=&quot;00825F25&quot;/&gt;&lt;wsp:rsid wsp:val=&quot;00827077&quot;/&gt;&lt;wsp:rsid wsp:val=&quot;00827E44&quot;/&gt;&lt;wsp:rsid wsp:val=&quot;00833120&quot;/&gt;&lt;wsp:rsid wsp:val=&quot;00833818&quot;/&gt;&lt;wsp:rsid wsp:val=&quot;00833E14&quot;/&gt;&lt;wsp:rsid wsp:val=&quot;00834132&quot;/&gt;&lt;wsp:rsid wsp:val=&quot;0083446A&quot;/&gt;&lt;wsp:rsid wsp:val=&quot;00837B3E&quot;/&gt;&lt;wsp:rsid wsp:val=&quot;00837DA2&quot;/&gt;&lt;wsp:rsid wsp:val=&quot;00837EE5&quot;/&gt;&lt;wsp:rsid wsp:val=&quot;00841DA2&quot;/&gt;&lt;wsp:rsid wsp:val=&quot;00841F29&quot;/&gt;&lt;wsp:rsid wsp:val=&quot;00842020&quot;/&gt;&lt;wsp:rsid wsp:val=&quot;00842C82&quot;/&gt;&lt;wsp:rsid wsp:val=&quot;00845AB1&quot;/&gt;&lt;wsp:rsid wsp:val=&quot;00847638&quot;/&gt;&lt;wsp:rsid wsp:val=&quot;008503D0&quot;/&gt;&lt;wsp:rsid wsp:val=&quot;00855119&quot;/&gt;&lt;wsp:rsid wsp:val=&quot;00855597&quot;/&gt;&lt;wsp:rsid wsp:val=&quot;00856042&quot;/&gt;&lt;wsp:rsid wsp:val=&quot;0085730D&quot;/&gt;&lt;wsp:rsid wsp:val=&quot;00857B31&quot;/&gt;&lt;wsp:rsid wsp:val=&quot;00857E00&quot;/&gt;&lt;wsp:rsid wsp:val=&quot;008605BB&quot;/&gt;&lt;wsp:rsid wsp:val=&quot;008612A7&quot;/&gt;&lt;wsp:rsid wsp:val=&quot;0086228E&quot;/&gt;&lt;wsp:rsid wsp:val=&quot;00862B47&quot;/&gt;&lt;wsp:rsid wsp:val=&quot;0086577C&quot;/&gt;&lt;wsp:rsid wsp:val=&quot;00865BC0&quot;/&gt;&lt;wsp:rsid wsp:val=&quot;00866036&quot;/&gt;&lt;wsp:rsid wsp:val=&quot;00867657&quot;/&gt;&lt;wsp:rsid wsp:val=&quot;00870A01&quot;/&gt;&lt;wsp:rsid wsp:val=&quot;00870A46&quot;/&gt;&lt;wsp:rsid wsp:val=&quot;00871AEC&quot;/&gt;&lt;wsp:rsid wsp:val=&quot;00871D4D&quot;/&gt;&lt;wsp:rsid wsp:val=&quot;00872351&quot;/&gt;&lt;wsp:rsid wsp:val=&quot;008733A5&quot;/&gt;&lt;wsp:rsid wsp:val=&quot;00873F66&quot;/&gt;&lt;wsp:rsid wsp:val=&quot;00876050&quot;/&gt;&lt;wsp:rsid wsp:val=&quot;008772D5&quot;/&gt;&lt;wsp:rsid wsp:val=&quot;00877667&quot;/&gt;&lt;wsp:rsid wsp:val=&quot;00881B93&quot;/&gt;&lt;wsp:rsid wsp:val=&quot;00881C32&quot;/&gt;&lt;wsp:rsid wsp:val=&quot;00883569&quot;/&gt;&lt;wsp:rsid wsp:val=&quot;0089148F&quot;/&gt;&lt;wsp:rsid wsp:val=&quot;0089184F&quot;/&gt;&lt;wsp:rsid wsp:val=&quot;00892754&quot;/&gt;&lt;wsp:rsid wsp:val=&quot;00892869&quot;/&gt;&lt;wsp:rsid wsp:val=&quot;00892E6B&quot;/&gt;&lt;wsp:rsid wsp:val=&quot;00893546&quot;/&gt;&lt;wsp:rsid wsp:val=&quot;008945E4&quot;/&gt;&lt;wsp:rsid wsp:val=&quot;008969D4&quot;/&gt;&lt;wsp:rsid wsp:val=&quot;00897588&quot;/&gt;&lt;wsp:rsid wsp:val=&quot;008A038B&quot;/&gt;&lt;wsp:rsid wsp:val=&quot;008A03CC&quot;/&gt;&lt;wsp:rsid wsp:val=&quot;008A0415&quot;/&gt;&lt;wsp:rsid wsp:val=&quot;008A0A84&quot;/&gt;&lt;wsp:rsid wsp:val=&quot;008A132F&quot;/&gt;&lt;wsp:rsid wsp:val=&quot;008A1EE9&quot;/&gt;&lt;wsp:rsid wsp:val=&quot;008A23AE&quot;/&gt;&lt;wsp:rsid wsp:val=&quot;008A30D9&quot;/&gt;&lt;wsp:rsid wsp:val=&quot;008A3337&quot;/&gt;&lt;wsp:rsid wsp:val=&quot;008A34F5&quot;/&gt;&lt;wsp:rsid wsp:val=&quot;008A778E&quot;/&gt;&lt;wsp:rsid wsp:val=&quot;008B0CB8&quot;/&gt;&lt;wsp:rsid wsp:val=&quot;008B177C&quot;/&gt;&lt;wsp:rsid wsp:val=&quot;008B268D&quot;/&gt;&lt;wsp:rsid wsp:val=&quot;008B2DDE&quot;/&gt;&lt;wsp:rsid wsp:val=&quot;008B4741&quot;/&gt;&lt;wsp:rsid wsp:val=&quot;008B5BFA&quot;/&gt;&lt;wsp:rsid wsp:val=&quot;008B5C85&quot;/&gt;&lt;wsp:rsid wsp:val=&quot;008B6CC6&quot;/&gt;&lt;wsp:rsid wsp:val=&quot;008B6DFD&quot;/&gt;&lt;wsp:rsid wsp:val=&quot;008C17EF&quot;/&gt;&lt;wsp:rsid wsp:val=&quot;008C21BC&quot;/&gt;&lt;wsp:rsid wsp:val=&quot;008C359C&quot;/&gt;&lt;wsp:rsid wsp:val=&quot;008C4DED&quot;/&gt;&lt;wsp:rsid wsp:val=&quot;008C4F2F&quot;/&gt;&lt;wsp:rsid wsp:val=&quot;008C4FAE&quot;/&gt;&lt;wsp:rsid wsp:val=&quot;008C5532&quot;/&gt;&lt;wsp:rsid wsp:val=&quot;008C62AA&quot;/&gt;&lt;wsp:rsid wsp:val=&quot;008C6939&quot;/&gt;&lt;wsp:rsid wsp:val=&quot;008D0A6A&quot;/&gt;&lt;wsp:rsid wsp:val=&quot;008D0D65&quot;/&gt;&lt;wsp:rsid wsp:val=&quot;008D2C73&quot;/&gt;&lt;wsp:rsid wsp:val=&quot;008D4B78&quot;/&gt;&lt;wsp:rsid wsp:val=&quot;008D52EF&quot;/&gt;&lt;wsp:rsid wsp:val=&quot;008D5DBC&quot;/&gt;&lt;wsp:rsid wsp:val=&quot;008D5EDF&quot;/&gt;&lt;wsp:rsid wsp:val=&quot;008D6E2B&quot;/&gt;&lt;wsp:rsid wsp:val=&quot;008D77E3&quot;/&gt;&lt;wsp:rsid wsp:val=&quot;008E1EB4&quot;/&gt;&lt;wsp:rsid wsp:val=&quot;008E370F&quot;/&gt;&lt;wsp:rsid wsp:val=&quot;008E3E68&quot;/&gt;&lt;wsp:rsid wsp:val=&quot;008E3FEA&quot;/&gt;&lt;wsp:rsid wsp:val=&quot;008E4E18&quot;/&gt;&lt;wsp:rsid wsp:val=&quot;008E6432&quot;/&gt;&lt;wsp:rsid wsp:val=&quot;008E6732&quot;/&gt;&lt;wsp:rsid wsp:val=&quot;008E69B8&quot;/&gt;&lt;wsp:rsid wsp:val=&quot;008E7DBB&quot;/&gt;&lt;wsp:rsid wsp:val=&quot;008F19D5&quot;/&gt;&lt;wsp:rsid wsp:val=&quot;008F1CB9&quot;/&gt;&lt;wsp:rsid wsp:val=&quot;008F20F1&quot;/&gt;&lt;wsp:rsid wsp:val=&quot;008F224A&quot;/&gt;&lt;wsp:rsid wsp:val=&quot;008F489F&quot;/&gt;&lt;wsp:rsid wsp:val=&quot;008F4D25&quot;/&gt;&lt;wsp:rsid wsp:val=&quot;008F5029&quot;/&gt;&lt;wsp:rsid wsp:val=&quot;008F537F&quot;/&gt;&lt;wsp:rsid wsp:val=&quot;008F55C4&quot;/&gt;&lt;wsp:rsid wsp:val=&quot;008F690E&quot;/&gt;&lt;wsp:rsid wsp:val=&quot;008F6DAE&quot;/&gt;&lt;wsp:rsid wsp:val=&quot;008F7504&quot;/&gt;&lt;wsp:rsid wsp:val=&quot;008F766C&quot;/&gt;&lt;wsp:rsid wsp:val=&quot;008F77BB&quot;/&gt;&lt;wsp:rsid wsp:val=&quot;008F79FE&quot;/&gt;&lt;wsp:rsid wsp:val=&quot;009001C2&quot;/&gt;&lt;wsp:rsid wsp:val=&quot;009002F5&quot;/&gt;&lt;wsp:rsid wsp:val=&quot;0090060A&quot;/&gt;&lt;wsp:rsid wsp:val=&quot;00900BEB&quot;/&gt;&lt;wsp:rsid wsp:val=&quot;00901056&quot;/&gt;&lt;wsp:rsid wsp:val=&quot;00901C7E&quot;/&gt;&lt;wsp:rsid wsp:val=&quot;00902826&quot;/&gt;&lt;wsp:rsid wsp:val=&quot;00902EA9&quot;/&gt;&lt;wsp:rsid wsp:val=&quot;0090439A&quot;/&gt;&lt;wsp:rsid wsp:val=&quot;009055C1&quot;/&gt;&lt;wsp:rsid wsp:val=&quot;009060CC&quot;/&gt;&lt;wsp:rsid wsp:val=&quot;00910219&quot;/&gt;&lt;wsp:rsid wsp:val=&quot;00910315&quot;/&gt;&lt;wsp:rsid wsp:val=&quot;00910D7F&quot;/&gt;&lt;wsp:rsid wsp:val=&quot;00911999&quot;/&gt;&lt;wsp:rsid wsp:val=&quot;009121C8&quot;/&gt;&lt;wsp:rsid wsp:val=&quot;009128C1&quot;/&gt;&lt;wsp:rsid wsp:val=&quot;009128C5&quot;/&gt;&lt;wsp:rsid wsp:val=&quot;009129B8&quot;/&gt;&lt;wsp:rsid wsp:val=&quot;009147E7&quot;/&gt;&lt;wsp:rsid wsp:val=&quot;0091528D&quot;/&gt;&lt;wsp:rsid wsp:val=&quot;0092057E&quot;/&gt;&lt;wsp:rsid wsp:val=&quot;009221AB&quot;/&gt;&lt;wsp:rsid wsp:val=&quot;00924D7C&quot;/&gt;&lt;wsp:rsid wsp:val=&quot;00925CC8&quot;/&gt;&lt;wsp:rsid wsp:val=&quot;00925D31&quot;/&gt;&lt;wsp:rsid wsp:val=&quot;00926B07&quot;/&gt;&lt;wsp:rsid wsp:val=&quot;00926EFA&quot;/&gt;&lt;wsp:rsid wsp:val=&quot;00930400&quot;/&gt;&lt;wsp:rsid wsp:val=&quot;00932B84&quot;/&gt;&lt;wsp:rsid wsp:val=&quot;00933A61&quot;/&gt;&lt;wsp:rsid wsp:val=&quot;00933B19&quot;/&gt;&lt;wsp:rsid wsp:val=&quot;00933CBF&quot;/&gt;&lt;wsp:rsid wsp:val=&quot;00934E5B&quot;/&gt;&lt;wsp:rsid wsp:val=&quot;0093639F&quot;/&gt;&lt;wsp:rsid wsp:val=&quot;00936BB2&quot;/&gt;&lt;wsp:rsid wsp:val=&quot;0093749B&quot;/&gt;&lt;wsp:rsid wsp:val=&quot;009375B6&quot;/&gt;&lt;wsp:rsid wsp:val=&quot;0093768E&quot;/&gt;&lt;wsp:rsid wsp:val=&quot;00937C59&quot;/&gt;&lt;wsp:rsid wsp:val=&quot;0094027A&quot;/&gt;&lt;wsp:rsid wsp:val=&quot;00940B8D&quot;/&gt;&lt;wsp:rsid wsp:val=&quot;00943131&quot;/&gt;&lt;wsp:rsid wsp:val=&quot;00943FAB&quot;/&gt;&lt;wsp:rsid wsp:val=&quot;00945239&quot;/&gt;&lt;wsp:rsid wsp:val=&quot;00947E26&quot;/&gt;&lt;wsp:rsid wsp:val=&quot;00947E49&quot;/&gt;&lt;wsp:rsid wsp:val=&quot;00947FC9&quot;/&gt;&lt;wsp:rsid wsp:val=&quot;0095065C&quot;/&gt;&lt;wsp:rsid wsp:val=&quot;00951FF8&quot;/&gt;&lt;wsp:rsid wsp:val=&quot;009520BB&quot;/&gt;&lt;wsp:rsid wsp:val=&quot;009562C5&quot;/&gt;&lt;wsp:rsid wsp:val=&quot;00960C63&quot;/&gt;&lt;wsp:rsid wsp:val=&quot;00961052&quot;/&gt;&lt;wsp:rsid wsp:val=&quot;00961CBC&quot;/&gt;&lt;wsp:rsid wsp:val=&quot;00962466&quot;/&gt;&lt;wsp:rsid wsp:val=&quot;00962988&quot;/&gt;&lt;wsp:rsid wsp:val=&quot;00962C3E&quot;/&gt;&lt;wsp:rsid wsp:val=&quot;009632BA&quot;/&gt;&lt;wsp:rsid wsp:val=&quot;00963335&quot;/&gt;&lt;wsp:rsid wsp:val=&quot;00963474&quot;/&gt;&lt;wsp:rsid wsp:val=&quot;009644FF&quot;/&gt;&lt;wsp:rsid wsp:val=&quot;009655EC&quot;/&gt;&lt;wsp:rsid wsp:val=&quot;00967808&quot;/&gt;&lt;wsp:rsid wsp:val=&quot;00967EE8&quot;/&gt;&lt;wsp:rsid wsp:val=&quot;0097280A&quot;/&gt;&lt;wsp:rsid wsp:val=&quot;009756BB&quot;/&gt;&lt;wsp:rsid wsp:val=&quot;009778B0&quot;/&gt;&lt;wsp:rsid wsp:val=&quot;00977B98&quot;/&gt;&lt;wsp:rsid wsp:val=&quot;00980DF8&quot;/&gt;&lt;wsp:rsid wsp:val=&quot;00980E1B&quot;/&gt;&lt;wsp:rsid wsp:val=&quot;00981047&quot;/&gt;&lt;wsp:rsid wsp:val=&quot;00981875&quot;/&gt;&lt;wsp:rsid wsp:val=&quot;00981899&quot;/&gt;&lt;wsp:rsid wsp:val=&quot;00982613&quot;/&gt;&lt;wsp:rsid wsp:val=&quot;009826B5&quot;/&gt;&lt;wsp:rsid wsp:val=&quot;00983F48&quot;/&gt;&lt;wsp:rsid wsp:val=&quot;00984A58&quot;/&gt;&lt;wsp:rsid wsp:val=&quot;00984A7A&quot;/&gt;&lt;wsp:rsid wsp:val=&quot;009852B8&quot;/&gt;&lt;wsp:rsid wsp:val=&quot;00986210&quot;/&gt;&lt;wsp:rsid wsp:val=&quot;00987ED9&quot;/&gt;&lt;wsp:rsid wsp:val=&quot;00990F60&quot;/&gt;&lt;wsp:rsid wsp:val=&quot;00991000&quot;/&gt;&lt;wsp:rsid wsp:val=&quot;00991D38&quot;/&gt;&lt;wsp:rsid wsp:val=&quot;00992163&quot;/&gt;&lt;wsp:rsid wsp:val=&quot;00992364&quot;/&gt;&lt;wsp:rsid wsp:val=&quot;00992D88&quot;/&gt;&lt;wsp:rsid wsp:val=&quot;00993968&quot;/&gt;&lt;wsp:rsid wsp:val=&quot;00994248&quot;/&gt;&lt;wsp:rsid wsp:val=&quot;00995E92&quot;/&gt;&lt;wsp:rsid wsp:val=&quot;00996006&quot;/&gt;&lt;wsp:rsid wsp:val=&quot;0099620F&quot;/&gt;&lt;wsp:rsid wsp:val=&quot;00996693&quot;/&gt;&lt;wsp:rsid wsp:val=&quot;009974FB&quot;/&gt;&lt;wsp:rsid wsp:val=&quot;009A2390&quot;/&gt;&lt;wsp:rsid wsp:val=&quot;009A24FE&quot;/&gt;&lt;wsp:rsid wsp:val=&quot;009A2E8F&quot;/&gt;&lt;wsp:rsid wsp:val=&quot;009A3850&quot;/&gt;&lt;wsp:rsid wsp:val=&quot;009A60FB&quot;/&gt;&lt;wsp:rsid wsp:val=&quot;009B0716&quot;/&gt;&lt;wsp:rsid wsp:val=&quot;009B2368&quot;/&gt;&lt;wsp:rsid wsp:val=&quot;009B267F&quot;/&gt;&lt;wsp:rsid wsp:val=&quot;009B26EB&quot;/&gt;&lt;wsp:rsid wsp:val=&quot;009B2ABE&quot;/&gt;&lt;wsp:rsid wsp:val=&quot;009B3723&quot;/&gt;&lt;wsp:rsid wsp:val=&quot;009B4A30&quot;/&gt;&lt;wsp:rsid wsp:val=&quot;009B4FFC&quot;/&gt;&lt;wsp:rsid wsp:val=&quot;009B5862&quot;/&gt;&lt;wsp:rsid wsp:val=&quot;009C130C&quot;/&gt;&lt;wsp:rsid wsp:val=&quot;009C2656&quot;/&gt;&lt;wsp:rsid wsp:val=&quot;009C385B&quot;/&gt;&lt;wsp:rsid wsp:val=&quot;009C3DA4&quot;/&gt;&lt;wsp:rsid wsp:val=&quot;009C4075&quot;/&gt;&lt;wsp:rsid wsp:val=&quot;009C4409&quot;/&gt;&lt;wsp:rsid wsp:val=&quot;009C5037&quot;/&gt;&lt;wsp:rsid wsp:val=&quot;009C63A4&quot;/&gt;&lt;wsp:rsid wsp:val=&quot;009C7169&quot;/&gt;&lt;wsp:rsid wsp:val=&quot;009C76EF&quot;/&gt;&lt;wsp:rsid wsp:val=&quot;009C7A11&quot;/&gt;&lt;wsp:rsid wsp:val=&quot;009D0793&quot;/&gt;&lt;wsp:rsid wsp:val=&quot;009D0CE9&quot;/&gt;&lt;wsp:rsid wsp:val=&quot;009D11A2&quot;/&gt;&lt;wsp:rsid wsp:val=&quot;009D226F&quot;/&gt;&lt;wsp:rsid wsp:val=&quot;009D3A9E&quot;/&gt;&lt;wsp:rsid wsp:val=&quot;009D48F8&quot;/&gt;&lt;wsp:rsid wsp:val=&quot;009D598F&quot;/&gt;&lt;wsp:rsid wsp:val=&quot;009D5C64&quot;/&gt;&lt;wsp:rsid wsp:val=&quot;009D6C72&quot;/&gt;&lt;wsp:rsid wsp:val=&quot;009D7DA2&quot;/&gt;&lt;wsp:rsid wsp:val=&quot;009E114C&quot;/&gt;&lt;wsp:rsid wsp:val=&quot;009E3B27&quot;/&gt;&lt;wsp:rsid wsp:val=&quot;009E5692&quot;/&gt;&lt;wsp:rsid wsp:val=&quot;009E5E1F&quot;/&gt;&lt;wsp:rsid wsp:val=&quot;009E61F3&quot;/&gt;&lt;wsp:rsid wsp:val=&quot;009E61F6&quot;/&gt;&lt;wsp:rsid wsp:val=&quot;009E7ACA&quot;/&gt;&lt;wsp:rsid wsp:val=&quot;009F04C7&quot;/&gt;&lt;wsp:rsid wsp:val=&quot;009F0F5E&quot;/&gt;&lt;wsp:rsid wsp:val=&quot;009F1DAD&quot;/&gt;&lt;wsp:rsid wsp:val=&quot;009F2AA0&quot;/&gt;&lt;wsp:rsid wsp:val=&quot;009F36AC&quot;/&gt;&lt;wsp:rsid wsp:val=&quot;009F4CA0&quot;/&gt;&lt;wsp:rsid wsp:val=&quot;009F637B&quot;/&gt;&lt;wsp:rsid wsp:val=&quot;009F690F&quot;/&gt;&lt;wsp:rsid wsp:val=&quot;009F7201&quot;/&gt;&lt;wsp:rsid wsp:val=&quot;009F7E99&quot;/&gt;&lt;wsp:rsid wsp:val=&quot;00A01B94&quot;/&gt;&lt;wsp:rsid wsp:val=&quot;00A01CE2&quot;/&gt;&lt;wsp:rsid wsp:val=&quot;00A034D8&quot;/&gt;&lt;wsp:rsid wsp:val=&quot;00A036E1&quot;/&gt;&lt;wsp:rsid wsp:val=&quot;00A04447&quot;/&gt;&lt;wsp:rsid wsp:val=&quot;00A04794&quot;/&gt;&lt;wsp:rsid wsp:val=&quot;00A0509D&quot;/&gt;&lt;wsp:rsid wsp:val=&quot;00A05572&quot;/&gt;&lt;wsp:rsid wsp:val=&quot;00A06951&quot;/&gt;&lt;wsp:rsid wsp:val=&quot;00A06DA7&quot;/&gt;&lt;wsp:rsid wsp:val=&quot;00A1161B&quot;/&gt;&lt;wsp:rsid wsp:val=&quot;00A12AC9&quot;/&gt;&lt;wsp:rsid wsp:val=&quot;00A17EFC&quot;/&gt;&lt;wsp:rsid wsp:val=&quot;00A17F7A&quot;/&gt;&lt;wsp:rsid wsp:val=&quot;00A17FFB&quot;/&gt;&lt;wsp:rsid wsp:val=&quot;00A21781&quot;/&gt;&lt;wsp:rsid wsp:val=&quot;00A21A66&quot;/&gt;&lt;wsp:rsid wsp:val=&quot;00A2342B&quot;/&gt;&lt;wsp:rsid wsp:val=&quot;00A2422F&quot;/&gt;&lt;wsp:rsid wsp:val=&quot;00A246FD&quot;/&gt;&lt;wsp:rsid wsp:val=&quot;00A24BEC&quot;/&gt;&lt;wsp:rsid wsp:val=&quot;00A3010C&quot;/&gt;&lt;wsp:rsid wsp:val=&quot;00A309A4&quot;/&gt;&lt;wsp:rsid wsp:val=&quot;00A320CB&quot;/&gt;&lt;wsp:rsid wsp:val=&quot;00A331E0&quot;/&gt;&lt;wsp:rsid wsp:val=&quot;00A35A60&quot;/&gt;&lt;wsp:rsid wsp:val=&quot;00A35D5D&quot;/&gt;&lt;wsp:rsid wsp:val=&quot;00A36168&quot;/&gt;&lt;wsp:rsid wsp:val=&quot;00A37064&quot;/&gt;&lt;wsp:rsid wsp:val=&quot;00A373BA&quot;/&gt;&lt;wsp:rsid wsp:val=&quot;00A37609&quot;/&gt;&lt;wsp:rsid wsp:val=&quot;00A37973&quot;/&gt;&lt;wsp:rsid wsp:val=&quot;00A37E3E&quot;/&gt;&lt;wsp:rsid wsp:val=&quot;00A37FD7&quot;/&gt;&lt;wsp:rsid wsp:val=&quot;00A409AD&quot;/&gt;&lt;wsp:rsid wsp:val=&quot;00A40B81&quot;/&gt;&lt;wsp:rsid wsp:val=&quot;00A43901&quot;/&gt;&lt;wsp:rsid wsp:val=&quot;00A444CB&quot;/&gt;&lt;wsp:rsid wsp:val=&quot;00A449A9&quot;/&gt;&lt;wsp:rsid wsp:val=&quot;00A44AE8&quot;/&gt;&lt;wsp:rsid wsp:val=&quot;00A45113&quot;/&gt;&lt;wsp:rsid wsp:val=&quot;00A45712&quot;/&gt;&lt;wsp:rsid wsp:val=&quot;00A47C0F&quot;/&gt;&lt;wsp:rsid wsp:val=&quot;00A518D5&quot;/&gt;&lt;wsp:rsid wsp:val=&quot;00A51907&quot;/&gt;&lt;wsp:rsid wsp:val=&quot;00A51DEA&quot;/&gt;&lt;wsp:rsid wsp:val=&quot;00A544D7&quot;/&gt;&lt;wsp:rsid wsp:val=&quot;00A54BD0&quot;/&gt;&lt;wsp:rsid wsp:val=&quot;00A55253&quot;/&gt;&lt;wsp:rsid wsp:val=&quot;00A55AF7&quot;/&gt;&lt;wsp:rsid wsp:val=&quot;00A55E38&quot;/&gt;&lt;wsp:rsid wsp:val=&quot;00A61F95&quot;/&gt;&lt;wsp:rsid wsp:val=&quot;00A6432E&quot;/&gt;&lt;wsp:rsid wsp:val=&quot;00A656B4&quot;/&gt;&lt;wsp:rsid wsp:val=&quot;00A65D4A&quot;/&gt;&lt;wsp:rsid wsp:val=&quot;00A67EF1&quot;/&gt;&lt;wsp:rsid wsp:val=&quot;00A70AC2&quot;/&gt;&lt;wsp:rsid wsp:val=&quot;00A74AF0&quot;/&gt;&lt;wsp:rsid wsp:val=&quot;00A752FC&quot;/&gt;&lt;wsp:rsid wsp:val=&quot;00A764AD&quot;/&gt;&lt;wsp:rsid wsp:val=&quot;00A77F1F&quot;/&gt;&lt;wsp:rsid wsp:val=&quot;00A811C0&quot;/&gt;&lt;wsp:rsid wsp:val=&quot;00A81B01&quot;/&gt;&lt;wsp:rsid wsp:val=&quot;00A822BB&quot;/&gt;&lt;wsp:rsid wsp:val=&quot;00A822D8&quot;/&gt;&lt;wsp:rsid wsp:val=&quot;00A832C8&quot;/&gt;&lt;wsp:rsid wsp:val=&quot;00A83DBC&quot;/&gt;&lt;wsp:rsid wsp:val=&quot;00A8598F&quot;/&gt;&lt;wsp:rsid wsp:val=&quot;00A85C61&quot;/&gt;&lt;wsp:rsid wsp:val=&quot;00A862FD&quot;/&gt;&lt;wsp:rsid wsp:val=&quot;00A86AB7&quot;/&gt;&lt;wsp:rsid wsp:val=&quot;00A90237&quot;/&gt;&lt;wsp:rsid wsp:val=&quot;00A902CB&quot;/&gt;&lt;wsp:rsid wsp:val=&quot;00A91D88&quot;/&gt;&lt;wsp:rsid wsp:val=&quot;00A93974&quot;/&gt;&lt;wsp:rsid wsp:val=&quot;00A944DA&quot;/&gt;&lt;wsp:rsid wsp:val=&quot;00A949AD&quot;/&gt;&lt;wsp:rsid wsp:val=&quot;00A94E0F&quot;/&gt;&lt;wsp:rsid wsp:val=&quot;00A94F41&quot;/&gt;&lt;wsp:rsid wsp:val=&quot;00A94FF7&quot;/&gt;&lt;wsp:rsid wsp:val=&quot;00A95615&quot;/&gt;&lt;wsp:rsid wsp:val=&quot;00A95CC0&quot;/&gt;&lt;wsp:rsid wsp:val=&quot;00A970CE&quot;/&gt;&lt;wsp:rsid wsp:val=&quot;00A971E6&quot;/&gt;&lt;wsp:rsid wsp:val=&quot;00A978A7&quot;/&gt;&lt;wsp:rsid wsp:val=&quot;00AA1949&quot;/&gt;&lt;wsp:rsid wsp:val=&quot;00AA2117&quot;/&gt;&lt;wsp:rsid wsp:val=&quot;00AA22F8&quot;/&gt;&lt;wsp:rsid wsp:val=&quot;00AA324E&quot;/&gt;&lt;wsp:rsid wsp:val=&quot;00AA4252&quot;/&gt;&lt;wsp:rsid wsp:val=&quot;00AA4447&quot;/&gt;&lt;wsp:rsid wsp:val=&quot;00AA5CC7&quot;/&gt;&lt;wsp:rsid wsp:val=&quot;00AA5CEA&quot;/&gt;&lt;wsp:rsid wsp:val=&quot;00AA63F7&quot;/&gt;&lt;wsp:rsid wsp:val=&quot;00AA648E&quot;/&gt;&lt;wsp:rsid wsp:val=&quot;00AB00A9&quot;/&gt;&lt;wsp:rsid wsp:val=&quot;00AB0E2B&quot;/&gt;&lt;wsp:rsid wsp:val=&quot;00AB1E0B&quot;/&gt;&lt;wsp:rsid wsp:val=&quot;00AB4B77&quot;/&gt;&lt;wsp:rsid wsp:val=&quot;00AB5747&quot;/&gt;&lt;wsp:rsid wsp:val=&quot;00AB652F&quot;/&gt;&lt;wsp:rsid wsp:val=&quot;00AB7513&quot;/&gt;&lt;wsp:rsid wsp:val=&quot;00AB761F&quot;/&gt;&lt;wsp:rsid wsp:val=&quot;00AB7C1F&quot;/&gt;&lt;wsp:rsid wsp:val=&quot;00AB7DF2&quot;/&gt;&lt;wsp:rsid wsp:val=&quot;00AC05CD&quot;/&gt;&lt;wsp:rsid wsp:val=&quot;00AC11E2&quot;/&gt;&lt;wsp:rsid wsp:val=&quot;00AC17A8&quot;/&gt;&lt;wsp:rsid wsp:val=&quot;00AC3F10&quot;/&gt;&lt;wsp:rsid wsp:val=&quot;00AC3FB1&quot;/&gt;&lt;wsp:rsid wsp:val=&quot;00AC5C0F&quot;/&gt;&lt;wsp:rsid wsp:val=&quot;00AD01F9&quot;/&gt;&lt;wsp:rsid wsp:val=&quot;00AD23E3&quot;/&gt;&lt;wsp:rsid wsp:val=&quot;00AD40A8&quot;/&gt;&lt;wsp:rsid wsp:val=&quot;00AD4DCB&quot;/&gt;&lt;wsp:rsid wsp:val=&quot;00AD5637&quot;/&gt;&lt;wsp:rsid wsp:val=&quot;00AD6083&quot;/&gt;&lt;wsp:rsid wsp:val=&quot;00AD641C&quot;/&gt;&lt;wsp:rsid wsp:val=&quot;00AD704C&quot;/&gt;&lt;wsp:rsid wsp:val=&quot;00AE2476&quot;/&gt;&lt;wsp:rsid wsp:val=&quot;00AE3249&quot;/&gt;&lt;wsp:rsid wsp:val=&quot;00AE3F77&quot;/&gt;&lt;wsp:rsid wsp:val=&quot;00AE5E39&quot;/&gt;&lt;wsp:rsid wsp:val=&quot;00AE76B8&quot;/&gt;&lt;wsp:rsid wsp:val=&quot;00AF1A78&quot;/&gt;&lt;wsp:rsid wsp:val=&quot;00AF2796&quot;/&gt;&lt;wsp:rsid wsp:val=&quot;00AF34DB&quot;/&gt;&lt;wsp:rsid wsp:val=&quot;00AF3752&quot;/&gt;&lt;wsp:rsid wsp:val=&quot;00AF4A09&quot;/&gt;&lt;wsp:rsid wsp:val=&quot;00AF6E0B&quot;/&gt;&lt;wsp:rsid wsp:val=&quot;00AF755E&quot;/&gt;&lt;wsp:rsid wsp:val=&quot;00AF7D7F&quot;/&gt;&lt;wsp:rsid wsp:val=&quot;00AF7F8E&quot;/&gt;&lt;wsp:rsid wsp:val=&quot;00B011C9&quot;/&gt;&lt;wsp:rsid wsp:val=&quot;00B03E4C&quot;/&gt;&lt;wsp:rsid wsp:val=&quot;00B043EB&quot;/&gt;&lt;wsp:rsid wsp:val=&quot;00B04D4F&quot;/&gt;&lt;wsp:rsid wsp:val=&quot;00B051E0&quot;/&gt;&lt;wsp:rsid wsp:val=&quot;00B068D8&quot;/&gt;&lt;wsp:rsid wsp:val=&quot;00B0770D&quot;/&gt;&lt;wsp:rsid wsp:val=&quot;00B1194B&quot;/&gt;&lt;wsp:rsid wsp:val=&quot;00B12D68&quot;/&gt;&lt;wsp:rsid wsp:val=&quot;00B12FF0&quot;/&gt;&lt;wsp:rsid wsp:val=&quot;00B13B2B&quot;/&gt;&lt;wsp:rsid wsp:val=&quot;00B158FC&quot;/&gt;&lt;wsp:rsid wsp:val=&quot;00B164D0&quot;/&gt;&lt;wsp:rsid wsp:val=&quot;00B169EF&quot;/&gt;&lt;wsp:rsid wsp:val=&quot;00B16C2C&quot;/&gt;&lt;wsp:rsid wsp:val=&quot;00B16E00&quot;/&gt;&lt;wsp:rsid wsp:val=&quot;00B1705A&quot;/&gt;&lt;wsp:rsid wsp:val=&quot;00B20091&quot;/&gt;&lt;wsp:rsid wsp:val=&quot;00B2136B&quot;/&gt;&lt;wsp:rsid wsp:val=&quot;00B2138B&quot;/&gt;&lt;wsp:rsid wsp:val=&quot;00B21480&quot;/&gt;&lt;wsp:rsid wsp:val=&quot;00B221AE&quot;/&gt;&lt;wsp:rsid wsp:val=&quot;00B22EE6&quot;/&gt;&lt;wsp:rsid wsp:val=&quot;00B2320D&quot;/&gt;&lt;wsp:rsid wsp:val=&quot;00B240B6&quot;/&gt;&lt;wsp:rsid wsp:val=&quot;00B243D9&quot;/&gt;&lt;wsp:rsid wsp:val=&quot;00B250B7&quot;/&gt;&lt;wsp:rsid wsp:val=&quot;00B25145&quot;/&gt;&lt;wsp:rsid wsp:val=&quot;00B25D60&quot;/&gt;&lt;wsp:rsid wsp:val=&quot;00B2625B&quot;/&gt;&lt;wsp:rsid wsp:val=&quot;00B26583&quot;/&gt;&lt;wsp:rsid wsp:val=&quot;00B26DF4&quot;/&gt;&lt;wsp:rsid wsp:val=&quot;00B2779D&quot;/&gt;&lt;wsp:rsid wsp:val=&quot;00B27969&quot;/&gt;&lt;wsp:rsid wsp:val=&quot;00B27A74&quot;/&gt;&lt;wsp:rsid wsp:val=&quot;00B3153D&quot;/&gt;&lt;wsp:rsid wsp:val=&quot;00B31BDE&quot;/&gt;&lt;wsp:rsid wsp:val=&quot;00B32398&quot;/&gt;&lt;wsp:rsid wsp:val=&quot;00B32F91&quot;/&gt;&lt;wsp:rsid wsp:val=&quot;00B33BFF&quot;/&gt;&lt;wsp:rsid wsp:val=&quot;00B35066&quot;/&gt;&lt;wsp:rsid wsp:val=&quot;00B35E08&quot;/&gt;&lt;wsp:rsid wsp:val=&quot;00B37866&quot;/&gt;&lt;wsp:rsid wsp:val=&quot;00B37CA4&quot;/&gt;&lt;wsp:rsid wsp:val=&quot;00B405C5&quot;/&gt;&lt;wsp:rsid wsp:val=&quot;00B414C3&quot;/&gt;&lt;wsp:rsid wsp:val=&quot;00B41B57&quot;/&gt;&lt;wsp:rsid wsp:val=&quot;00B4505E&quot;/&gt;&lt;wsp:rsid wsp:val=&quot;00B45D1D&quot;/&gt;&lt;wsp:rsid wsp:val=&quot;00B46214&quot;/&gt;&lt;wsp:rsid wsp:val=&quot;00B46E3A&quot;/&gt;&lt;wsp:rsid wsp:val=&quot;00B47363&quot;/&gt;&lt;wsp:rsid wsp:val=&quot;00B4769A&quot;/&gt;&lt;wsp:rsid wsp:val=&quot;00B47C98&quot;/&gt;&lt;wsp:rsid wsp:val=&quot;00B47DEA&quot;/&gt;&lt;wsp:rsid wsp:val=&quot;00B50422&quot;/&gt;&lt;wsp:rsid wsp:val=&quot;00B510D8&quot;/&gt;&lt;wsp:rsid wsp:val=&quot;00B5128A&quot;/&gt;&lt;wsp:rsid wsp:val=&quot;00B513CC&quot;/&gt;&lt;wsp:rsid wsp:val=&quot;00B5237D&quot;/&gt;&lt;wsp:rsid wsp:val=&quot;00B52B76&quot;/&gt;&lt;wsp:rsid wsp:val=&quot;00B52E90&quot;/&gt;&lt;wsp:rsid wsp:val=&quot;00B53759&quot;/&gt;&lt;wsp:rsid wsp:val=&quot;00B53E89&quot;/&gt;&lt;wsp:rsid wsp:val=&quot;00B5507A&quot;/&gt;&lt;wsp:rsid wsp:val=&quot;00B55571&quot;/&gt;&lt;wsp:rsid wsp:val=&quot;00B558F9&quot;/&gt;&lt;wsp:rsid wsp:val=&quot;00B55D80&quot;/&gt;&lt;wsp:rsid wsp:val=&quot;00B562B5&quot;/&gt;&lt;wsp:rsid wsp:val=&quot;00B57888&quot;/&gt;&lt;wsp:rsid wsp:val=&quot;00B57AA4&quot;/&gt;&lt;wsp:rsid wsp:val=&quot;00B624F1&quot;/&gt;&lt;wsp:rsid wsp:val=&quot;00B62C80&quot;/&gt;&lt;wsp:rsid wsp:val=&quot;00B62EB8&quot;/&gt;&lt;wsp:rsid wsp:val=&quot;00B65F1F&quot;/&gt;&lt;wsp:rsid wsp:val=&quot;00B65FB1&quot;/&gt;&lt;wsp:rsid wsp:val=&quot;00B67473&quot;/&gt;&lt;wsp:rsid wsp:val=&quot;00B712EE&quot;/&gt;&lt;wsp:rsid wsp:val=&quot;00B713D1&quot;/&gt;&lt;wsp:rsid wsp:val=&quot;00B71613&quot;/&gt;&lt;wsp:rsid wsp:val=&quot;00B71B9D&quot;/&gt;&lt;wsp:rsid wsp:val=&quot;00B71C97&quot;/&gt;&lt;wsp:rsid wsp:val=&quot;00B7297C&quot;/&gt;&lt;wsp:rsid wsp:val=&quot;00B7355C&quot;/&gt;&lt;wsp:rsid wsp:val=&quot;00B7411B&quot;/&gt;&lt;wsp:rsid wsp:val=&quot;00B74176&quot;/&gt;&lt;wsp:rsid wsp:val=&quot;00B743BA&quot;/&gt;&lt;wsp:rsid wsp:val=&quot;00B74412&quot;/&gt;&lt;wsp:rsid wsp:val=&quot;00B758BB&quot;/&gt;&lt;wsp:rsid wsp:val=&quot;00B77038&quot;/&gt;&lt;wsp:rsid wsp:val=&quot;00B77727&quot;/&gt;&lt;wsp:rsid wsp:val=&quot;00B80803&quot;/&gt;&lt;wsp:rsid wsp:val=&quot;00B81816&quot;/&gt;&lt;wsp:rsid wsp:val=&quot;00B82F49&quot;/&gt;&lt;wsp:rsid wsp:val=&quot;00B836AE&quot;/&gt;&lt;wsp:rsid wsp:val=&quot;00B84221&quot;/&gt;&lt;wsp:rsid wsp:val=&quot;00B84C41&quot;/&gt;&lt;wsp:rsid wsp:val=&quot;00B85072&quot;/&gt;&lt;wsp:rsid wsp:val=&quot;00B85895&quot;/&gt;&lt;wsp:rsid wsp:val=&quot;00B862B4&quot;/&gt;&lt;wsp:rsid wsp:val=&quot;00B868B1&quot;/&gt;&lt;wsp:rsid wsp:val=&quot;00B90798&quot;/&gt;&lt;wsp:rsid wsp:val=&quot;00B913B9&quot;/&gt;&lt;wsp:rsid wsp:val=&quot;00B94736&quot;/&gt;&lt;wsp:rsid wsp:val=&quot;00B948EC&quot;/&gt;&lt;wsp:rsid wsp:val=&quot;00B95581&quot;/&gt;&lt;wsp:rsid wsp:val=&quot;00BA148B&quot;/&gt;&lt;wsp:rsid wsp:val=&quot;00BA168B&quot;/&gt;&lt;wsp:rsid wsp:val=&quot;00BA1770&quot;/&gt;&lt;wsp:rsid wsp:val=&quot;00BA40AF&quot;/&gt;&lt;wsp:rsid wsp:val=&quot;00BA6244&quot;/&gt;&lt;wsp:rsid wsp:val=&quot;00BA6471&quot;/&gt;&lt;wsp:rsid wsp:val=&quot;00BA760B&quot;/&gt;&lt;wsp:rsid wsp:val=&quot;00BB2D66&quot;/&gt;&lt;wsp:rsid wsp:val=&quot;00BB36A8&quot;/&gt;&lt;wsp:rsid wsp:val=&quot;00BB512D&quot;/&gt;&lt;wsp:rsid wsp:val=&quot;00BB575F&quot;/&gt;&lt;wsp:rsid wsp:val=&quot;00BB67B0&quot;/&gt;&lt;wsp:rsid wsp:val=&quot;00BC1EB5&quot;/&gt;&lt;wsp:rsid wsp:val=&quot;00BC369F&quot;/&gt;&lt;wsp:rsid wsp:val=&quot;00BC3EE3&quot;/&gt;&lt;wsp:rsid wsp:val=&quot;00BC447A&quot;/&gt;&lt;wsp:rsid wsp:val=&quot;00BC7704&quot;/&gt;&lt;wsp:rsid wsp:val=&quot;00BC7999&quot;/&gt;&lt;wsp:rsid wsp:val=&quot;00BC7EB3&quot;/&gt;&lt;wsp:rsid wsp:val=&quot;00BC7EF9&quot;/&gt;&lt;wsp:rsid wsp:val=&quot;00BD1053&quot;/&gt;&lt;wsp:rsid wsp:val=&quot;00BD1E38&quot;/&gt;&lt;wsp:rsid wsp:val=&quot;00BD2DD7&quot;/&gt;&lt;wsp:rsid wsp:val=&quot;00BD3A3D&quot;/&gt;&lt;wsp:rsid wsp:val=&quot;00BD3AF9&quot;/&gt;&lt;wsp:rsid wsp:val=&quot;00BD4151&quot;/&gt;&lt;wsp:rsid wsp:val=&quot;00BD4576&quot;/&gt;&lt;wsp:rsid wsp:val=&quot;00BD465C&quot;/&gt;&lt;wsp:rsid wsp:val=&quot;00BD56D8&quot;/&gt;&lt;wsp:rsid wsp:val=&quot;00BD7528&quot;/&gt;&lt;wsp:rsid wsp:val=&quot;00BD7D93&quot;/&gt;&lt;wsp:rsid wsp:val=&quot;00BE1F06&quot;/&gt;&lt;wsp:rsid wsp:val=&quot;00BE5CE3&quot;/&gt;&lt;wsp:rsid wsp:val=&quot;00BE6D3F&quot;/&gt;&lt;wsp:rsid wsp:val=&quot;00BE7A12&quot;/&gt;&lt;wsp:rsid wsp:val=&quot;00BF09E5&quot;/&gt;&lt;wsp:rsid wsp:val=&quot;00BF1D61&quot;/&gt;&lt;wsp:rsid wsp:val=&quot;00BF34C5&quot;/&gt;&lt;wsp:rsid wsp:val=&quot;00BF36EB&quot;/&gt;&lt;wsp:rsid wsp:val=&quot;00BF4F7A&quot;/&gt;&lt;wsp:rsid wsp:val=&quot;00BF6197&quot;/&gt;&lt;wsp:rsid wsp:val=&quot;00BF773F&quot;/&gt;&lt;wsp:rsid wsp:val=&quot;00C0020A&quot;/&gt;&lt;wsp:rsid wsp:val=&quot;00C0228A&quot;/&gt;&lt;wsp:rsid wsp:val=&quot;00C0364A&quot;/&gt;&lt;wsp:rsid wsp:val=&quot;00C040F5&quot;/&gt;&lt;wsp:rsid wsp:val=&quot;00C044DC&quot;/&gt;&lt;wsp:rsid wsp:val=&quot;00C05944&quot;/&gt;&lt;wsp:rsid wsp:val=&quot;00C05C0C&quot;/&gt;&lt;wsp:rsid wsp:val=&quot;00C062BF&quot;/&gt;&lt;wsp:rsid wsp:val=&quot;00C06489&quot;/&gt;&lt;wsp:rsid wsp:val=&quot;00C06E20&quot;/&gt;&lt;wsp:rsid wsp:val=&quot;00C07536&quot;/&gt;&lt;wsp:rsid wsp:val=&quot;00C07A50&quot;/&gt;&lt;wsp:rsid wsp:val=&quot;00C07BF7&quot;/&gt;&lt;wsp:rsid wsp:val=&quot;00C10812&quot;/&gt;&lt;wsp:rsid wsp:val=&quot;00C14261&quot;/&gt;&lt;wsp:rsid wsp:val=&quot;00C1451A&quot;/&gt;&lt;wsp:rsid wsp:val=&quot;00C158CE&quot;/&gt;&lt;wsp:rsid wsp:val=&quot;00C1617A&quot;/&gt;&lt;wsp:rsid wsp:val=&quot;00C16D02&quot;/&gt;&lt;wsp:rsid wsp:val=&quot;00C1746A&quot;/&gt;&lt;wsp:rsid wsp:val=&quot;00C17805&quot;/&gt;&lt;wsp:rsid wsp:val=&quot;00C17C74&quot;/&gt;&lt;wsp:rsid wsp:val=&quot;00C234BD&quot;/&gt;&lt;wsp:rsid wsp:val=&quot;00C25E4F&quot;/&gt;&lt;wsp:rsid wsp:val=&quot;00C263E3&quot;/&gt;&lt;wsp:rsid wsp:val=&quot;00C26473&quot;/&gt;&lt;wsp:rsid wsp:val=&quot;00C27DDD&quot;/&gt;&lt;wsp:rsid wsp:val=&quot;00C305A0&quot;/&gt;&lt;wsp:rsid wsp:val=&quot;00C306ED&quot;/&gt;&lt;wsp:rsid wsp:val=&quot;00C31CA9&quot;/&gt;&lt;wsp:rsid wsp:val=&quot;00C32AEE&quot;/&gt;&lt;wsp:rsid wsp:val=&quot;00C3350D&quot;/&gt;&lt;wsp:rsid wsp:val=&quot;00C33F04&quot;/&gt;&lt;wsp:rsid wsp:val=&quot;00C35ADC&quot;/&gt;&lt;wsp:rsid wsp:val=&quot;00C36F59&quot;/&gt;&lt;wsp:rsid wsp:val=&quot;00C401B0&quot;/&gt;&lt;wsp:rsid wsp:val=&quot;00C40677&quot;/&gt;&lt;wsp:rsid wsp:val=&quot;00C40819&quot;/&gt;&lt;wsp:rsid wsp:val=&quot;00C4109D&quot;/&gt;&lt;wsp:rsid wsp:val=&quot;00C41CDD&quot;/&gt;&lt;wsp:rsid wsp:val=&quot;00C420CE&quot;/&gt;&lt;wsp:rsid wsp:val=&quot;00C42375&quot;/&gt;&lt;wsp:rsid wsp:val=&quot;00C431B5&quot;/&gt;&lt;wsp:rsid wsp:val=&quot;00C44B49&quot;/&gt;&lt;wsp:rsid wsp:val=&quot;00C45710&quot;/&gt;&lt;wsp:rsid wsp:val=&quot;00C467A7&quot;/&gt;&lt;wsp:rsid wsp:val=&quot;00C46B2D&quot;/&gt;&lt;wsp:rsid wsp:val=&quot;00C47ADA&quot;/&gt;&lt;wsp:rsid wsp:val=&quot;00C47BE3&quot;/&gt;&lt;wsp:rsid wsp:val=&quot;00C501EF&quot;/&gt;&lt;wsp:rsid wsp:val=&quot;00C5039D&quot;/&gt;&lt;wsp:rsid wsp:val=&quot;00C50E65&quot;/&gt;&lt;wsp:rsid wsp:val=&quot;00C532F6&quot;/&gt;&lt;wsp:rsid wsp:val=&quot;00C53E57&quot;/&gt;&lt;wsp:rsid wsp:val=&quot;00C53F4F&quot;/&gt;&lt;wsp:rsid wsp:val=&quot;00C53FAA&quot;/&gt;&lt;wsp:rsid wsp:val=&quot;00C542C8&quot;/&gt;&lt;wsp:rsid wsp:val=&quot;00C553E9&quot;/&gt;&lt;wsp:rsid wsp:val=&quot;00C55AC1&quot;/&gt;&lt;wsp:rsid wsp:val=&quot;00C56119&quot;/&gt;&lt;wsp:rsid wsp:val=&quot;00C56DB2&quot;/&gt;&lt;wsp:rsid wsp:val=&quot;00C57308&quot;/&gt;&lt;wsp:rsid wsp:val=&quot;00C57688&quot;/&gt;&lt;wsp:rsid wsp:val=&quot;00C57BF0&quot;/&gt;&lt;wsp:rsid wsp:val=&quot;00C60B20&quot;/&gt;&lt;wsp:rsid wsp:val=&quot;00C6209C&quot;/&gt;&lt;wsp:rsid wsp:val=&quot;00C62D30&quot;/&gt;&lt;wsp:rsid wsp:val=&quot;00C65502&quot;/&gt;&lt;wsp:rsid wsp:val=&quot;00C655EA&quot;/&gt;&lt;wsp:rsid wsp:val=&quot;00C65657&quot;/&gt;&lt;wsp:rsid wsp:val=&quot;00C65ED5&quot;/&gt;&lt;wsp:rsid wsp:val=&quot;00C66A68&quot;/&gt;&lt;wsp:rsid wsp:val=&quot;00C66A96&quot;/&gt;&lt;wsp:rsid wsp:val=&quot;00C71CF4&quot;/&gt;&lt;wsp:rsid wsp:val=&quot;00C77DCB&quot;/&gt;&lt;wsp:rsid wsp:val=&quot;00C80D40&quot;/&gt;&lt;wsp:rsid wsp:val=&quot;00C80E7D&quot;/&gt;&lt;wsp:rsid wsp:val=&quot;00C810A0&quot;/&gt;&lt;wsp:rsid wsp:val=&quot;00C834A0&quot;/&gt;&lt;wsp:rsid wsp:val=&quot;00C8382E&quot;/&gt;&lt;wsp:rsid wsp:val=&quot;00C857DC&quot;/&gt;&lt;wsp:rsid wsp:val=&quot;00C8583A&quot;/&gt;&lt;wsp:rsid wsp:val=&quot;00C85F8B&quot;/&gt;&lt;wsp:rsid wsp:val=&quot;00C87EAB&quot;/&gt;&lt;wsp:rsid wsp:val=&quot;00C90082&quot;/&gt;&lt;wsp:rsid wsp:val=&quot;00C903C5&quot;/&gt;&lt;wsp:rsid wsp:val=&quot;00C90A18&quot;/&gt;&lt;wsp:rsid wsp:val=&quot;00C91495&quot;/&gt;&lt;wsp:rsid wsp:val=&quot;00C91C6F&quot;/&gt;&lt;wsp:rsid wsp:val=&quot;00C91CB5&quot;/&gt;&lt;wsp:rsid wsp:val=&quot;00C92C9B&quot;/&gt;&lt;wsp:rsid wsp:val=&quot;00C934DE&quot;/&gt;&lt;wsp:rsid wsp:val=&quot;00C9409A&quot;/&gt;&lt;wsp:rsid wsp:val=&quot;00C953C3&quot;/&gt;&lt;wsp:rsid wsp:val=&quot;00C9569C&quot;/&gt;&lt;wsp:rsid wsp:val=&quot;00CA03BF&quot;/&gt;&lt;wsp:rsid wsp:val=&quot;00CA1431&quot;/&gt;&lt;wsp:rsid wsp:val=&quot;00CA2319&quot;/&gt;&lt;wsp:rsid wsp:val=&quot;00CA2EB3&quot;/&gt;&lt;wsp:rsid wsp:val=&quot;00CA3A26&quot;/&gt;&lt;wsp:rsid wsp:val=&quot;00CA68AA&quot;/&gt;&lt;wsp:rsid wsp:val=&quot;00CA6BCE&quot;/&gt;&lt;wsp:rsid wsp:val=&quot;00CA78B2&quot;/&gt;&lt;wsp:rsid wsp:val=&quot;00CB00B8&quot;/&gt;&lt;wsp:rsid wsp:val=&quot;00CB259E&quot;/&gt;&lt;wsp:rsid wsp:val=&quot;00CB2CD5&quot;/&gt;&lt;wsp:rsid wsp:val=&quot;00CB4479&quot;/&gt;&lt;wsp:rsid wsp:val=&quot;00CB4AAC&quot;/&gt;&lt;wsp:rsid wsp:val=&quot;00CB524B&quot;/&gt;&lt;wsp:rsid wsp:val=&quot;00CB649E&quot;/&gt;&lt;wsp:rsid wsp:val=&quot;00CC0AE5&quot;/&gt;&lt;wsp:rsid wsp:val=&quot;00CC1399&quot;/&gt;&lt;wsp:rsid wsp:val=&quot;00CC2485&quot;/&gt;&lt;wsp:rsid wsp:val=&quot;00CC38E8&quot;/&gt;&lt;wsp:rsid wsp:val=&quot;00CC394D&quot;/&gt;&lt;wsp:rsid wsp:val=&quot;00CC45D6&quot;/&gt;&lt;wsp:rsid wsp:val=&quot;00CC4C34&quot;/&gt;&lt;wsp:rsid wsp:val=&quot;00CC5921&quot;/&gt;&lt;wsp:rsid wsp:val=&quot;00CC6B2E&quot;/&gt;&lt;wsp:rsid wsp:val=&quot;00CC722A&quot;/&gt;&lt;wsp:rsid wsp:val=&quot;00CD0B47&quot;/&gt;&lt;wsp:rsid wsp:val=&quot;00CD18EB&quot;/&gt;&lt;wsp:rsid wsp:val=&quot;00CD2257&quot;/&gt;&lt;wsp:rsid wsp:val=&quot;00CD2A51&quot;/&gt;&lt;wsp:rsid wsp:val=&quot;00CD2D92&quot;/&gt;&lt;wsp:rsid wsp:val=&quot;00CD53E9&quot;/&gt;&lt;wsp:rsid wsp:val=&quot;00CD53F2&quot;/&gt;&lt;wsp:rsid wsp:val=&quot;00CD67DD&quot;/&gt;&lt;wsp:rsid wsp:val=&quot;00CD779A&quot;/&gt;&lt;wsp:rsid wsp:val=&quot;00CE0B20&quot;/&gt;&lt;wsp:rsid wsp:val=&quot;00CE1845&quot;/&gt;&lt;wsp:rsid wsp:val=&quot;00CE1A76&quot;/&gt;&lt;wsp:rsid wsp:val=&quot;00CE35FA&quot;/&gt;&lt;wsp:rsid wsp:val=&quot;00CE4559&quot;/&gt;&lt;wsp:rsid wsp:val=&quot;00CE4F99&quot;/&gt;&lt;wsp:rsid wsp:val=&quot;00CE6446&quot;/&gt;&lt;wsp:rsid wsp:val=&quot;00CE6CFA&quot;/&gt;&lt;wsp:rsid wsp:val=&quot;00CF0123&quot;/&gt;&lt;wsp:rsid wsp:val=&quot;00CF03F4&quot;/&gt;&lt;wsp:rsid wsp:val=&quot;00CF0C4F&quot;/&gt;&lt;wsp:rsid wsp:val=&quot;00CF0C9C&quot;/&gt;&lt;wsp:rsid wsp:val=&quot;00CF12BB&quot;/&gt;&lt;wsp:rsid wsp:val=&quot;00CF23B8&quot;/&gt;&lt;wsp:rsid wsp:val=&quot;00CF3707&quot;/&gt;&lt;wsp:rsid wsp:val=&quot;00CF3915&quot;/&gt;&lt;wsp:rsid wsp:val=&quot;00CF548B&quot;/&gt;&lt;wsp:rsid wsp:val=&quot;00CF5D3A&quot;/&gt;&lt;wsp:rsid wsp:val=&quot;00CF642A&quot;/&gt;&lt;wsp:rsid wsp:val=&quot;00CF6810&quot;/&gt;&lt;wsp:rsid wsp:val=&quot;00CF7006&quot;/&gt;&lt;wsp:rsid wsp:val=&quot;00CF7624&quot;/&gt;&lt;wsp:rsid wsp:val=&quot;00CF7664&quot;/&gt;&lt;wsp:rsid wsp:val=&quot;00D028DB&quot;/&gt;&lt;wsp:rsid wsp:val=&quot;00D02F63&quot;/&gt;&lt;wsp:rsid wsp:val=&quot;00D041CA&quot;/&gt;&lt;wsp:rsid wsp:val=&quot;00D048DB&quot;/&gt;&lt;wsp:rsid wsp:val=&quot;00D055F7&quot;/&gt;&lt;wsp:rsid wsp:val=&quot;00D059EA&quot;/&gt;&lt;wsp:rsid wsp:val=&quot;00D10126&quot;/&gt;&lt;wsp:rsid wsp:val=&quot;00D1174C&quot;/&gt;&lt;wsp:rsid wsp:val=&quot;00D133F3&quot;/&gt;&lt;wsp:rsid wsp:val=&quot;00D138FC&quot;/&gt;&lt;wsp:rsid wsp:val=&quot;00D1415F&quot;/&gt;&lt;wsp:rsid wsp:val=&quot;00D148A9&quot;/&gt;&lt;wsp:rsid wsp:val=&quot;00D14D66&quot;/&gt;&lt;wsp:rsid wsp:val=&quot;00D15EAC&quot;/&gt;&lt;wsp:rsid wsp:val=&quot;00D22EB0&quot;/&gt;&lt;wsp:rsid wsp:val=&quot;00D238FE&quot;/&gt;&lt;wsp:rsid wsp:val=&quot;00D23FE1&quot;/&gt;&lt;wsp:rsid wsp:val=&quot;00D240EC&quot;/&gt;&lt;wsp:rsid wsp:val=&quot;00D24BB1&quot;/&gt;&lt;wsp:rsid wsp:val=&quot;00D26FE3&quot;/&gt;&lt;wsp:rsid wsp:val=&quot;00D27541&quot;/&gt;&lt;wsp:rsid wsp:val=&quot;00D30758&quot;/&gt;&lt;wsp:rsid wsp:val=&quot;00D30DB7&quot;/&gt;&lt;wsp:rsid wsp:val=&quot;00D31056&quot;/&gt;&lt;wsp:rsid wsp:val=&quot;00D3169F&quot;/&gt;&lt;wsp:rsid wsp:val=&quot;00D32163&quot;/&gt;&lt;wsp:rsid wsp:val=&quot;00D32341&quot;/&gt;&lt;wsp:rsid wsp:val=&quot;00D3554E&quot;/&gt;&lt;wsp:rsid wsp:val=&quot;00D359C8&quot;/&gt;&lt;wsp:rsid wsp:val=&quot;00D35CF7&quot;/&gt;&lt;wsp:rsid wsp:val=&quot;00D3695C&quot;/&gt;&lt;wsp:rsid wsp:val=&quot;00D36DF0&quot;/&gt;&lt;wsp:rsid wsp:val=&quot;00D37063&quot;/&gt;&lt;wsp:rsid wsp:val=&quot;00D41A7E&quot;/&gt;&lt;wsp:rsid wsp:val=&quot;00D429BA&quot;/&gt;&lt;wsp:rsid wsp:val=&quot;00D446DB&quot;/&gt;&lt;wsp:rsid wsp:val=&quot;00D458BD&quot;/&gt;&lt;wsp:rsid wsp:val=&quot;00D4655F&quot;/&gt;&lt;wsp:rsid wsp:val=&quot;00D46D48&quot;/&gt;&lt;wsp:rsid wsp:val=&quot;00D51AEE&quot;/&gt;&lt;wsp:rsid wsp:val=&quot;00D52655&quot;/&gt;&lt;wsp:rsid wsp:val=&quot;00D53352&quot;/&gt;&lt;wsp:rsid wsp:val=&quot;00D53888&quot;/&gt;&lt;wsp:rsid wsp:val=&quot;00D54803&quot;/&gt;&lt;wsp:rsid wsp:val=&quot;00D54908&quot;/&gt;&lt;wsp:rsid wsp:val=&quot;00D55630&quot;/&gt;&lt;wsp:rsid wsp:val=&quot;00D55D90&quot;/&gt;&lt;wsp:rsid wsp:val=&quot;00D60C00&quot;/&gt;&lt;wsp:rsid wsp:val=&quot;00D60C7F&quot;/&gt;&lt;wsp:rsid wsp:val=&quot;00D63073&quot;/&gt;&lt;wsp:rsid wsp:val=&quot;00D638AC&quot;/&gt;&lt;wsp:rsid wsp:val=&quot;00D6617B&quot;/&gt;&lt;wsp:rsid wsp:val=&quot;00D677D0&quot;/&gt;&lt;wsp:rsid wsp:val=&quot;00D73F4A&quot;/&gt;&lt;wsp:rsid wsp:val=&quot;00D74019&quot;/&gt;&lt;wsp:rsid wsp:val=&quot;00D74864&quot;/&gt;&lt;wsp:rsid wsp:val=&quot;00D74922&quot;/&gt;&lt;wsp:rsid wsp:val=&quot;00D74E6A&quot;/&gt;&lt;wsp:rsid wsp:val=&quot;00D75BB3&quot;/&gt;&lt;wsp:rsid wsp:val=&quot;00D778B8&quot;/&gt;&lt;wsp:rsid wsp:val=&quot;00D779A7&quot;/&gt;&lt;wsp:rsid wsp:val=&quot;00D77A9A&quot;/&gt;&lt;wsp:rsid wsp:val=&quot;00D80B83&quot;/&gt;&lt;wsp:rsid wsp:val=&quot;00D80CA3&quot;/&gt;&lt;wsp:rsid wsp:val=&quot;00D80CAD&quot;/&gt;&lt;wsp:rsid wsp:val=&quot;00D83AE4&quot;/&gt;&lt;wsp:rsid wsp:val=&quot;00D83EC7&quot;/&gt;&lt;wsp:rsid wsp:val=&quot;00D84325&quot;/&gt;&lt;wsp:rsid wsp:val=&quot;00D84F82&quot;/&gt;&lt;wsp:rsid wsp:val=&quot;00D8676B&quot;/&gt;&lt;wsp:rsid wsp:val=&quot;00D943A1&quot;/&gt;&lt;wsp:rsid wsp:val=&quot;00D951CC&quot;/&gt;&lt;wsp:rsid wsp:val=&quot;00D96CA6&quot;/&gt;&lt;wsp:rsid wsp:val=&quot;00D9756B&quot;/&gt;&lt;wsp:rsid wsp:val=&quot;00D97DEB&quot;/&gt;&lt;wsp:rsid wsp:val=&quot;00DA1B4B&quot;/&gt;&lt;wsp:rsid wsp:val=&quot;00DA1D51&quot;/&gt;&lt;wsp:rsid wsp:val=&quot;00DA27CC&quot;/&gt;&lt;wsp:rsid wsp:val=&quot;00DA3C75&quot;/&gt;&lt;wsp:rsid wsp:val=&quot;00DA3E8F&quot;/&gt;&lt;wsp:rsid wsp:val=&quot;00DA3F4D&quot;/&gt;&lt;wsp:rsid wsp:val=&quot;00DA4240&quot;/&gt;&lt;wsp:rsid wsp:val=&quot;00DA4775&quot;/&gt;&lt;wsp:rsid wsp:val=&quot;00DA5500&quot;/&gt;&lt;wsp:rsid wsp:val=&quot;00DA5700&quot;/&gt;&lt;wsp:rsid wsp:val=&quot;00DA5B6A&quot;/&gt;&lt;wsp:rsid wsp:val=&quot;00DA61EE&quot;/&gt;&lt;wsp:rsid wsp:val=&quot;00DA6481&quot;/&gt;&lt;wsp:rsid wsp:val=&quot;00DA69DC&quot;/&gt;&lt;wsp:rsid wsp:val=&quot;00DA746B&quot;/&gt;&lt;wsp:rsid wsp:val=&quot;00DA7583&quot;/&gt;&lt;wsp:rsid wsp:val=&quot;00DA769F&quot;/&gt;&lt;wsp:rsid wsp:val=&quot;00DA7EC2&quot;/&gt;&lt;wsp:rsid wsp:val=&quot;00DB16BB&quot;/&gt;&lt;wsp:rsid wsp:val=&quot;00DB21FC&quot;/&gt;&lt;wsp:rsid wsp:val=&quot;00DB220F&quot;/&gt;&lt;wsp:rsid wsp:val=&quot;00DB36F9&quot;/&gt;&lt;wsp:rsid wsp:val=&quot;00DB4351&quot;/&gt;&lt;wsp:rsid wsp:val=&quot;00DB548C&quot;/&gt;&lt;wsp:rsid wsp:val=&quot;00DB7A71&quot;/&gt;&lt;wsp:rsid wsp:val=&quot;00DC09BD&quot;/&gt;&lt;wsp:rsid wsp:val=&quot;00DC0F2C&quot;/&gt;&lt;wsp:rsid wsp:val=&quot;00DC134A&quot;/&gt;&lt;wsp:rsid wsp:val=&quot;00DC14EB&quot;/&gt;&lt;wsp:rsid wsp:val=&quot;00DC217F&quot;/&gt;&lt;wsp:rsid wsp:val=&quot;00DC31AD&quot;/&gt;&lt;wsp:rsid wsp:val=&quot;00DC3526&quot;/&gt;&lt;wsp:rsid wsp:val=&quot;00DC4D19&quot;/&gt;&lt;wsp:rsid wsp:val=&quot;00DC5264&quot;/&gt;&lt;wsp:rsid wsp:val=&quot;00DC6C5C&quot;/&gt;&lt;wsp:rsid wsp:val=&quot;00DC7D87&quot;/&gt;&lt;wsp:rsid wsp:val=&quot;00DC7DD2&quot;/&gt;&lt;wsp:rsid wsp:val=&quot;00DC7DFE&quot;/&gt;&lt;wsp:rsid wsp:val=&quot;00DD09B9&quot;/&gt;&lt;wsp:rsid wsp:val=&quot;00DD37BA&quot;/&gt;&lt;wsp:rsid wsp:val=&quot;00DD6EE6&quot;/&gt;&lt;wsp:rsid wsp:val=&quot;00DE106A&quot;/&gt;&lt;wsp:rsid wsp:val=&quot;00DE191A&quot;/&gt;&lt;wsp:rsid wsp:val=&quot;00DE2540&quot;/&gt;&lt;wsp:rsid wsp:val=&quot;00DE2EE1&quot;/&gt;&lt;wsp:rsid wsp:val=&quot;00DE4127&quot;/&gt;&lt;wsp:rsid wsp:val=&quot;00DE45D2&quot;/&gt;&lt;wsp:rsid wsp:val=&quot;00DE58FD&quot;/&gt;&lt;wsp:rsid wsp:val=&quot;00DE5CF4&quot;/&gt;&lt;wsp:rsid wsp:val=&quot;00DE5F5B&quot;/&gt;&lt;wsp:rsid wsp:val=&quot;00DE6700&quot;/&gt;&lt;wsp:rsid wsp:val=&quot;00DE72A7&quot;/&gt;&lt;wsp:rsid wsp:val=&quot;00DE79BE&quot;/&gt;&lt;wsp:rsid wsp:val=&quot;00DF1170&quot;/&gt;&lt;wsp:rsid wsp:val=&quot;00DF34C2&quot;/&gt;&lt;wsp:rsid wsp:val=&quot;00DF43B6&quot;/&gt;&lt;wsp:rsid wsp:val=&quot;00DF66E9&quot;/&gt;&lt;wsp:rsid wsp:val=&quot;00DF7949&quot;/&gt;&lt;wsp:rsid wsp:val=&quot;00E002C9&quot;/&gt;&lt;wsp:rsid wsp:val=&quot;00E0032C&quot;/&gt;&lt;wsp:rsid wsp:val=&quot;00E01230&quot;/&gt;&lt;wsp:rsid wsp:val=&quot;00E01D47&quot;/&gt;&lt;wsp:rsid wsp:val=&quot;00E02293&quot;/&gt;&lt;wsp:rsid wsp:val=&quot;00E024EA&quot;/&gt;&lt;wsp:rsid wsp:val=&quot;00E02C19&quot;/&gt;&lt;wsp:rsid wsp:val=&quot;00E03DED&quot;/&gt;&lt;wsp:rsid wsp:val=&quot;00E07154&quot;/&gt;&lt;wsp:rsid wsp:val=&quot;00E10D1A&quot;/&gt;&lt;wsp:rsid wsp:val=&quot;00E11A1D&quot;/&gt;&lt;wsp:rsid wsp:val=&quot;00E1210F&quot;/&gt;&lt;wsp:rsid wsp:val=&quot;00E13523&quot;/&gt;&lt;wsp:rsid wsp:val=&quot;00E14476&quot;/&gt;&lt;wsp:rsid wsp:val=&quot;00E15EE2&quot;/&gt;&lt;wsp:rsid wsp:val=&quot;00E161E1&quot;/&gt;&lt;wsp:rsid wsp:val=&quot;00E17043&quot;/&gt;&lt;wsp:rsid wsp:val=&quot;00E17D5A&quot;/&gt;&lt;wsp:rsid wsp:val=&quot;00E21E73&quot;/&gt;&lt;wsp:rsid wsp:val=&quot;00E230FD&quot;/&gt;&lt;wsp:rsid wsp:val=&quot;00E25443&quot;/&gt;&lt;wsp:rsid wsp:val=&quot;00E269E9&quot;/&gt;&lt;wsp:rsid wsp:val=&quot;00E2724F&quot;/&gt;&lt;wsp:rsid wsp:val=&quot;00E27350&quot;/&gt;&lt;wsp:rsid wsp:val=&quot;00E3026D&quot;/&gt;&lt;wsp:rsid wsp:val=&quot;00E30774&quot;/&gt;&lt;wsp:rsid wsp:val=&quot;00E30A4C&quot;/&gt;&lt;wsp:rsid wsp:val=&quot;00E30ABC&quot;/&gt;&lt;wsp:rsid wsp:val=&quot;00E31054&quot;/&gt;&lt;wsp:rsid wsp:val=&quot;00E31093&quot;/&gt;&lt;wsp:rsid wsp:val=&quot;00E313EF&quot;/&gt;&lt;wsp:rsid wsp:val=&quot;00E31B24&quot;/&gt;&lt;wsp:rsid wsp:val=&quot;00E3233F&quot;/&gt;&lt;wsp:rsid wsp:val=&quot;00E33C58&quot;/&gt;&lt;wsp:rsid wsp:val=&quot;00E356FE&quot;/&gt;&lt;wsp:rsid wsp:val=&quot;00E35DE3&quot;/&gt;&lt;wsp:rsid wsp:val=&quot;00E363FC&quot;/&gt;&lt;wsp:rsid wsp:val=&quot;00E36C81&quot;/&gt;&lt;wsp:rsid wsp:val=&quot;00E3711A&quot;/&gt;&lt;wsp:rsid wsp:val=&quot;00E405F3&quot;/&gt;&lt;wsp:rsid wsp:val=&quot;00E41613&quot;/&gt;&lt;wsp:rsid wsp:val=&quot;00E42128&quot;/&gt;&lt;wsp:rsid wsp:val=&quot;00E42D83&quot;/&gt;&lt;wsp:rsid wsp:val=&quot;00E436CB&quot;/&gt;&lt;wsp:rsid wsp:val=&quot;00E437A2&quot;/&gt;&lt;wsp:rsid wsp:val=&quot;00E441B4&quot;/&gt;&lt;wsp:rsid wsp:val=&quot;00E45B60&quot;/&gt;&lt;wsp:rsid wsp:val=&quot;00E464A0&quot;/&gt;&lt;wsp:rsid wsp:val=&quot;00E4704E&quot;/&gt;&lt;wsp:rsid wsp:val=&quot;00E509C2&quot;/&gt;&lt;wsp:rsid wsp:val=&quot;00E509F4&quot;/&gt;&lt;wsp:rsid wsp:val=&quot;00E50A70&quot;/&gt;&lt;wsp:rsid wsp:val=&quot;00E51F38&quot;/&gt;&lt;wsp:rsid wsp:val=&quot;00E51FB7&quot;/&gt;&lt;wsp:rsid wsp:val=&quot;00E559B9&quot;/&gt;&lt;wsp:rsid wsp:val=&quot;00E563B8&quot;/&gt;&lt;wsp:rsid wsp:val=&quot;00E56865&quot;/&gt;&lt;wsp:rsid wsp:val=&quot;00E57476&quot;/&gt;&lt;wsp:rsid wsp:val=&quot;00E600E2&quot;/&gt;&lt;wsp:rsid wsp:val=&quot;00E61288&quot;/&gt;&lt;wsp:rsid wsp:val=&quot;00E6190D&quot;/&gt;&lt;wsp:rsid wsp:val=&quot;00E61F38&quot;/&gt;&lt;wsp:rsid wsp:val=&quot;00E62006&quot;/&gt;&lt;wsp:rsid wsp:val=&quot;00E624D2&quot;/&gt;&lt;wsp:rsid wsp:val=&quot;00E6440F&quot;/&gt;&lt;wsp:rsid wsp:val=&quot;00E65A16&quot;/&gt;&lt;wsp:rsid wsp:val=&quot;00E66DA2&quot;/&gt;&lt;wsp:rsid wsp:val=&quot;00E707B6&quot;/&gt;&lt;wsp:rsid wsp:val=&quot;00E70B17&quot;/&gt;&lt;wsp:rsid wsp:val=&quot;00E726D6&quot;/&gt;&lt;wsp:rsid wsp:val=&quot;00E7428E&quot;/&gt;&lt;wsp:rsid wsp:val=&quot;00E75318&quot;/&gt;&lt;wsp:rsid wsp:val=&quot;00E754FB&quot;/&gt;&lt;wsp:rsid wsp:val=&quot;00E7590E&quot;/&gt;&lt;wsp:rsid wsp:val=&quot;00E77B12&quot;/&gt;&lt;wsp:rsid wsp:val=&quot;00E805D3&quot;/&gt;&lt;wsp:rsid wsp:val=&quot;00E82688&quot;/&gt;&lt;wsp:rsid wsp:val=&quot;00E8347C&quot;/&gt;&lt;wsp:rsid wsp:val=&quot;00E8439F&quot;/&gt;&lt;wsp:rsid wsp:val=&quot;00E8460E&quot;/&gt;&lt;wsp:rsid wsp:val=&quot;00E854FA&quot;/&gt;&lt;wsp:rsid wsp:val=&quot;00E85C72&quot;/&gt;&lt;wsp:rsid wsp:val=&quot;00E86ACA&quot;/&gt;&lt;wsp:rsid wsp:val=&quot;00E86FA8&quot;/&gt;&lt;wsp:rsid wsp:val=&quot;00E87813&quot;/&gt;&lt;wsp:rsid wsp:val=&quot;00E947B3&quot;/&gt;&lt;wsp:rsid wsp:val=&quot;00E96087&quot;/&gt;&lt;wsp:rsid wsp:val=&quot;00E97280&quot;/&gt;&lt;wsp:rsid wsp:val=&quot;00EA4754&quot;/&gt;&lt;wsp:rsid wsp:val=&quot;00EA607A&quot;/&gt;&lt;wsp:rsid wsp:val=&quot;00EA6A35&quot;/&gt;&lt;wsp:rsid wsp:val=&quot;00EA764A&quot;/&gt;&lt;wsp:rsid wsp:val=&quot;00EB004D&quot;/&gt;&lt;wsp:rsid wsp:val=&quot;00EB07C3&quot;/&gt;&lt;wsp:rsid wsp:val=&quot;00EB0A4B&quot;/&gt;&lt;wsp:rsid wsp:val=&quot;00EB0D28&quot;/&gt;&lt;wsp:rsid wsp:val=&quot;00EB1325&quot;/&gt;&lt;wsp:rsid wsp:val=&quot;00EB230B&quot;/&gt;&lt;wsp:rsid wsp:val=&quot;00EB29FC&quot;/&gt;&lt;wsp:rsid wsp:val=&quot;00EB3EFE&quot;/&gt;&lt;wsp:rsid wsp:val=&quot;00EB4DFD&quot;/&gt;&lt;wsp:rsid wsp:val=&quot;00EB55A4&quot;/&gt;&lt;wsp:rsid wsp:val=&quot;00EB697F&quot;/&gt;&lt;wsp:rsid wsp:val=&quot;00EB6C1A&quot;/&gt;&lt;wsp:rsid wsp:val=&quot;00EB7435&quot;/&gt;&lt;wsp:rsid wsp:val=&quot;00EC01DE&quot;/&gt;&lt;wsp:rsid wsp:val=&quot;00EC0627&quot;/&gt;&lt;wsp:rsid wsp:val=&quot;00EC0BBC&quot;/&gt;&lt;wsp:rsid wsp:val=&quot;00EC0C91&quot;/&gt;&lt;wsp:rsid wsp:val=&quot;00EC437E&quot;/&gt;&lt;wsp:rsid wsp:val=&quot;00EC4ADB&quot;/&gt;&lt;wsp:rsid wsp:val=&quot;00EC4AF5&quot;/&gt;&lt;wsp:rsid wsp:val=&quot;00EC5246&quot;/&gt;&lt;wsp:rsid wsp:val=&quot;00EC6B4A&quot;/&gt;&lt;wsp:rsid wsp:val=&quot;00ED0E28&quot;/&gt;&lt;wsp:rsid wsp:val=&quot;00ED139F&quot;/&gt;&lt;wsp:rsid wsp:val=&quot;00ED2F1E&quot;/&gt;&lt;wsp:rsid wsp:val=&quot;00ED302C&quot;/&gt;&lt;wsp:rsid wsp:val=&quot;00ED31A6&quot;/&gt;&lt;wsp:rsid wsp:val=&quot;00ED4177&quot;/&gt;&lt;wsp:rsid wsp:val=&quot;00ED6055&quot;/&gt;&lt;wsp:rsid wsp:val=&quot;00ED694D&quot;/&gt;&lt;wsp:rsid wsp:val=&quot;00ED7223&quot;/&gt;&lt;wsp:rsid wsp:val=&quot;00EE0BBD&quot;/&gt;&lt;wsp:rsid wsp:val=&quot;00EE151D&quot;/&gt;&lt;wsp:rsid wsp:val=&quot;00EE1EEF&quot;/&gt;&lt;wsp:rsid wsp:val=&quot;00EE2E6A&quot;/&gt;&lt;wsp:rsid wsp:val=&quot;00EE526D&quot;/&gt;&lt;wsp:rsid wsp:val=&quot;00EE5DA8&quot;/&gt;&lt;wsp:rsid wsp:val=&quot;00EF0654&quot;/&gt;&lt;wsp:rsid wsp:val=&quot;00EF377D&quot;/&gt;&lt;wsp:rsid wsp:val=&quot;00EF3806&quot;/&gt;&lt;wsp:rsid wsp:val=&quot;00EF43C6&quot;/&gt;&lt;wsp:rsid wsp:val=&quot;00EF667F&quot;/&gt;&lt;wsp:rsid wsp:val=&quot;00EF6880&quot;/&gt;&lt;wsp:rsid wsp:val=&quot;00EF7997&quot;/&gt;&lt;wsp:rsid wsp:val=&quot;00EF7CAA&quot;/&gt;&lt;wsp:rsid wsp:val=&quot;00F00B5B&quot;/&gt;&lt;wsp:rsid wsp:val=&quot;00F0233D&quot;/&gt;&lt;wsp:rsid wsp:val=&quot;00F024E4&quot;/&gt;&lt;wsp:rsid wsp:val=&quot;00F032B9&quot;/&gt;&lt;wsp:rsid wsp:val=&quot;00F03430&quot;/&gt;&lt;wsp:rsid wsp:val=&quot;00F04082&quot;/&gt;&lt;wsp:rsid wsp:val=&quot;00F05918&quot;/&gt;&lt;wsp:rsid wsp:val=&quot;00F06215&quot;/&gt;&lt;wsp:rsid wsp:val=&quot;00F067A5&quot;/&gt;&lt;wsp:rsid wsp:val=&quot;00F06D3E&quot;/&gt;&lt;wsp:rsid wsp:val=&quot;00F07FBD&quot;/&gt;&lt;wsp:rsid wsp:val=&quot;00F110B8&quot;/&gt;&lt;wsp:rsid wsp:val=&quot;00F15512&quot;/&gt;&lt;wsp:rsid wsp:val=&quot;00F16DB2&quot;/&gt;&lt;wsp:rsid wsp:val=&quot;00F17AE8&quot;/&gt;&lt;wsp:rsid wsp:val=&quot;00F17CCF&quot;/&gt;&lt;wsp:rsid wsp:val=&quot;00F202C1&quot;/&gt;&lt;wsp:rsid wsp:val=&quot;00F2162A&quot;/&gt;&lt;wsp:rsid wsp:val=&quot;00F21667&quot;/&gt;&lt;wsp:rsid wsp:val=&quot;00F218A2&quot;/&gt;&lt;wsp:rsid wsp:val=&quot;00F2197D&quot;/&gt;&lt;wsp:rsid wsp:val=&quot;00F21E5A&quot;/&gt;&lt;wsp:rsid wsp:val=&quot;00F21FF8&quot;/&gt;&lt;wsp:rsid wsp:val=&quot;00F22162&quot;/&gt;&lt;wsp:rsid wsp:val=&quot;00F22827&quot;/&gt;&lt;wsp:rsid wsp:val=&quot;00F2301C&quot;/&gt;&lt;wsp:rsid wsp:val=&quot;00F23535&quot;/&gt;&lt;wsp:rsid wsp:val=&quot;00F24528&quot;/&gt;&lt;wsp:rsid wsp:val=&quot;00F25BBC&quot;/&gt;&lt;wsp:rsid wsp:val=&quot;00F25BD3&quot;/&gt;&lt;wsp:rsid wsp:val=&quot;00F2668F&quot;/&gt;&lt;wsp:rsid wsp:val=&quot;00F308FC&quot;/&gt;&lt;wsp:rsid wsp:val=&quot;00F30D89&quot;/&gt;&lt;wsp:rsid wsp:val=&quot;00F32830&quot;/&gt;&lt;wsp:rsid wsp:val=&quot;00F32D97&quot;/&gt;&lt;wsp:rsid wsp:val=&quot;00F34E7F&quot;/&gt;&lt;wsp:rsid wsp:val=&quot;00F37075&quot;/&gt;&lt;wsp:rsid wsp:val=&quot;00F3786B&quot;/&gt;&lt;wsp:rsid wsp:val=&quot;00F3797D&quot;/&gt;&lt;wsp:rsid wsp:val=&quot;00F37DFB&quot;/&gt;&lt;wsp:rsid wsp:val=&quot;00F37FC1&quot;/&gt;&lt;wsp:rsid wsp:val=&quot;00F415DA&quot;/&gt;&lt;wsp:rsid wsp:val=&quot;00F41BAA&quot;/&gt;&lt;wsp:rsid wsp:val=&quot;00F42776&quot;/&gt;&lt;wsp:rsid wsp:val=&quot;00F42CB4&quot;/&gt;&lt;wsp:rsid wsp:val=&quot;00F4300D&quot;/&gt;&lt;wsp:rsid wsp:val=&quot;00F43F32&quot;/&gt;&lt;wsp:rsid wsp:val=&quot;00F44007&quot;/&gt;&lt;wsp:rsid wsp:val=&quot;00F46E32&quot;/&gt;&lt;wsp:rsid wsp:val=&quot;00F47681&quot;/&gt;&lt;wsp:rsid wsp:val=&quot;00F47B4C&quot;/&gt;&lt;wsp:rsid wsp:val=&quot;00F50384&quot;/&gt;&lt;wsp:rsid wsp:val=&quot;00F536C8&quot;/&gt;&lt;wsp:rsid wsp:val=&quot;00F53AE9&quot;/&gt;&lt;wsp:rsid wsp:val=&quot;00F54AEC&quot;/&gt;&lt;wsp:rsid wsp:val=&quot;00F55379&quot;/&gt;&lt;wsp:rsid wsp:val=&quot;00F5714C&quot;/&gt;&lt;wsp:rsid wsp:val=&quot;00F6085D&quot;/&gt;&lt;wsp:rsid wsp:val=&quot;00F60D1F&quot;/&gt;&lt;wsp:rsid wsp:val=&quot;00F627B7&quot;/&gt;&lt;wsp:rsid wsp:val=&quot;00F64B02&quot;/&gt;&lt;wsp:rsid wsp:val=&quot;00F65039&quot;/&gt;&lt;wsp:rsid wsp:val=&quot;00F6614D&quot;/&gt;&lt;wsp:rsid wsp:val=&quot;00F677CF&quot;/&gt;&lt;wsp:rsid wsp:val=&quot;00F70B4C&quot;/&gt;&lt;wsp:rsid wsp:val=&quot;00F70BE4&quot;/&gt;&lt;wsp:rsid wsp:val=&quot;00F70F94&quot;/&gt;&lt;wsp:rsid wsp:val=&quot;00F720C7&quot;/&gt;&lt;wsp:rsid wsp:val=&quot;00F720E0&quot;/&gt;&lt;wsp:rsid wsp:val=&quot;00F73094&quot;/&gt;&lt;wsp:rsid wsp:val=&quot;00F7396C&quot;/&gt;&lt;wsp:rsid wsp:val=&quot;00F73C06&quot;/&gt;&lt;wsp:rsid wsp:val=&quot;00F7404C&quot;/&gt;&lt;wsp:rsid wsp:val=&quot;00F74FC1&quot;/&gt;&lt;wsp:rsid wsp:val=&quot;00F764DA&quot;/&gt;&lt;wsp:rsid wsp:val=&quot;00F77AC7&quot;/&gt;&lt;wsp:rsid wsp:val=&quot;00F808B3&quot;/&gt;&lt;wsp:rsid wsp:val=&quot;00F809B7&quot;/&gt;&lt;wsp:rsid wsp:val=&quot;00F810C6&quot;/&gt;&lt;wsp:rsid wsp:val=&quot;00F81E75&quot;/&gt;&lt;wsp:rsid wsp:val=&quot;00F85978&quot;/&gt;&lt;wsp:rsid wsp:val=&quot;00F8645B&quot;/&gt;&lt;wsp:rsid wsp:val=&quot;00F867E0&quot;/&gt;&lt;wsp:rsid wsp:val=&quot;00F924B5&quot;/&gt;&lt;wsp:rsid wsp:val=&quot;00F9283F&quot;/&gt;&lt;wsp:rsid wsp:val=&quot;00F9294D&quot;/&gt;&lt;wsp:rsid wsp:val=&quot;00F92F02&quot;/&gt;&lt;wsp:rsid wsp:val=&quot;00F94F4F&quot;/&gt;&lt;wsp:rsid wsp:val=&quot;00F95C77&quot;/&gt;&lt;wsp:rsid wsp:val=&quot;00F95D96&quot;/&gt;&lt;wsp:rsid wsp:val=&quot;00F9609F&quot;/&gt;&lt;wsp:rsid wsp:val=&quot;00F96446&quot;/&gt;&lt;wsp:rsid wsp:val=&quot;00F97489&quot;/&gt;&lt;wsp:rsid wsp:val=&quot;00F97A05&quot;/&gt;&lt;wsp:rsid wsp:val=&quot;00FA05E3&quot;/&gt;&lt;wsp:rsid wsp:val=&quot;00FA147E&quot;/&gt;&lt;wsp:rsid wsp:val=&quot;00FA1E9C&quot;/&gt;&lt;wsp:rsid wsp:val=&quot;00FA2332&quot;/&gt;&lt;wsp:rsid wsp:val=&quot;00FA26D6&quot;/&gt;&lt;wsp:rsid wsp:val=&quot;00FA2F74&quot;/&gt;&lt;wsp:rsid wsp:val=&quot;00FA3503&quot;/&gt;&lt;wsp:rsid wsp:val=&quot;00FA6B35&quot;/&gt;&lt;wsp:rsid wsp:val=&quot;00FA6EEC&quot;/&gt;&lt;wsp:rsid wsp:val=&quot;00FB0BCC&quot;/&gt;&lt;wsp:rsid wsp:val=&quot;00FB0E3C&quot;/&gt;&lt;wsp:rsid wsp:val=&quot;00FB0E52&quot;/&gt;&lt;wsp:rsid wsp:val=&quot;00FB3B49&quot;/&gt;&lt;wsp:rsid wsp:val=&quot;00FB45A2&quot;/&gt;&lt;wsp:rsid wsp:val=&quot;00FB4780&quot;/&gt;&lt;wsp:rsid wsp:val=&quot;00FB5DCF&quot;/&gt;&lt;wsp:rsid wsp:val=&quot;00FB6C49&quot;/&gt;&lt;wsp:rsid wsp:val=&quot;00FB6FE5&quot;/&gt;&lt;wsp:rsid wsp:val=&quot;00FB7251&quot;/&gt;&lt;wsp:rsid wsp:val=&quot;00FB7758&quot;/&gt;&lt;wsp:rsid wsp:val=&quot;00FC239B&quot;/&gt;&lt;wsp:rsid wsp:val=&quot;00FC4766&quot;/&gt;&lt;wsp:rsid wsp:val=&quot;00FC49F4&quot;/&gt;&lt;wsp:rsid wsp:val=&quot;00FC5FCB&quot;/&gt;&lt;wsp:rsid wsp:val=&quot;00FD0724&quot;/&gt;&lt;wsp:rsid wsp:val=&quot;00FD166F&quot;/&gt;&lt;wsp:rsid wsp:val=&quot;00FD17AC&quot;/&gt;&lt;wsp:rsid wsp:val=&quot;00FD1F3B&quot;/&gt;&lt;wsp:rsid wsp:val=&quot;00FD26C5&quot;/&gt;&lt;wsp:rsid wsp:val=&quot;00FD2E62&quot;/&gt;&lt;wsp:rsid wsp:val=&quot;00FD2E7B&quot;/&gt;&lt;wsp:rsid wsp:val=&quot;00FD3316&quot;/&gt;&lt;wsp:rsid wsp:val=&quot;00FD3B8C&quot;/&gt;&lt;wsp:rsid wsp:val=&quot;00FD3F71&quot;/&gt;&lt;wsp:rsid wsp:val=&quot;00FD4399&quot;/&gt;&lt;wsp:rsid wsp:val=&quot;00FD732F&quot;/&gt;&lt;wsp:rsid wsp:val=&quot;00FD756D&quot;/&gt;&lt;wsp:rsid wsp:val=&quot;00FD7C0B&quot;/&gt;&lt;wsp:rsid wsp:val=&quot;00FD7E81&quot;/&gt;&lt;wsp:rsid wsp:val=&quot;00FE0276&quot;/&gt;&lt;wsp:rsid wsp:val=&quot;00FE0967&quot;/&gt;&lt;wsp:rsid wsp:val=&quot;00FE1DDD&quot;/&gt;&lt;wsp:rsid wsp:val=&quot;00FE1E5E&quot;/&gt;&lt;wsp:rsid wsp:val=&quot;00FE24DD&quot;/&gt;&lt;wsp:rsid wsp:val=&quot;00FE4687&quot;/&gt;&lt;wsp:rsid wsp:val=&quot;00FE6370&quot;/&gt;&lt;wsp:rsid wsp:val=&quot;00FE7BBC&quot;/&gt;&lt;wsp:rsid wsp:val=&quot;00FE7D7B&quot;/&gt;&lt;wsp:rsid wsp:val=&quot;00FF0660&quot;/&gt;&lt;wsp:rsid wsp:val=&quot;00FF0FFB&quot;/&gt;&lt;wsp:rsid wsp:val=&quot;00FF1668&quot;/&gt;&lt;wsp:rsid wsp:val=&quot;00FF6606&quot;/&gt;&lt;wsp:rsid wsp:val=&quot;00FF764E&quot;/&gt;&lt;/wsp:rsids&gt;&lt;/w:docPr&gt;&lt;w:body&gt;&lt;w:p wsp:rsidR=&quot;00000000&quot; wsp:rsidRDefault=&quot;00AD704C&quot;&gt;&lt;m:oMathPara&gt;&lt;m:oMath&gt;&lt;m:sSup&gt;&lt;m:sSupPr&gt;&lt;m:ctrlPr&gt;&lt;w:rPr&gt;&lt;w:rFonts w:ascii=&quot;Cambria Math&quot; w:h-ansi=&quot;Cambria Math&quot;/&gt;&lt;wx:font wx:val=&quot;Cambria Math&quot;/&gt;&lt;w:i/&gt;&lt;w:sz w:val=&quot;24&quot;/&gt;&lt;w:sz-cs w:val=&quot;24&quot;/&gt;&lt;w:lang w:val=&quot;EN-US&quot;/&gt;&lt;/w:rPr&gt;&lt;/m:ctrlPr&gt;&lt;/m:sSupPr&gt;&lt;m:e&gt;&lt;m:r&gt;&lt;w:rPr&gt;&lt;w:rFonts w:ascii=&quot;Cambria Math&quot; w:h-ansi=&quot;Cambria Math&quot;/&gt;&lt;wx:font wx:val=&quot;Cambria Math&quot;/&gt;&lt;w:i/&gt;&lt;w:sz w:val=&quot;24&quot;/&gt;&lt;w:sz-cs w:val=&quot;24&quot;/&gt;&lt;/w:rPr&gt;&lt;m:t&gt;РќРї=1608 Г—&lt;/m:t&gt;&lt;/m:r&gt;&lt;m:d&gt;&lt;m:dPr&gt;&lt;m:ctrlPr&gt;&lt;w:rPr&gt;&lt;w:rFonts w:ascii=&quot;Cambria Math&quot; w:h-ansi=&quot;Cambria Math&quot;/&gt;&lt;wx:font wx:val=&quot;Cambria Math&quot;/&gt;&lt;w:i/&gt;&lt;w:sz w:val=&quot;24&quot;/&gt;&lt;w:sz-cs w:val=&quot;24&quot;/&gt;&lt;w:lang w:val=&quot;EN-US&quot;/&gt;&lt;/w:rPr&gt;&lt;/m:ctrlPr&gt;&lt;/m:dPr&gt;&lt;m:e&gt;&lt;m:r&gt;&lt;w:rPr&gt;&lt;w:rFonts w:ascii=&quot;Cambria Math&quot; w:h-ansi=&quot;Cambria Math&quot;/&gt;&lt;wx:font wx:val=&quot;Cambria Math&quot;/&gt;&lt;w:i/&gt;&lt;w:sz w:val=&quot;24&quot;/&gt;&lt;w:sz-cs w:val=&quot;24&quot;/&gt;&lt;/w:rPr&gt;&lt;m:t&gt;1+&lt;/m:t&gt;&lt;/m:r&gt;&lt;m:f&gt;&lt;m:fPr&gt;&lt;m:ctrlPr&gt;&lt;w:rPr&gt;&lt;w:rFonts w:ascii=&quot;Cambria Math&quot; w:h-ansi=&quot;Cambria Math&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rPr&gt;&lt;m:t&gt;0,16-0,06&lt;/m:t&gt;&lt;/m:r&gt;&lt;/m:num&gt;&lt;m:den&gt;&lt;m:r&gt;&lt;w:rPr&gt;&lt;w:rFonts w:ascii=&quot;Cambria Math&quot; w:h-ansi=&quot;Cambria Math&quot;/&gt;&lt;wx:font wx:val=&quot;Cambria Math&quot;/&gt;&lt;w:i/&gt;&lt;w:sz w:val=&quot;24&quot;/&gt;&lt;w:sz-cs w:val=&quot;24&quot;/&gt;&lt;/w:rPr&gt;&lt;m:t&gt;100&lt;/m:t&gt;&lt;/m:r&gt;&lt;/m:den&gt;&lt;/m:f&gt;&lt;/m:e&gt;&lt;/m:d&gt;&lt;/m:e&gt;&lt;m:sup&gt;&lt;m:r&gt;&lt;w:rPr&gt;&lt;w:rFonts w:ascii=&quot;Cambria Math&quot; w:h-ansi=&quot;Cambria Math&quot;/&gt;&lt;wx:font wx:val=&quot;Cambria Math&quot;/&gt;&lt;w:i/&gt;&lt;w:sz w:val=&quot;24&quot;/&gt;&lt;w:sz-cs w:val=&quot;24&quot;/&gt;&lt;/w:rPr&gt;&lt;m:t&gt;5&lt;/m:t&gt;&lt;/m:r&gt;&lt;/m:sup&gt;&lt;/m:sSup&gt;&lt;m:r&gt;&lt;w:rPr&gt;&lt;w:rFonts w:ascii=&quot;Cambria Math&quot; w:h-ansi=&quot;Cambria Math&quot;/&gt;&lt;wx:font wx:val=&quot;Cambria Math&quot;/&gt;&lt;w:i/&gt;&lt;w:sz w:val=&quot;24&quot;/&gt;&lt;w:sz-cs w:val=&quot;24&quot;/&gt;&lt;/w:rPr&gt;&lt;m:t&gt;=161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00E24871" w:rsidRPr="00E24871">
        <w:rPr>
          <w:rFonts w:ascii="Times New Roman" w:hAnsi="Times New Roman" w:cs="Times New Roman"/>
          <w:sz w:val="20"/>
          <w:szCs w:val="20"/>
        </w:rPr>
        <w:instrText xml:space="preserve"> </w:instrText>
      </w:r>
      <w:r w:rsidRPr="00E24871">
        <w:rPr>
          <w:rFonts w:ascii="Times New Roman" w:hAnsi="Times New Roman" w:cs="Times New Roman"/>
          <w:sz w:val="20"/>
          <w:szCs w:val="20"/>
        </w:rPr>
        <w:fldChar w:fldCharType="separate"/>
      </w:r>
      <w:r w:rsidR="0083126E" w:rsidRPr="000652DF">
        <w:rPr>
          <w:rFonts w:ascii="Times New Roman" w:hAnsi="Times New Roman" w:cs="Times New Roman"/>
          <w:sz w:val="20"/>
          <w:szCs w:val="20"/>
        </w:rPr>
        <w:pict>
          <v:shape id="_x0000_i1029" type="#_x0000_t75" style="width:193.5pt;height:26.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20C8E&quot;/&gt;&lt;wsp:rsid wsp:val=&quot;00001695&quot;/&gt;&lt;wsp:rsid wsp:val=&quot;000017CE&quot;/&gt;&lt;wsp:rsid wsp:val=&quot;00001BCE&quot;/&gt;&lt;wsp:rsid wsp:val=&quot;00002687&quot;/&gt;&lt;wsp:rsid wsp:val=&quot;00002D76&quot;/&gt;&lt;wsp:rsid wsp:val=&quot;00004B66&quot;/&gt;&lt;wsp:rsid wsp:val=&quot;00004C86&quot;/&gt;&lt;wsp:rsid wsp:val=&quot;00004D2F&quot;/&gt;&lt;wsp:rsid wsp:val=&quot;00006317&quot;/&gt;&lt;wsp:rsid wsp:val=&quot;00012A59&quot;/&gt;&lt;wsp:rsid wsp:val=&quot;00012F05&quot;/&gt;&lt;wsp:rsid wsp:val=&quot;000132A6&quot;/&gt;&lt;wsp:rsid wsp:val=&quot;00013E48&quot;/&gt;&lt;wsp:rsid wsp:val=&quot;00015512&quot;/&gt;&lt;wsp:rsid wsp:val=&quot;00017B2E&quot;/&gt;&lt;wsp:rsid wsp:val=&quot;00021907&quot;/&gt;&lt;wsp:rsid wsp:val=&quot;00021D70&quot;/&gt;&lt;wsp:rsid wsp:val=&quot;00023B5C&quot;/&gt;&lt;wsp:rsid wsp:val=&quot;00023D24&quot;/&gt;&lt;wsp:rsid wsp:val=&quot;000249B1&quot;/&gt;&lt;wsp:rsid wsp:val=&quot;000250F1&quot;/&gt;&lt;wsp:rsid wsp:val=&quot;00026BB6&quot;/&gt;&lt;wsp:rsid wsp:val=&quot;00026CE8&quot;/&gt;&lt;wsp:rsid wsp:val=&quot;00030AA2&quot;/&gt;&lt;wsp:rsid wsp:val=&quot;0003196F&quot;/&gt;&lt;wsp:rsid wsp:val=&quot;00031B00&quot;/&gt;&lt;wsp:rsid wsp:val=&quot;00032F6E&quot;/&gt;&lt;wsp:rsid wsp:val=&quot;000336A0&quot;/&gt;&lt;wsp:rsid wsp:val=&quot;00033DAF&quot;/&gt;&lt;wsp:rsid wsp:val=&quot;00033EF5&quot;/&gt;&lt;wsp:rsid wsp:val=&quot;00034902&quot;/&gt;&lt;wsp:rsid wsp:val=&quot;00040409&quot;/&gt;&lt;wsp:rsid wsp:val=&quot;0004206A&quot;/&gt;&lt;wsp:rsid wsp:val=&quot;00042946&quot;/&gt;&lt;wsp:rsid wsp:val=&quot;000433E9&quot;/&gt;&lt;wsp:rsid wsp:val=&quot;000462DC&quot;/&gt;&lt;wsp:rsid wsp:val=&quot;00047002&quot;/&gt;&lt;wsp:rsid wsp:val=&quot;0004701C&quot;/&gt;&lt;wsp:rsid wsp:val=&quot;00047661&quot;/&gt;&lt;wsp:rsid wsp:val=&quot;000505BE&quot;/&gt;&lt;wsp:rsid wsp:val=&quot;00050D28&quot;/&gt;&lt;wsp:rsid wsp:val=&quot;00051305&quot;/&gt;&lt;wsp:rsid wsp:val=&quot;000521B9&quot;/&gt;&lt;wsp:rsid wsp:val=&quot;00055361&quot;/&gt;&lt;wsp:rsid wsp:val=&quot;00056676&quot;/&gt;&lt;wsp:rsid wsp:val=&quot;000572B3&quot;/&gt;&lt;wsp:rsid wsp:val=&quot;00057BB4&quot;/&gt;&lt;wsp:rsid wsp:val=&quot;000600F4&quot;/&gt;&lt;wsp:rsid wsp:val=&quot;0006280D&quot;/&gt;&lt;wsp:rsid wsp:val=&quot;00062B4F&quot;/&gt;&lt;wsp:rsid wsp:val=&quot;00063F80&quot;/&gt;&lt;wsp:rsid wsp:val=&quot;00066212&quot;/&gt;&lt;wsp:rsid wsp:val=&quot;00067137&quot;/&gt;&lt;wsp:rsid wsp:val=&quot;000671B3&quot;/&gt;&lt;wsp:rsid wsp:val=&quot;00067718&quot;/&gt;&lt;wsp:rsid wsp:val=&quot;00067A18&quot;/&gt;&lt;wsp:rsid wsp:val=&quot;00067D60&quot;/&gt;&lt;wsp:rsid wsp:val=&quot;000700EE&quot;/&gt;&lt;wsp:rsid wsp:val=&quot;0007053A&quot;/&gt;&lt;wsp:rsid wsp:val=&quot;000714F9&quot;/&gt;&lt;wsp:rsid wsp:val=&quot;000717AE&quot;/&gt;&lt;wsp:rsid wsp:val=&quot;00072072&quot;/&gt;&lt;wsp:rsid wsp:val=&quot;00073437&quot;/&gt;&lt;wsp:rsid wsp:val=&quot;0007352E&quot;/&gt;&lt;wsp:rsid wsp:val=&quot;00073751&quot;/&gt;&lt;wsp:rsid wsp:val=&quot;00076917&quot;/&gt;&lt;wsp:rsid wsp:val=&quot;000812D0&quot;/&gt;&lt;wsp:rsid wsp:val=&quot;00082D50&quot;/&gt;&lt;wsp:rsid wsp:val=&quot;00083533&quot;/&gt;&lt;wsp:rsid wsp:val=&quot;000838C4&quot;/&gt;&lt;wsp:rsid wsp:val=&quot;00083A4D&quot;/&gt;&lt;wsp:rsid wsp:val=&quot;00083B00&quot;/&gt;&lt;wsp:rsid wsp:val=&quot;00083B30&quot;/&gt;&lt;wsp:rsid wsp:val=&quot;00084DCB&quot;/&gt;&lt;wsp:rsid wsp:val=&quot;000853F0&quot;/&gt;&lt;wsp:rsid wsp:val=&quot;000854CC&quot;/&gt;&lt;wsp:rsid wsp:val=&quot;000855B8&quot;/&gt;&lt;wsp:rsid wsp:val=&quot;0008584F&quot;/&gt;&lt;wsp:rsid wsp:val=&quot;00090051&quot;/&gt;&lt;wsp:rsid wsp:val=&quot;000900C7&quot;/&gt;&lt;wsp:rsid wsp:val=&quot;00090CB7&quot;/&gt;&lt;wsp:rsid wsp:val=&quot;00091234&quot;/&gt;&lt;wsp:rsid wsp:val=&quot;000918C1&quot;/&gt;&lt;wsp:rsid wsp:val=&quot;00092E5D&quot;/&gt;&lt;wsp:rsid wsp:val=&quot;00092FDF&quot;/&gt;&lt;wsp:rsid wsp:val=&quot;000936B7&quot;/&gt;&lt;wsp:rsid wsp:val=&quot;00093C98&quot;/&gt;&lt;wsp:rsid wsp:val=&quot;0009597D&quot;/&gt;&lt;wsp:rsid wsp:val=&quot;0009642C&quot;/&gt;&lt;wsp:rsid wsp:val=&quot;00097534&quot;/&gt;&lt;wsp:rsid wsp:val=&quot;000975E4&quot;/&gt;&lt;wsp:rsid wsp:val=&quot;00097910&quot;/&gt;&lt;wsp:rsid wsp:val=&quot;00097A78&quot;/&gt;&lt;wsp:rsid wsp:val=&quot;00097FBD&quot;/&gt;&lt;wsp:rsid wsp:val=&quot;000A1698&quot;/&gt;&lt;wsp:rsid wsp:val=&quot;000A2348&quot;/&gt;&lt;wsp:rsid wsp:val=&quot;000A2939&quot;/&gt;&lt;wsp:rsid wsp:val=&quot;000A32F8&quot;/&gt;&lt;wsp:rsid wsp:val=&quot;000A3649&quot;/&gt;&lt;wsp:rsid wsp:val=&quot;000A622F&quot;/&gt;&lt;wsp:rsid wsp:val=&quot;000A79A1&quot;/&gt;&lt;wsp:rsid wsp:val=&quot;000B241F&quot;/&gt;&lt;wsp:rsid wsp:val=&quot;000B372A&quot;/&gt;&lt;wsp:rsid wsp:val=&quot;000B40FE&quot;/&gt;&lt;wsp:rsid wsp:val=&quot;000B6670&quot;/&gt;&lt;wsp:rsid wsp:val=&quot;000B6D33&quot;/&gt;&lt;wsp:rsid wsp:val=&quot;000B72DD&quot;/&gt;&lt;wsp:rsid wsp:val=&quot;000B7CA2&quot;/&gt;&lt;wsp:rsid wsp:val=&quot;000C0A16&quot;/&gt;&lt;wsp:rsid wsp:val=&quot;000C1005&quot;/&gt;&lt;wsp:rsid wsp:val=&quot;000C132F&quot;/&gt;&lt;wsp:rsid wsp:val=&quot;000C13D5&quot;/&gt;&lt;wsp:rsid wsp:val=&quot;000C1EFE&quot;/&gt;&lt;wsp:rsid wsp:val=&quot;000C276D&quot;/&gt;&lt;wsp:rsid wsp:val=&quot;000C31AF&quot;/&gt;&lt;wsp:rsid wsp:val=&quot;000C4870&quot;/&gt;&lt;wsp:rsid wsp:val=&quot;000D078D&quot;/&gt;&lt;wsp:rsid wsp:val=&quot;000D115B&quot;/&gt;&lt;wsp:rsid wsp:val=&quot;000D2237&quot;/&gt;&lt;wsp:rsid wsp:val=&quot;000D2288&quot;/&gt;&lt;wsp:rsid wsp:val=&quot;000D2B98&quot;/&gt;&lt;wsp:rsid wsp:val=&quot;000D3325&quot;/&gt;&lt;wsp:rsid wsp:val=&quot;000D632A&quot;/&gt;&lt;wsp:rsid wsp:val=&quot;000D6C8F&quot;/&gt;&lt;wsp:rsid wsp:val=&quot;000D74DF&quot;/&gt;&lt;wsp:rsid wsp:val=&quot;000D7668&quot;/&gt;&lt;wsp:rsid wsp:val=&quot;000E06CC&quot;/&gt;&lt;wsp:rsid wsp:val=&quot;000E249E&quot;/&gt;&lt;wsp:rsid wsp:val=&quot;000E401A&quot;/&gt;&lt;wsp:rsid wsp:val=&quot;000E47F8&quot;/&gt;&lt;wsp:rsid wsp:val=&quot;000E4CB8&quot;/&gt;&lt;wsp:rsid wsp:val=&quot;000E6E26&quot;/&gt;&lt;wsp:rsid wsp:val=&quot;000E72A7&quot;/&gt;&lt;wsp:rsid wsp:val=&quot;000E7A04&quot;/&gt;&lt;wsp:rsid wsp:val=&quot;000F11E2&quot;/&gt;&lt;wsp:rsid wsp:val=&quot;000F1EBF&quot;/&gt;&lt;wsp:rsid wsp:val=&quot;000F2356&quot;/&gt;&lt;wsp:rsid wsp:val=&quot;000F3084&quot;/&gt;&lt;wsp:rsid wsp:val=&quot;000F3F14&quot;/&gt;&lt;wsp:rsid wsp:val=&quot;000F58A1&quot;/&gt;&lt;wsp:rsid wsp:val=&quot;000F6BA7&quot;/&gt;&lt;wsp:rsid wsp:val=&quot;000F7A44&quot;/&gt;&lt;wsp:rsid wsp:val=&quot;001002A6&quot;/&gt;&lt;wsp:rsid wsp:val=&quot;00100B7C&quot;/&gt;&lt;wsp:rsid wsp:val=&quot;00101FB7&quot;/&gt;&lt;wsp:rsid wsp:val=&quot;00102944&quot;/&gt;&lt;wsp:rsid wsp:val=&quot;00103901&quot;/&gt;&lt;wsp:rsid wsp:val=&quot;001044B8&quot;/&gt;&lt;wsp:rsid wsp:val=&quot;0010523E&quot;/&gt;&lt;wsp:rsid wsp:val=&quot;0010588D&quot;/&gt;&lt;wsp:rsid wsp:val=&quot;00106241&quot;/&gt;&lt;wsp:rsid wsp:val=&quot;00106831&quot;/&gt;&lt;wsp:rsid wsp:val=&quot;00106E64&quot;/&gt;&lt;wsp:rsid wsp:val=&quot;0011014D&quot;/&gt;&lt;wsp:rsid wsp:val=&quot;00111BAA&quot;/&gt;&lt;wsp:rsid wsp:val=&quot;00111DF8&quot;/&gt;&lt;wsp:rsid wsp:val=&quot;00112D7F&quot;/&gt;&lt;wsp:rsid wsp:val=&quot;00113658&quot;/&gt;&lt;wsp:rsid wsp:val=&quot;00113EDF&quot;/&gt;&lt;wsp:rsid wsp:val=&quot;00114417&quot;/&gt;&lt;wsp:rsid wsp:val=&quot;00114E32&quot;/&gt;&lt;wsp:rsid wsp:val=&quot;001150E3&quot;/&gt;&lt;wsp:rsid wsp:val=&quot;001152AD&quot;/&gt;&lt;wsp:rsid wsp:val=&quot;001156C8&quot;/&gt;&lt;wsp:rsid wsp:val=&quot;00115C4B&quot;/&gt;&lt;wsp:rsid wsp:val=&quot;00117418&quot;/&gt;&lt;wsp:rsid wsp:val=&quot;00117F77&quot;/&gt;&lt;wsp:rsid wsp:val=&quot;00120C8E&quot;/&gt;&lt;wsp:rsid wsp:val=&quot;001217BB&quot;/&gt;&lt;wsp:rsid wsp:val=&quot;00121CBA&quot;/&gt;&lt;wsp:rsid wsp:val=&quot;00122D6B&quot;/&gt;&lt;wsp:rsid wsp:val=&quot;00123F64&quot;/&gt;&lt;wsp:rsid wsp:val=&quot;001250AA&quot;/&gt;&lt;wsp:rsid wsp:val=&quot;001269A2&quot;/&gt;&lt;wsp:rsid wsp:val=&quot;00126D62&quot;/&gt;&lt;wsp:rsid wsp:val=&quot;00127EB6&quot;/&gt;&lt;wsp:rsid wsp:val=&quot;0013154D&quot;/&gt;&lt;wsp:rsid wsp:val=&quot;00131DC9&quot;/&gt;&lt;wsp:rsid wsp:val=&quot;001326A2&quot;/&gt;&lt;wsp:rsid wsp:val=&quot;001332D5&quot;/&gt;&lt;wsp:rsid wsp:val=&quot;001340D9&quot;/&gt;&lt;wsp:rsid wsp:val=&quot;001410AE&quot;/&gt;&lt;wsp:rsid wsp:val=&quot;00142172&quot;/&gt;&lt;wsp:rsid wsp:val=&quot;001458C6&quot;/&gt;&lt;wsp:rsid wsp:val=&quot;00145F1C&quot;/&gt;&lt;wsp:rsid wsp:val=&quot;00145F61&quot;/&gt;&lt;wsp:rsid wsp:val=&quot;0015021A&quot;/&gt;&lt;wsp:rsid wsp:val=&quot;00151142&quot;/&gt;&lt;wsp:rsid wsp:val=&quot;0015206B&quot;/&gt;&lt;wsp:rsid wsp:val=&quot;00152407&quot;/&gt;&lt;wsp:rsid wsp:val=&quot;00153392&quot;/&gt;&lt;wsp:rsid wsp:val=&quot;0015352B&quot;/&gt;&lt;wsp:rsid wsp:val=&quot;00153D4F&quot;/&gt;&lt;wsp:rsid wsp:val=&quot;0015418C&quot;/&gt;&lt;wsp:rsid wsp:val=&quot;00156EF1&quot;/&gt;&lt;wsp:rsid wsp:val=&quot;00157318&quot;/&gt;&lt;wsp:rsid wsp:val=&quot;00157B61&quot;/&gt;&lt;wsp:rsid wsp:val=&quot;00160045&quot;/&gt;&lt;wsp:rsid wsp:val=&quot;00160FF2&quot;/&gt;&lt;wsp:rsid wsp:val=&quot;00161119&quot;/&gt;&lt;wsp:rsid wsp:val=&quot;00161C06&quot;/&gt;&lt;wsp:rsid wsp:val=&quot;00161EFB&quot;/&gt;&lt;wsp:rsid wsp:val=&quot;00162127&quot;/&gt;&lt;wsp:rsid wsp:val=&quot;0016227F&quot;/&gt;&lt;wsp:rsid wsp:val=&quot;00162934&quot;/&gt;&lt;wsp:rsid wsp:val=&quot;001631C6&quot;/&gt;&lt;wsp:rsid wsp:val=&quot;001641B2&quot;/&gt;&lt;wsp:rsid wsp:val=&quot;0016645B&quot;/&gt;&lt;wsp:rsid wsp:val=&quot;0016707C&quot;/&gt;&lt;wsp:rsid wsp:val=&quot;001701A2&quot;/&gt;&lt;wsp:rsid wsp:val=&quot;00170666&quot;/&gt;&lt;wsp:rsid wsp:val=&quot;00170B9A&quot;/&gt;&lt;wsp:rsid wsp:val=&quot;00170C79&quot;/&gt;&lt;wsp:rsid wsp:val=&quot;00171A96&quot;/&gt;&lt;wsp:rsid wsp:val=&quot;00171F07&quot;/&gt;&lt;wsp:rsid wsp:val=&quot;00174447&quot;/&gt;&lt;wsp:rsid wsp:val=&quot;00175170&quot;/&gt;&lt;wsp:rsid wsp:val=&quot;00175F84&quot;/&gt;&lt;wsp:rsid wsp:val=&quot;0017666F&quot;/&gt;&lt;wsp:rsid wsp:val=&quot;00182C37&quot;/&gt;&lt;wsp:rsid wsp:val=&quot;001845AB&quot;/&gt;&lt;wsp:rsid wsp:val=&quot;001854B9&quot;/&gt;&lt;wsp:rsid wsp:val=&quot;00186096&quot;/&gt;&lt;wsp:rsid wsp:val=&quot;00187D96&quot;/&gt;&lt;wsp:rsid wsp:val=&quot;00187E4C&quot;/&gt;&lt;wsp:rsid wsp:val=&quot;0019031D&quot;/&gt;&lt;wsp:rsid wsp:val=&quot;001905C9&quot;/&gt;&lt;wsp:rsid wsp:val=&quot;00190E50&quot;/&gt;&lt;wsp:rsid wsp:val=&quot;00191495&quot;/&gt;&lt;wsp:rsid wsp:val=&quot;001915E2&quot;/&gt;&lt;wsp:rsid wsp:val=&quot;0019264B&quot;/&gt;&lt;wsp:rsid wsp:val=&quot;0019351F&quot;/&gt;&lt;wsp:rsid wsp:val=&quot;00193C9B&quot;/&gt;&lt;wsp:rsid wsp:val=&quot;001948A5&quot;/&gt;&lt;wsp:rsid wsp:val=&quot;00195A82&quot;/&gt;&lt;wsp:rsid wsp:val=&quot;00195D26&quot;/&gt;&lt;wsp:rsid wsp:val=&quot;00195DF5&quot;/&gt;&lt;wsp:rsid wsp:val=&quot;00196E54&quot;/&gt;&lt;wsp:rsid wsp:val=&quot;001971C6&quot;/&gt;&lt;wsp:rsid wsp:val=&quot;001971D2&quot;/&gt;&lt;wsp:rsid wsp:val=&quot;001A0A00&quot;/&gt;&lt;wsp:rsid wsp:val=&quot;001A0C0C&quot;/&gt;&lt;wsp:rsid wsp:val=&quot;001A1BBC&quot;/&gt;&lt;wsp:rsid wsp:val=&quot;001A2407&quot;/&gt;&lt;wsp:rsid wsp:val=&quot;001A2CBE&quot;/&gt;&lt;wsp:rsid wsp:val=&quot;001A328B&quot;/&gt;&lt;wsp:rsid wsp:val=&quot;001A39C3&quot;/&gt;&lt;wsp:rsid wsp:val=&quot;001A3E98&quot;/&gt;&lt;wsp:rsid wsp:val=&quot;001A5542&quot;/&gt;&lt;wsp:rsid wsp:val=&quot;001A7D85&quot;/&gt;&lt;wsp:rsid wsp:val=&quot;001B0315&quot;/&gt;&lt;wsp:rsid wsp:val=&quot;001B1CC1&quot;/&gt;&lt;wsp:rsid wsp:val=&quot;001B3B4A&quot;/&gt;&lt;wsp:rsid wsp:val=&quot;001B4EC2&quot;/&gt;&lt;wsp:rsid wsp:val=&quot;001B5161&quot;/&gt;&lt;wsp:rsid wsp:val=&quot;001B5425&quot;/&gt;&lt;wsp:rsid wsp:val=&quot;001B6A1C&quot;/&gt;&lt;wsp:rsid wsp:val=&quot;001B7EC8&quot;/&gt;&lt;wsp:rsid wsp:val=&quot;001C039A&quot;/&gt;&lt;wsp:rsid wsp:val=&quot;001C1940&quot;/&gt;&lt;wsp:rsid wsp:val=&quot;001C2219&quot;/&gt;&lt;wsp:rsid wsp:val=&quot;001C2967&quot;/&gt;&lt;wsp:rsid wsp:val=&quot;001C3E16&quot;/&gt;&lt;wsp:rsid wsp:val=&quot;001C4923&quot;/&gt;&lt;wsp:rsid wsp:val=&quot;001C5F6C&quot;/&gt;&lt;wsp:rsid wsp:val=&quot;001C6531&quot;/&gt;&lt;wsp:rsid wsp:val=&quot;001C7478&quot;/&gt;&lt;wsp:rsid wsp:val=&quot;001D0B82&quot;/&gt;&lt;wsp:rsid wsp:val=&quot;001D0ECB&quot;/&gt;&lt;wsp:rsid wsp:val=&quot;001D18AE&quot;/&gt;&lt;wsp:rsid wsp:val=&quot;001D21E2&quot;/&gt;&lt;wsp:rsid wsp:val=&quot;001D46C2&quot;/&gt;&lt;wsp:rsid wsp:val=&quot;001D532A&quot;/&gt;&lt;wsp:rsid wsp:val=&quot;001D5670&quot;/&gt;&lt;wsp:rsid wsp:val=&quot;001D5B41&quot;/&gt;&lt;wsp:rsid wsp:val=&quot;001D5C5A&quot;/&gt;&lt;wsp:rsid wsp:val=&quot;001D5F08&quot;/&gt;&lt;wsp:rsid wsp:val=&quot;001D6D9B&quot;/&gt;&lt;wsp:rsid wsp:val=&quot;001D76EC&quot;/&gt;&lt;wsp:rsid wsp:val=&quot;001D7890&quot;/&gt;&lt;wsp:rsid wsp:val=&quot;001E057E&quot;/&gt;&lt;wsp:rsid wsp:val=&quot;001E21EA&quot;/&gt;&lt;wsp:rsid wsp:val=&quot;001E2C23&quot;/&gt;&lt;wsp:rsid wsp:val=&quot;001E33F7&quot;/&gt;&lt;wsp:rsid wsp:val=&quot;001E3BDA&quot;/&gt;&lt;wsp:rsid wsp:val=&quot;001E3DC7&quot;/&gt;&lt;wsp:rsid wsp:val=&quot;001E4168&quot;/&gt;&lt;wsp:rsid wsp:val=&quot;001E54BB&quot;/&gt;&lt;wsp:rsid wsp:val=&quot;001E551A&quot;/&gt;&lt;wsp:rsid wsp:val=&quot;001E5792&quot;/&gt;&lt;wsp:rsid wsp:val=&quot;001E7095&quot;/&gt;&lt;wsp:rsid wsp:val=&quot;001F09CB&quot;/&gt;&lt;wsp:rsid wsp:val=&quot;001F1B0E&quot;/&gt;&lt;wsp:rsid wsp:val=&quot;001F299E&quot;/&gt;&lt;wsp:rsid wsp:val=&quot;001F3314&quot;/&gt;&lt;wsp:rsid wsp:val=&quot;001F362B&quot;/&gt;&lt;wsp:rsid wsp:val=&quot;001F3849&quot;/&gt;&lt;wsp:rsid wsp:val=&quot;001F4148&quot;/&gt;&lt;wsp:rsid wsp:val=&quot;001F52A2&quot;/&gt;&lt;wsp:rsid wsp:val=&quot;001F5E8F&quot;/&gt;&lt;wsp:rsid wsp:val=&quot;001F60F7&quot;/&gt;&lt;wsp:rsid wsp:val=&quot;001F6A0E&quot;/&gt;&lt;wsp:rsid wsp:val=&quot;001F6B4E&quot;/&gt;&lt;wsp:rsid wsp:val=&quot;001F75AF&quot;/&gt;&lt;wsp:rsid wsp:val=&quot;001F7C32&quot;/&gt;&lt;wsp:rsid wsp:val=&quot;002005D0&quot;/&gt;&lt;wsp:rsid wsp:val=&quot;00200F21&quot;/&gt;&lt;wsp:rsid wsp:val=&quot;00201B02&quot;/&gt;&lt;wsp:rsid wsp:val=&quot;00201E3C&quot;/&gt;&lt;wsp:rsid wsp:val=&quot;0020263A&quot;/&gt;&lt;wsp:rsid wsp:val=&quot;002032CA&quot;/&gt;&lt;wsp:rsid wsp:val=&quot;00203C12&quot;/&gt;&lt;wsp:rsid wsp:val=&quot;002046A9&quot;/&gt;&lt;wsp:rsid wsp:val=&quot;00204A9C&quot;/&gt;&lt;wsp:rsid wsp:val=&quot;00212470&quot;/&gt;&lt;wsp:rsid wsp:val=&quot;00212600&quot;/&gt;&lt;wsp:rsid wsp:val=&quot;0021299B&quot;/&gt;&lt;wsp:rsid wsp:val=&quot;002138D5&quot;/&gt;&lt;wsp:rsid wsp:val=&quot;0021396C&quot;/&gt;&lt;wsp:rsid wsp:val=&quot;00213C38&quot;/&gt;&lt;wsp:rsid wsp:val=&quot;00215303&quot;/&gt;&lt;wsp:rsid wsp:val=&quot;0021556E&quot;/&gt;&lt;wsp:rsid wsp:val=&quot;0021563F&quot;/&gt;&lt;wsp:rsid wsp:val=&quot;00215A90&quot;/&gt;&lt;wsp:rsid wsp:val=&quot;00216D6D&quot;/&gt;&lt;wsp:rsid wsp:val=&quot;002174C8&quot;/&gt;&lt;wsp:rsid wsp:val=&quot;002204A4&quot;/&gt;&lt;wsp:rsid wsp:val=&quot;002228D4&quot;/&gt;&lt;wsp:rsid wsp:val=&quot;00222DCB&quot;/&gt;&lt;wsp:rsid wsp:val=&quot;00224D97&quot;/&gt;&lt;wsp:rsid wsp:val=&quot;00226079&quot;/&gt;&lt;wsp:rsid wsp:val=&quot;00227699&quot;/&gt;&lt;wsp:rsid wsp:val=&quot;00230160&quot;/&gt;&lt;wsp:rsid wsp:val=&quot;00232046&quot;/&gt;&lt;wsp:rsid wsp:val=&quot;002324EB&quot;/&gt;&lt;wsp:rsid wsp:val=&quot;00232A4F&quot;/&gt;&lt;wsp:rsid wsp:val=&quot;00232E71&quot;/&gt;&lt;wsp:rsid wsp:val=&quot;0023336B&quot;/&gt;&lt;wsp:rsid wsp:val=&quot;00233677&quot;/&gt;&lt;wsp:rsid wsp:val=&quot;002346B1&quot;/&gt;&lt;wsp:rsid wsp:val=&quot;002377DD&quot;/&gt;&lt;wsp:rsid wsp:val=&quot;00241BDA&quot;/&gt;&lt;wsp:rsid wsp:val=&quot;00241D76&quot;/&gt;&lt;wsp:rsid wsp:val=&quot;002444D8&quot;/&gt;&lt;wsp:rsid wsp:val=&quot;00244BB5&quot;/&gt;&lt;wsp:rsid wsp:val=&quot;002473C0&quot;/&gt;&lt;wsp:rsid wsp:val=&quot;00247DC7&quot;/&gt;&lt;wsp:rsid wsp:val=&quot;00252280&quot;/&gt;&lt;wsp:rsid wsp:val=&quot;0025248C&quot;/&gt;&lt;wsp:rsid wsp:val=&quot;002529A6&quot;/&gt;&lt;wsp:rsid wsp:val=&quot;00253919&quot;/&gt;&lt;wsp:rsid wsp:val=&quot;00253B19&quot;/&gt;&lt;wsp:rsid wsp:val=&quot;002556E3&quot;/&gt;&lt;wsp:rsid wsp:val=&quot;00255890&quot;/&gt;&lt;wsp:rsid wsp:val=&quot;00257E8B&quot;/&gt;&lt;wsp:rsid wsp:val=&quot;0026019E&quot;/&gt;&lt;wsp:rsid wsp:val=&quot;00262C51&quot;/&gt;&lt;wsp:rsid wsp:val=&quot;0026376D&quot;/&gt;&lt;wsp:rsid wsp:val=&quot;00265498&quot;/&gt;&lt;wsp:rsid wsp:val=&quot;00266CA6&quot;/&gt;&lt;wsp:rsid wsp:val=&quot;00267F9E&quot;/&gt;&lt;wsp:rsid wsp:val=&quot;00267FC3&quot;/&gt;&lt;wsp:rsid wsp:val=&quot;0027082C&quot;/&gt;&lt;wsp:rsid wsp:val=&quot;002709A0&quot;/&gt;&lt;wsp:rsid wsp:val=&quot;00274497&quot;/&gt;&lt;wsp:rsid wsp:val=&quot;0027471A&quot;/&gt;&lt;wsp:rsid wsp:val=&quot;00277DC3&quot;/&gt;&lt;wsp:rsid wsp:val=&quot;002802D0&quot;/&gt;&lt;wsp:rsid wsp:val=&quot;002838CE&quot;/&gt;&lt;wsp:rsid wsp:val=&quot;00283F30&quot;/&gt;&lt;wsp:rsid wsp:val=&quot;00286BE0&quot;/&gt;&lt;wsp:rsid wsp:val=&quot;00286E9A&quot;/&gt;&lt;wsp:rsid wsp:val=&quot;00286EEB&quot;/&gt;&lt;wsp:rsid wsp:val=&quot;00286FB2&quot;/&gt;&lt;wsp:rsid wsp:val=&quot;002871E9&quot;/&gt;&lt;wsp:rsid wsp:val=&quot;002874CF&quot;/&gt;&lt;wsp:rsid wsp:val=&quot;00287A98&quot;/&gt;&lt;wsp:rsid wsp:val=&quot;002904F6&quot;/&gt;&lt;wsp:rsid wsp:val=&quot;002906DD&quot;/&gt;&lt;wsp:rsid wsp:val=&quot;00291278&quot;/&gt;&lt;wsp:rsid wsp:val=&quot;0029192E&quot;/&gt;&lt;wsp:rsid wsp:val=&quot;00292FC8&quot;/&gt;&lt;wsp:rsid wsp:val=&quot;0029357F&quot;/&gt;&lt;wsp:rsid wsp:val=&quot;0029360E&quot;/&gt;&lt;wsp:rsid wsp:val=&quot;00294EB4&quot;/&gt;&lt;wsp:rsid wsp:val=&quot;002970A3&quot;/&gt;&lt;wsp:rsid wsp:val=&quot;002A1058&quot;/&gt;&lt;wsp:rsid wsp:val=&quot;002A155D&quot;/&gt;&lt;wsp:rsid wsp:val=&quot;002A181E&quot;/&gt;&lt;wsp:rsid wsp:val=&quot;002A54C7&quot;/&gt;&lt;wsp:rsid wsp:val=&quot;002A5540&quot;/&gt;&lt;wsp:rsid wsp:val=&quot;002A753D&quot;/&gt;&lt;wsp:rsid wsp:val=&quot;002A7963&quot;/&gt;&lt;wsp:rsid wsp:val=&quot;002B0194&quot;/&gt;&lt;wsp:rsid wsp:val=&quot;002B22DE&quot;/&gt;&lt;wsp:rsid wsp:val=&quot;002B282F&quot;/&gt;&lt;wsp:rsid wsp:val=&quot;002B343F&quot;/&gt;&lt;wsp:rsid wsp:val=&quot;002B36F9&quot;/&gt;&lt;wsp:rsid wsp:val=&quot;002B3B71&quot;/&gt;&lt;wsp:rsid wsp:val=&quot;002B5CB7&quot;/&gt;&lt;wsp:rsid wsp:val=&quot;002B61B8&quot;/&gt;&lt;wsp:rsid wsp:val=&quot;002B72FA&quot;/&gt;&lt;wsp:rsid wsp:val=&quot;002B774C&quot;/&gt;&lt;wsp:rsid wsp:val=&quot;002C2DB2&quot;/&gt;&lt;wsp:rsid wsp:val=&quot;002C2EAE&quot;/&gt;&lt;wsp:rsid wsp:val=&quot;002C333E&quot;/&gt;&lt;wsp:rsid wsp:val=&quot;002C3385&quot;/&gt;&lt;wsp:rsid wsp:val=&quot;002C4296&quot;/&gt;&lt;wsp:rsid wsp:val=&quot;002C64B8&quot;/&gt;&lt;wsp:rsid wsp:val=&quot;002C6AA4&quot;/&gt;&lt;wsp:rsid wsp:val=&quot;002C7827&quot;/&gt;&lt;wsp:rsid wsp:val=&quot;002D00E7&quot;/&gt;&lt;wsp:rsid wsp:val=&quot;002D0134&quot;/&gt;&lt;wsp:rsid wsp:val=&quot;002D0890&quot;/&gt;&lt;wsp:rsid wsp:val=&quot;002D14EB&quot;/&gt;&lt;wsp:rsid wsp:val=&quot;002D1868&quot;/&gt;&lt;wsp:rsid wsp:val=&quot;002D58FB&quot;/&gt;&lt;wsp:rsid wsp:val=&quot;002D5F34&quot;/&gt;&lt;wsp:rsid wsp:val=&quot;002D7152&quot;/&gt;&lt;wsp:rsid wsp:val=&quot;002E0560&quot;/&gt;&lt;wsp:rsid wsp:val=&quot;002E3D39&quot;/&gt;&lt;wsp:rsid wsp:val=&quot;002E3FB5&quot;/&gt;&lt;wsp:rsid wsp:val=&quot;002E4872&quot;/&gt;&lt;wsp:rsid wsp:val=&quot;002E6407&quot;/&gt;&lt;wsp:rsid wsp:val=&quot;002E6AFD&quot;/&gt;&lt;wsp:rsid wsp:val=&quot;002E75E7&quot;/&gt;&lt;wsp:rsid wsp:val=&quot;002E77A1&quot;/&gt;&lt;wsp:rsid wsp:val=&quot;002F2714&quot;/&gt;&lt;wsp:rsid wsp:val=&quot;002F2EF7&quot;/&gt;&lt;wsp:rsid wsp:val=&quot;002F3E53&quot;/&gt;&lt;wsp:rsid wsp:val=&quot;002F5E53&quot;/&gt;&lt;wsp:rsid wsp:val=&quot;002F6F89&quot;/&gt;&lt;wsp:rsid wsp:val=&quot;002F7E36&quot;/&gt;&lt;wsp:rsid wsp:val=&quot;0030073B&quot;/&gt;&lt;wsp:rsid wsp:val=&quot;003020E5&quot;/&gt;&lt;wsp:rsid wsp:val=&quot;003028EB&quot;/&gt;&lt;wsp:rsid wsp:val=&quot;00303032&quot;/&gt;&lt;wsp:rsid wsp:val=&quot;00303CE0&quot;/&gt;&lt;wsp:rsid wsp:val=&quot;0030421E&quot;/&gt;&lt;wsp:rsid wsp:val=&quot;003045DF&quot;/&gt;&lt;wsp:rsid wsp:val=&quot;00305A15&quot;/&gt;&lt;wsp:rsid wsp:val=&quot;00305C2F&quot;/&gt;&lt;wsp:rsid wsp:val=&quot;00305E42&quot;/&gt;&lt;wsp:rsid wsp:val=&quot;00305EC5&quot;/&gt;&lt;wsp:rsid wsp:val=&quot;00306E68&quot;/&gt;&lt;wsp:rsid wsp:val=&quot;003123B7&quot;/&gt;&lt;wsp:rsid wsp:val=&quot;003129B1&quot;/&gt;&lt;wsp:rsid wsp:val=&quot;003129F3&quot;/&gt;&lt;wsp:rsid wsp:val=&quot;003151AD&quot;/&gt;&lt;wsp:rsid wsp:val=&quot;00316860&quot;/&gt;&lt;wsp:rsid wsp:val=&quot;0031728F&quot;/&gt;&lt;wsp:rsid wsp:val=&quot;0031753D&quot;/&gt;&lt;wsp:rsid wsp:val=&quot;003179DD&quot;/&gt;&lt;wsp:rsid wsp:val=&quot;0032007E&quot;/&gt;&lt;wsp:rsid wsp:val=&quot;00320B99&quot;/&gt;&lt;wsp:rsid wsp:val=&quot;00320C0A&quot;/&gt;&lt;wsp:rsid wsp:val=&quot;0032321E&quot;/&gt;&lt;wsp:rsid wsp:val=&quot;003251B0&quot;/&gt;&lt;wsp:rsid wsp:val=&quot;0032770C&quot;/&gt;&lt;wsp:rsid wsp:val=&quot;003351F5&quot;/&gt;&lt;wsp:rsid wsp:val=&quot;00335744&quot;/&gt;&lt;wsp:rsid wsp:val=&quot;00335A85&quot;/&gt;&lt;wsp:rsid wsp:val=&quot;00335AF4&quot;/&gt;&lt;wsp:rsid wsp:val=&quot;00336A90&quot;/&gt;&lt;wsp:rsid wsp:val=&quot;00336E7F&quot;/&gt;&lt;wsp:rsid wsp:val=&quot;00340618&quot;/&gt;&lt;wsp:rsid wsp:val=&quot;00340C16&quot;/&gt;&lt;wsp:rsid wsp:val=&quot;00341FE0&quot;/&gt;&lt;wsp:rsid wsp:val=&quot;00342E2E&quot;/&gt;&lt;wsp:rsid wsp:val=&quot;003430C5&quot;/&gt;&lt;wsp:rsid wsp:val=&quot;00344BD6&quot;/&gt;&lt;wsp:rsid wsp:val=&quot;003461F2&quot;/&gt;&lt;wsp:rsid wsp:val=&quot;003467E0&quot;/&gt;&lt;wsp:rsid wsp:val=&quot;003468C1&quot;/&gt;&lt;wsp:rsid wsp:val=&quot;0035078B&quot;/&gt;&lt;wsp:rsid wsp:val=&quot;00350F09&quot;/&gt;&lt;wsp:rsid wsp:val=&quot;00351062&quot;/&gt;&lt;wsp:rsid wsp:val=&quot;00351C42&quot;/&gt;&lt;wsp:rsid wsp:val=&quot;00351F8A&quot;/&gt;&lt;wsp:rsid wsp:val=&quot;003520B2&quot;/&gt;&lt;wsp:rsid wsp:val=&quot;0035222A&quot;/&gt;&lt;wsp:rsid wsp:val=&quot;00353F55&quot;/&gt;&lt;wsp:rsid wsp:val=&quot;0035478A&quot;/&gt;&lt;wsp:rsid wsp:val=&quot;003554D7&quot;/&gt;&lt;wsp:rsid wsp:val=&quot;003554ED&quot;/&gt;&lt;wsp:rsid wsp:val=&quot;00356AA9&quot;/&gt;&lt;wsp:rsid wsp:val=&quot;00357BDF&quot;/&gt;&lt;wsp:rsid wsp:val=&quot;003606CD&quot;/&gt;&lt;wsp:rsid wsp:val=&quot;0036078A&quot;/&gt;&lt;wsp:rsid wsp:val=&quot;00362951&quot;/&gt;&lt;wsp:rsid wsp:val=&quot;00363DD4&quot;/&gt;&lt;wsp:rsid wsp:val=&quot;003646E6&quot;/&gt;&lt;wsp:rsid wsp:val=&quot;003649B9&quot;/&gt;&lt;wsp:rsid wsp:val=&quot;00364D01&quot;/&gt;&lt;wsp:rsid wsp:val=&quot;00366E33&quot;/&gt;&lt;wsp:rsid wsp:val=&quot;00370DB1&quot;/&gt;&lt;wsp:rsid wsp:val=&quot;00370DEF&quot;/&gt;&lt;wsp:rsid wsp:val=&quot;00372392&quot;/&gt;&lt;wsp:rsid wsp:val=&quot;00372A88&quot;/&gt;&lt;wsp:rsid wsp:val=&quot;00373D4F&quot;/&gt;&lt;wsp:rsid wsp:val=&quot;00374A8B&quot;/&gt;&lt;wsp:rsid wsp:val=&quot;00376D2B&quot;/&gt;&lt;wsp:rsid wsp:val=&quot;003776B1&quot;/&gt;&lt;wsp:rsid wsp:val=&quot;00377B5F&quot;/&gt;&lt;wsp:rsid wsp:val=&quot;00377E9A&quot;/&gt;&lt;wsp:rsid wsp:val=&quot;003804E7&quot;/&gt;&lt;wsp:rsid wsp:val=&quot;0038061B&quot;/&gt;&lt;wsp:rsid wsp:val=&quot;00381247&quot;/&gt;&lt;wsp:rsid wsp:val=&quot;00381925&quot;/&gt;&lt;wsp:rsid wsp:val=&quot;00381DD0&quot;/&gt;&lt;wsp:rsid wsp:val=&quot;003824A6&quot;/&gt;&lt;wsp:rsid wsp:val=&quot;00383579&quot;/&gt;&lt;wsp:rsid wsp:val=&quot;00383749&quot;/&gt;&lt;wsp:rsid wsp:val=&quot;003847E1&quot;/&gt;&lt;wsp:rsid wsp:val=&quot;00385E93&quot;/&gt;&lt;wsp:rsid wsp:val=&quot;00386357&quot;/&gt;&lt;wsp:rsid wsp:val=&quot;00390E28&quot;/&gt;&lt;wsp:rsid wsp:val=&quot;00391F9B&quot;/&gt;&lt;wsp:rsid wsp:val=&quot;003930C5&quot;/&gt;&lt;wsp:rsid wsp:val=&quot;00393A6B&quot;/&gt;&lt;wsp:rsid wsp:val=&quot;0039556D&quot;/&gt;&lt;wsp:rsid wsp:val=&quot;003955D3&quot;/&gt;&lt;wsp:rsid wsp:val=&quot;00395D8B&quot;/&gt;&lt;wsp:rsid wsp:val=&quot;00396499&quot;/&gt;&lt;wsp:rsid wsp:val=&quot;003A0ACC&quot;/&gt;&lt;wsp:rsid wsp:val=&quot;003A2593&quot;/&gt;&lt;wsp:rsid wsp:val=&quot;003A2644&quot;/&gt;&lt;wsp:rsid wsp:val=&quot;003A33EA&quot;/&gt;&lt;wsp:rsid wsp:val=&quot;003A3B59&quot;/&gt;&lt;wsp:rsid wsp:val=&quot;003A6453&quot;/&gt;&lt;wsp:rsid wsp:val=&quot;003A734C&quot;/&gt;&lt;wsp:rsid wsp:val=&quot;003A73DE&quot;/&gt;&lt;wsp:rsid wsp:val=&quot;003B079B&quot;/&gt;&lt;wsp:rsid wsp:val=&quot;003B0CE9&quot;/&gt;&lt;wsp:rsid wsp:val=&quot;003B0E54&quot;/&gt;&lt;wsp:rsid wsp:val=&quot;003B17AD&quot;/&gt;&lt;wsp:rsid wsp:val=&quot;003B273A&quot;/&gt;&lt;wsp:rsid wsp:val=&quot;003B32B2&quot;/&gt;&lt;wsp:rsid wsp:val=&quot;003B5539&quot;/&gt;&lt;wsp:rsid wsp:val=&quot;003B5CB1&quot;/&gt;&lt;wsp:rsid wsp:val=&quot;003B5ED6&quot;/&gt;&lt;wsp:rsid wsp:val=&quot;003B6259&quot;/&gt;&lt;wsp:rsid wsp:val=&quot;003B6E08&quot;/&gt;&lt;wsp:rsid wsp:val=&quot;003B6E96&quot;/&gt;&lt;wsp:rsid wsp:val=&quot;003C0D94&quot;/&gt;&lt;wsp:rsid wsp:val=&quot;003C124B&quot;/&gt;&lt;wsp:rsid wsp:val=&quot;003C1800&quot;/&gt;&lt;wsp:rsid wsp:val=&quot;003C26E0&quot;/&gt;&lt;wsp:rsid wsp:val=&quot;003C28D0&quot;/&gt;&lt;wsp:rsid wsp:val=&quot;003C3136&quot;/&gt;&lt;wsp:rsid wsp:val=&quot;003C4273&quot;/&gt;&lt;wsp:rsid wsp:val=&quot;003C5077&quot;/&gt;&lt;wsp:rsid wsp:val=&quot;003C5194&quot;/&gt;&lt;wsp:rsid wsp:val=&quot;003C5DE4&quot;/&gt;&lt;wsp:rsid wsp:val=&quot;003C6584&quot;/&gt;&lt;wsp:rsid wsp:val=&quot;003C69E9&quot;/&gt;&lt;wsp:rsid wsp:val=&quot;003C72D8&quot;/&gt;&lt;wsp:rsid wsp:val=&quot;003C7B55&quot;/&gt;&lt;wsp:rsid wsp:val=&quot;003D1BEC&quot;/&gt;&lt;wsp:rsid wsp:val=&quot;003D1CB1&quot;/&gt;&lt;wsp:rsid wsp:val=&quot;003D1D69&quot;/&gt;&lt;wsp:rsid wsp:val=&quot;003D1FC9&quot;/&gt;&lt;wsp:rsid wsp:val=&quot;003D329C&quot;/&gt;&lt;wsp:rsid wsp:val=&quot;003D3CF9&quot;/&gt;&lt;wsp:rsid wsp:val=&quot;003D3DE5&quot;/&gt;&lt;wsp:rsid wsp:val=&quot;003D4569&quot;/&gt;&lt;wsp:rsid wsp:val=&quot;003D4674&quot;/&gt;&lt;wsp:rsid wsp:val=&quot;003D4EF1&quot;/&gt;&lt;wsp:rsid wsp:val=&quot;003D5A57&quot;/&gt;&lt;wsp:rsid wsp:val=&quot;003E0141&quot;/&gt;&lt;wsp:rsid wsp:val=&quot;003E0378&quot;/&gt;&lt;wsp:rsid wsp:val=&quot;003E06A9&quot;/&gt;&lt;wsp:rsid wsp:val=&quot;003E0DD0&quot;/&gt;&lt;wsp:rsid wsp:val=&quot;003E1F17&quot;/&gt;&lt;wsp:rsid wsp:val=&quot;003E2E1B&quot;/&gt;&lt;wsp:rsid wsp:val=&quot;003E3B53&quot;/&gt;&lt;wsp:rsid wsp:val=&quot;003E42B6&quot;/&gt;&lt;wsp:rsid wsp:val=&quot;003E53D4&quot;/&gt;&lt;wsp:rsid wsp:val=&quot;003E5674&quot;/&gt;&lt;wsp:rsid wsp:val=&quot;003E7518&quot;/&gt;&lt;wsp:rsid wsp:val=&quot;003F1504&quot;/&gt;&lt;wsp:rsid wsp:val=&quot;003F4008&quot;/&gt;&lt;wsp:rsid wsp:val=&quot;003F4455&quot;/&gt;&lt;wsp:rsid wsp:val=&quot;003F47FD&quot;/&gt;&lt;wsp:rsid wsp:val=&quot;003F4F8E&quot;/&gt;&lt;wsp:rsid wsp:val=&quot;003F514B&quot;/&gt;&lt;wsp:rsid wsp:val=&quot;003F5186&quot;/&gt;&lt;wsp:rsid wsp:val=&quot;003F68AF&quot;/&gt;&lt;wsp:rsid wsp:val=&quot;003F7426&quot;/&gt;&lt;wsp:rsid wsp:val=&quot;003F7C28&quot;/&gt;&lt;wsp:rsid wsp:val=&quot;004008E9&quot;/&gt;&lt;wsp:rsid wsp:val=&quot;00400B46&quot;/&gt;&lt;wsp:rsid wsp:val=&quot;00401410&quot;/&gt;&lt;wsp:rsid wsp:val=&quot;00402A6E&quot;/&gt;&lt;wsp:rsid wsp:val=&quot;00402AF4&quot;/&gt;&lt;wsp:rsid wsp:val=&quot;00403759&quot;/&gt;&lt;wsp:rsid wsp:val=&quot;00403802&quot;/&gt;&lt;wsp:rsid wsp:val=&quot;004040A6&quot;/&gt;&lt;wsp:rsid wsp:val=&quot;004056FB&quot;/&gt;&lt;wsp:rsid wsp:val=&quot;00405BB9&quot;/&gt;&lt;wsp:rsid wsp:val=&quot;00407400&quot;/&gt;&lt;wsp:rsid wsp:val=&quot;00407E41&quot;/&gt;&lt;wsp:rsid wsp:val=&quot;004119F6&quot;/&gt;&lt;wsp:rsid wsp:val=&quot;00411D76&quot;/&gt;&lt;wsp:rsid wsp:val=&quot;00412145&quot;/&gt;&lt;wsp:rsid wsp:val=&quot;0041257A&quot;/&gt;&lt;wsp:rsid wsp:val=&quot;004141FD&quot;/&gt;&lt;wsp:rsid wsp:val=&quot;00416B45&quot;/&gt;&lt;wsp:rsid wsp:val=&quot;00417090&quot;/&gt;&lt;wsp:rsid wsp:val=&quot;004176C1&quot;/&gt;&lt;wsp:rsid wsp:val=&quot;00417DC4&quot;/&gt;&lt;wsp:rsid wsp:val=&quot;004202DC&quot;/&gt;&lt;wsp:rsid wsp:val=&quot;00420DBA&quot;/&gt;&lt;wsp:rsid wsp:val=&quot;00423399&quot;/&gt;&lt;wsp:rsid wsp:val=&quot;00425CF0&quot;/&gt;&lt;wsp:rsid wsp:val=&quot;004265CD&quot;/&gt;&lt;wsp:rsid wsp:val=&quot;00427533&quot;/&gt;&lt;wsp:rsid wsp:val=&quot;00430369&quot;/&gt;&lt;wsp:rsid wsp:val=&quot;00430887&quot;/&gt;&lt;wsp:rsid wsp:val=&quot;00430B6F&quot;/&gt;&lt;wsp:rsid wsp:val=&quot;00431228&quot;/&gt;&lt;wsp:rsid wsp:val=&quot;00433358&quot;/&gt;&lt;wsp:rsid wsp:val=&quot;0043407E&quot;/&gt;&lt;wsp:rsid wsp:val=&quot;00434331&quot;/&gt;&lt;wsp:rsid wsp:val=&quot;00435140&quot;/&gt;&lt;wsp:rsid wsp:val=&quot;004351ED&quot;/&gt;&lt;wsp:rsid wsp:val=&quot;00435556&quot;/&gt;&lt;wsp:rsid wsp:val=&quot;00435875&quot;/&gt;&lt;wsp:rsid wsp:val=&quot;004365ED&quot;/&gt;&lt;wsp:rsid wsp:val=&quot;00440F18&quot;/&gt;&lt;wsp:rsid wsp:val=&quot;0044142B&quot;/&gt;&lt;wsp:rsid wsp:val=&quot;00442037&quot;/&gt;&lt;wsp:rsid wsp:val=&quot;00442157&quot;/&gt;&lt;wsp:rsid wsp:val=&quot;00443AD5&quot;/&gt;&lt;wsp:rsid wsp:val=&quot;004444D2&quot;/&gt;&lt;wsp:rsid wsp:val=&quot;004445A8&quot;/&gt;&lt;wsp:rsid wsp:val=&quot;004445C8&quot;/&gt;&lt;wsp:rsid wsp:val=&quot;00444783&quot;/&gt;&lt;wsp:rsid wsp:val=&quot;00445D12&quot;/&gt;&lt;wsp:rsid wsp:val=&quot;00447759&quot;/&gt;&lt;wsp:rsid wsp:val=&quot;004502FD&quot;/&gt;&lt;wsp:rsid wsp:val=&quot;004514A3&quot;/&gt;&lt;wsp:rsid wsp:val=&quot;004538F5&quot;/&gt;&lt;wsp:rsid wsp:val=&quot;00453F5A&quot;/&gt;&lt;wsp:rsid wsp:val=&quot;00454931&quot;/&gt;&lt;wsp:rsid wsp:val=&quot;004560E8&quot;/&gt;&lt;wsp:rsid wsp:val=&quot;00456981&quot;/&gt;&lt;wsp:rsid wsp:val=&quot;00460912&quot;/&gt;&lt;wsp:rsid wsp:val=&quot;004640B8&quot;/&gt;&lt;wsp:rsid wsp:val=&quot;00464804&quot;/&gt;&lt;wsp:rsid wsp:val=&quot;00464D2D&quot;/&gt;&lt;wsp:rsid wsp:val=&quot;00465233&quot;/&gt;&lt;wsp:rsid wsp:val=&quot;004663D5&quot;/&gt;&lt;wsp:rsid wsp:val=&quot;004668CC&quot;/&gt;&lt;wsp:rsid wsp:val=&quot;00467B74&quot;/&gt;&lt;wsp:rsid wsp:val=&quot;00467D8F&quot;/&gt;&lt;wsp:rsid wsp:val=&quot;00470172&quot;/&gt;&lt;wsp:rsid wsp:val=&quot;004703BC&quot;/&gt;&lt;wsp:rsid wsp:val=&quot;00471B82&quot;/&gt;&lt;wsp:rsid wsp:val=&quot;00472AF4&quot;/&gt;&lt;wsp:rsid wsp:val=&quot;00473E41&quot;/&gt;&lt;wsp:rsid wsp:val=&quot;00473F7D&quot;/&gt;&lt;wsp:rsid wsp:val=&quot;004753F9&quot;/&gt;&lt;wsp:rsid wsp:val=&quot;00476366&quot;/&gt;&lt;wsp:rsid wsp:val=&quot;00476B78&quot;/&gt;&lt;wsp:rsid wsp:val=&quot;00476F76&quot;/&gt;&lt;wsp:rsid wsp:val=&quot;00477E8A&quot;/&gt;&lt;wsp:rsid wsp:val=&quot;00480280&quot;/&gt;&lt;wsp:rsid wsp:val=&quot;004827B7&quot;/&gt;&lt;wsp:rsid wsp:val=&quot;0048291B&quot;/&gt;&lt;wsp:rsid wsp:val=&quot;00483113&quot;/&gt;&lt;wsp:rsid wsp:val=&quot;00483BFC&quot;/&gt;&lt;wsp:rsid wsp:val=&quot;00485BF7&quot;/&gt;&lt;wsp:rsid wsp:val=&quot;00486CB5&quot;/&gt;&lt;wsp:rsid wsp:val=&quot;00486E59&quot;/&gt;&lt;wsp:rsid wsp:val=&quot;004871B8&quot;/&gt;&lt;wsp:rsid wsp:val=&quot;004907AC&quot;/&gt;&lt;wsp:rsid wsp:val=&quot;004912B9&quot;/&gt;&lt;wsp:rsid wsp:val=&quot;00491483&quot;/&gt;&lt;wsp:rsid wsp:val=&quot;00491AF4&quot;/&gt;&lt;wsp:rsid wsp:val=&quot;00492C8C&quot;/&gt;&lt;wsp:rsid wsp:val=&quot;00493030&quot;/&gt;&lt;wsp:rsid wsp:val=&quot;004942A5&quot;/&gt;&lt;wsp:rsid wsp:val=&quot;00494457&quot;/&gt;&lt;wsp:rsid wsp:val=&quot;004953D0&quot;/&gt;&lt;wsp:rsid wsp:val=&quot;00495BD1&quot;/&gt;&lt;wsp:rsid wsp:val=&quot;0049784C&quot;/&gt;&lt;wsp:rsid wsp:val=&quot;00497C41&quot;/&gt;&lt;wsp:rsid wsp:val=&quot;004A094D&quot;/&gt;&lt;wsp:rsid wsp:val=&quot;004A0AAB&quot;/&gt;&lt;wsp:rsid wsp:val=&quot;004A1610&quot;/&gt;&lt;wsp:rsid wsp:val=&quot;004A2694&quot;/&gt;&lt;wsp:rsid wsp:val=&quot;004A27DB&quot;/&gt;&lt;wsp:rsid wsp:val=&quot;004A39C9&quot;/&gt;&lt;wsp:rsid wsp:val=&quot;004A4219&quot;/&gt;&lt;wsp:rsid wsp:val=&quot;004A54E4&quot;/&gt;&lt;wsp:rsid wsp:val=&quot;004A5916&quot;/&gt;&lt;wsp:rsid wsp:val=&quot;004B05F5&quot;/&gt;&lt;wsp:rsid wsp:val=&quot;004B0E30&quot;/&gt;&lt;wsp:rsid wsp:val=&quot;004B138E&quot;/&gt;&lt;wsp:rsid wsp:val=&quot;004B2E30&quot;/&gt;&lt;wsp:rsid wsp:val=&quot;004B3174&quot;/&gt;&lt;wsp:rsid wsp:val=&quot;004B3BFE&quot;/&gt;&lt;wsp:rsid wsp:val=&quot;004B3E68&quot;/&gt;&lt;wsp:rsid wsp:val=&quot;004B5461&quot;/&gt;&lt;wsp:rsid wsp:val=&quot;004B7B28&quot;/&gt;&lt;wsp:rsid wsp:val=&quot;004C09AF&quot;/&gt;&lt;wsp:rsid wsp:val=&quot;004C11CD&quot;/&gt;&lt;wsp:rsid wsp:val=&quot;004C186D&quot;/&gt;&lt;wsp:rsid wsp:val=&quot;004C1F33&quot;/&gt;&lt;wsp:rsid wsp:val=&quot;004C3A93&quot;/&gt;&lt;wsp:rsid wsp:val=&quot;004C4D76&quot;/&gt;&lt;wsp:rsid wsp:val=&quot;004C5C2A&quot;/&gt;&lt;wsp:rsid wsp:val=&quot;004C6089&quot;/&gt;&lt;wsp:rsid wsp:val=&quot;004C700E&quot;/&gt;&lt;wsp:rsid wsp:val=&quot;004C7701&quot;/&gt;&lt;wsp:rsid wsp:val=&quot;004C7751&quot;/&gt;&lt;wsp:rsid wsp:val=&quot;004D14F3&quot;/&gt;&lt;wsp:rsid wsp:val=&quot;004D21A1&quot;/&gt;&lt;wsp:rsid wsp:val=&quot;004D24B1&quot;/&gt;&lt;wsp:rsid wsp:val=&quot;004D467E&quot;/&gt;&lt;wsp:rsid wsp:val=&quot;004D5418&quot;/&gt;&lt;wsp:rsid wsp:val=&quot;004D7E54&quot;/&gt;&lt;wsp:rsid wsp:val=&quot;004E0413&quot;/&gt;&lt;wsp:rsid wsp:val=&quot;004E100D&quot;/&gt;&lt;wsp:rsid wsp:val=&quot;004E16C2&quot;/&gt;&lt;wsp:rsid wsp:val=&quot;004E45AA&quot;/&gt;&lt;wsp:rsid wsp:val=&quot;004E4A71&quot;/&gt;&lt;wsp:rsid wsp:val=&quot;004E4A9C&quot;/&gt;&lt;wsp:rsid wsp:val=&quot;004E509B&quot;/&gt;&lt;wsp:rsid wsp:val=&quot;004E5C35&quot;/&gt;&lt;wsp:rsid wsp:val=&quot;004E5D0C&quot;/&gt;&lt;wsp:rsid wsp:val=&quot;004F1E31&quot;/&gt;&lt;wsp:rsid wsp:val=&quot;004F2813&quot;/&gt;&lt;wsp:rsid wsp:val=&quot;004F2CC4&quot;/&gt;&lt;wsp:rsid wsp:val=&quot;004F2D5F&quot;/&gt;&lt;wsp:rsid wsp:val=&quot;004F416D&quot;/&gt;&lt;wsp:rsid wsp:val=&quot;004F42E5&quot;/&gt;&lt;wsp:rsid wsp:val=&quot;004F5AD4&quot;/&gt;&lt;wsp:rsid wsp:val=&quot;004F5CAB&quot;/&gt;&lt;wsp:rsid wsp:val=&quot;004F708D&quot;/&gt;&lt;wsp:rsid wsp:val=&quot;004F74D1&quot;/&gt;&lt;wsp:rsid wsp:val=&quot;0050162F&quot;/&gt;&lt;wsp:rsid wsp:val=&quot;005017AA&quot;/&gt;&lt;wsp:rsid wsp:val=&quot;00504C0B&quot;/&gt;&lt;wsp:rsid wsp:val=&quot;00506433&quot;/&gt;&lt;wsp:rsid wsp:val=&quot;00506B15&quot;/&gt;&lt;wsp:rsid wsp:val=&quot;00506F78&quot;/&gt;&lt;wsp:rsid wsp:val=&quot;005111D5&quot;/&gt;&lt;wsp:rsid wsp:val=&quot;00511AA4&quot;/&gt;&lt;wsp:rsid wsp:val=&quot;005120D6&quot;/&gt;&lt;wsp:rsid wsp:val=&quot;005125F6&quot;/&gt;&lt;wsp:rsid wsp:val=&quot;00516CFB&quot;/&gt;&lt;wsp:rsid wsp:val=&quot;00517B67&quot;/&gt;&lt;wsp:rsid wsp:val=&quot;005211AB&quot;/&gt;&lt;wsp:rsid wsp:val=&quot;00524514&quot;/&gt;&lt;wsp:rsid wsp:val=&quot;00526AEE&quot;/&gt;&lt;wsp:rsid wsp:val=&quot;00530A7B&quot;/&gt;&lt;wsp:rsid wsp:val=&quot;00532897&quot;/&gt;&lt;wsp:rsid wsp:val=&quot;00534FD3&quot;/&gt;&lt;wsp:rsid wsp:val=&quot;00536B1A&quot;/&gt;&lt;wsp:rsid wsp:val=&quot;00537A9D&quot;/&gt;&lt;wsp:rsid wsp:val=&quot;00543000&quot;/&gt;&lt;wsp:rsid wsp:val=&quot;00543E6D&quot;/&gt;&lt;wsp:rsid wsp:val=&quot;00544099&quot;/&gt;&lt;wsp:rsid wsp:val=&quot;005450D6&quot;/&gt;&lt;wsp:rsid wsp:val=&quot;005450ED&quot;/&gt;&lt;wsp:rsid wsp:val=&quot;00546569&quot;/&gt;&lt;wsp:rsid wsp:val=&quot;0054674A&quot;/&gt;&lt;wsp:rsid wsp:val=&quot;00547305&quot;/&gt;&lt;wsp:rsid wsp:val=&quot;00547CAA&quot;/&gt;&lt;wsp:rsid wsp:val=&quot;00550686&quot;/&gt;&lt;wsp:rsid wsp:val=&quot;00551E2F&quot;/&gt;&lt;wsp:rsid wsp:val=&quot;005522B6&quot;/&gt;&lt;wsp:rsid wsp:val=&quot;0055383D&quot;/&gt;&lt;wsp:rsid wsp:val=&quot;00556F33&quot;/&gt;&lt;wsp:rsid wsp:val=&quot;005577FF&quot;/&gt;&lt;wsp:rsid wsp:val=&quot;005609E9&quot;/&gt;&lt;wsp:rsid wsp:val=&quot;00560BD0&quot;/&gt;&lt;wsp:rsid wsp:val=&quot;0056378D&quot;/&gt;&lt;wsp:rsid wsp:val=&quot;00564169&quot;/&gt;&lt;wsp:rsid wsp:val=&quot;005648ED&quot;/&gt;&lt;wsp:rsid wsp:val=&quot;00566477&quot;/&gt;&lt;wsp:rsid wsp:val=&quot;0056752F&quot;/&gt;&lt;wsp:rsid wsp:val=&quot;00567921&quot;/&gt;&lt;wsp:rsid wsp:val=&quot;00567C13&quot;/&gt;&lt;wsp:rsid wsp:val=&quot;00572AF4&quot;/&gt;&lt;wsp:rsid wsp:val=&quot;0057362D&quot;/&gt;&lt;wsp:rsid wsp:val=&quot;00573B98&quot;/&gt;&lt;wsp:rsid wsp:val=&quot;005740E0&quot;/&gt;&lt;wsp:rsid wsp:val=&quot;00574ACD&quot;/&gt;&lt;wsp:rsid wsp:val=&quot;00574B1A&quot;/&gt;&lt;wsp:rsid wsp:val=&quot;00574EE7&quot;/&gt;&lt;wsp:rsid wsp:val=&quot;00575125&quot;/&gt;&lt;wsp:rsid wsp:val=&quot;005766C5&quot;/&gt;&lt;wsp:rsid wsp:val=&quot;00580879&quot;/&gt;&lt;wsp:rsid wsp:val=&quot;005839D1&quot;/&gt;&lt;wsp:rsid wsp:val=&quot;00583AC0&quot;/&gt;&lt;wsp:rsid wsp:val=&quot;00584347&quot;/&gt;&lt;wsp:rsid wsp:val=&quot;005854DB&quot;/&gt;&lt;wsp:rsid wsp:val=&quot;00586EE7&quot;/&gt;&lt;wsp:rsid wsp:val=&quot;005871B4&quot;/&gt;&lt;wsp:rsid wsp:val=&quot;00587B30&quot;/&gt;&lt;wsp:rsid wsp:val=&quot;00587EFE&quot;/&gt;&lt;wsp:rsid wsp:val=&quot;00593FD0&quot;/&gt;&lt;wsp:rsid wsp:val=&quot;0059518D&quot;/&gt;&lt;wsp:rsid wsp:val=&quot;005964A9&quot;/&gt;&lt;wsp:rsid wsp:val=&quot;00596E8E&quot;/&gt;&lt;wsp:rsid wsp:val=&quot;005A04CC&quot;/&gt;&lt;wsp:rsid wsp:val=&quot;005A09CC&quot;/&gt;&lt;wsp:rsid wsp:val=&quot;005A149D&quot;/&gt;&lt;wsp:rsid wsp:val=&quot;005A2A3E&quot;/&gt;&lt;wsp:rsid wsp:val=&quot;005A2B6E&quot;/&gt;&lt;wsp:rsid wsp:val=&quot;005A479B&quot;/&gt;&lt;wsp:rsid wsp:val=&quot;005A50F9&quot;/&gt;&lt;wsp:rsid wsp:val=&quot;005A630B&quot;/&gt;&lt;wsp:rsid wsp:val=&quot;005A6345&quot;/&gt;&lt;wsp:rsid wsp:val=&quot;005A651D&quot;/&gt;&lt;wsp:rsid wsp:val=&quot;005A681F&quot;/&gt;&lt;wsp:rsid wsp:val=&quot;005A7529&quot;/&gt;&lt;wsp:rsid wsp:val=&quot;005B13A9&quot;/&gt;&lt;wsp:rsid wsp:val=&quot;005B2D17&quot;/&gt;&lt;wsp:rsid wsp:val=&quot;005B3083&quot;/&gt;&lt;wsp:rsid wsp:val=&quot;005B3636&quot;/&gt;&lt;wsp:rsid wsp:val=&quot;005B42B1&quot;/&gt;&lt;wsp:rsid wsp:val=&quot;005B46BD&quot;/&gt;&lt;wsp:rsid wsp:val=&quot;005B482E&quot;/&gt;&lt;wsp:rsid wsp:val=&quot;005B610D&quot;/&gt;&lt;wsp:rsid wsp:val=&quot;005B6965&quot;/&gt;&lt;wsp:rsid wsp:val=&quot;005C0426&quot;/&gt;&lt;wsp:rsid wsp:val=&quot;005C0692&quot;/&gt;&lt;wsp:rsid wsp:val=&quot;005C1E13&quot;/&gt;&lt;wsp:rsid wsp:val=&quot;005C2145&quot;/&gt;&lt;wsp:rsid wsp:val=&quot;005C2A10&quot;/&gt;&lt;wsp:rsid wsp:val=&quot;005C3645&quot;/&gt;&lt;wsp:rsid wsp:val=&quot;005C3B6C&quot;/&gt;&lt;wsp:rsid wsp:val=&quot;005C445E&quot;/&gt;&lt;wsp:rsid wsp:val=&quot;005C584E&quot;/&gt;&lt;wsp:rsid wsp:val=&quot;005C6099&quot;/&gt;&lt;wsp:rsid wsp:val=&quot;005C6175&quot;/&gt;&lt;wsp:rsid wsp:val=&quot;005C6503&quot;/&gt;&lt;wsp:rsid wsp:val=&quot;005C75DD&quot;/&gt;&lt;wsp:rsid wsp:val=&quot;005C7D1A&quot;/&gt;&lt;wsp:rsid wsp:val=&quot;005D000F&quot;/&gt;&lt;wsp:rsid wsp:val=&quot;005D2E67&quot;/&gt;&lt;wsp:rsid wsp:val=&quot;005D3981&quot;/&gt;&lt;wsp:rsid wsp:val=&quot;005D5383&quot;/&gt;&lt;wsp:rsid wsp:val=&quot;005D5570&quot;/&gt;&lt;wsp:rsid wsp:val=&quot;005D5918&quot;/&gt;&lt;wsp:rsid wsp:val=&quot;005D5E25&quot;/&gt;&lt;wsp:rsid wsp:val=&quot;005D6B86&quot;/&gt;&lt;wsp:rsid wsp:val=&quot;005D71C9&quot;/&gt;&lt;wsp:rsid wsp:val=&quot;005D75CD&quot;/&gt;&lt;wsp:rsid wsp:val=&quot;005D7ECB&quot;/&gt;&lt;wsp:rsid wsp:val=&quot;005E153E&quot;/&gt;&lt;wsp:rsid wsp:val=&quot;005E15CD&quot;/&gt;&lt;wsp:rsid wsp:val=&quot;005E25BC&quot;/&gt;&lt;wsp:rsid wsp:val=&quot;005E29EC&quot;/&gt;&lt;wsp:rsid wsp:val=&quot;005E34AB&quot;/&gt;&lt;wsp:rsid wsp:val=&quot;005E3979&quot;/&gt;&lt;wsp:rsid wsp:val=&quot;005E3DE3&quot;/&gt;&lt;wsp:rsid wsp:val=&quot;005E4B0D&quot;/&gt;&lt;wsp:rsid wsp:val=&quot;005E4B32&quot;/&gt;&lt;wsp:rsid wsp:val=&quot;005E6004&quot;/&gt;&lt;wsp:rsid wsp:val=&quot;005E602C&quot;/&gt;&lt;wsp:rsid wsp:val=&quot;005E6F98&quot;/&gt;&lt;wsp:rsid wsp:val=&quot;005E7F95&quot;/&gt;&lt;wsp:rsid wsp:val=&quot;005F0032&quot;/&gt;&lt;wsp:rsid wsp:val=&quot;005F0FE9&quot;/&gt;&lt;wsp:rsid wsp:val=&quot;005F1CCC&quot;/&gt;&lt;wsp:rsid wsp:val=&quot;005F26E2&quot;/&gt;&lt;wsp:rsid wsp:val=&quot;005F3762&quot;/&gt;&lt;wsp:rsid wsp:val=&quot;005F38D7&quot;/&gt;&lt;wsp:rsid wsp:val=&quot;005F3B13&quot;/&gt;&lt;wsp:rsid wsp:val=&quot;005F5979&quot;/&gt;&lt;wsp:rsid wsp:val=&quot;00601E62&quot;/&gt;&lt;wsp:rsid wsp:val=&quot;00602027&quot;/&gt;&lt;wsp:rsid wsp:val=&quot;00603381&quot;/&gt;&lt;wsp:rsid wsp:val=&quot;006041AB&quot;/&gt;&lt;wsp:rsid wsp:val=&quot;006048A5&quot;/&gt;&lt;wsp:rsid wsp:val=&quot;00604A87&quot;/&gt;&lt;wsp:rsid wsp:val=&quot;00605E6F&quot;/&gt;&lt;wsp:rsid wsp:val=&quot;00605FE4&quot;/&gt;&lt;wsp:rsid wsp:val=&quot;006068E0&quot;/&gt;&lt;wsp:rsid wsp:val=&quot;006069F1&quot;/&gt;&lt;wsp:rsid wsp:val=&quot;006074F7&quot;/&gt;&lt;wsp:rsid wsp:val=&quot;006100A1&quot;/&gt;&lt;wsp:rsid wsp:val=&quot;006100D4&quot;/&gt;&lt;wsp:rsid wsp:val=&quot;006106CD&quot;/&gt;&lt;wsp:rsid wsp:val=&quot;006127E7&quot;/&gt;&lt;wsp:rsid wsp:val=&quot;00614681&quot;/&gt;&lt;wsp:rsid wsp:val=&quot;00614EF4&quot;/&gt;&lt;wsp:rsid wsp:val=&quot;006170B5&quot;/&gt;&lt;wsp:rsid wsp:val=&quot;00620597&quot;/&gt;&lt;wsp:rsid wsp:val=&quot;0062579A&quot;/&gt;&lt;wsp:rsid wsp:val=&quot;00626110&quot;/&gt;&lt;wsp:rsid wsp:val=&quot;0062650C&quot;/&gt;&lt;wsp:rsid wsp:val=&quot;0062657C&quot;/&gt;&lt;wsp:rsid wsp:val=&quot;0062727E&quot;/&gt;&lt;wsp:rsid wsp:val=&quot;00627839&quot;/&gt;&lt;wsp:rsid wsp:val=&quot;00630181&quot;/&gt;&lt;wsp:rsid wsp:val=&quot;006303D8&quot;/&gt;&lt;wsp:rsid wsp:val=&quot;0063055C&quot;/&gt;&lt;wsp:rsid wsp:val=&quot;00630BF1&quot;/&gt;&lt;wsp:rsid wsp:val=&quot;00631671&quot;/&gt;&lt;wsp:rsid wsp:val=&quot;006337D0&quot;/&gt;&lt;wsp:rsid wsp:val=&quot;006342F5&quot;/&gt;&lt;wsp:rsid wsp:val=&quot;00636B4F&quot;/&gt;&lt;wsp:rsid wsp:val=&quot;00636E02&quot;/&gt;&lt;wsp:rsid wsp:val=&quot;00637A9A&quot;/&gt;&lt;wsp:rsid wsp:val=&quot;0064056B&quot;/&gt;&lt;wsp:rsid wsp:val=&quot;00640695&quot;/&gt;&lt;wsp:rsid wsp:val=&quot;0064077A&quot;/&gt;&lt;wsp:rsid wsp:val=&quot;00640C76&quot;/&gt;&lt;wsp:rsid wsp:val=&quot;00641266&quot;/&gt;&lt;wsp:rsid wsp:val=&quot;006419A9&quot;/&gt;&lt;wsp:rsid wsp:val=&quot;00642299&quot;/&gt;&lt;wsp:rsid wsp:val=&quot;00642705&quot;/&gt;&lt;wsp:rsid wsp:val=&quot;00643A4F&quot;/&gt;&lt;wsp:rsid wsp:val=&quot;00643CE1&quot;/&gt;&lt;wsp:rsid wsp:val=&quot;00643D23&quot;/&gt;&lt;wsp:rsid wsp:val=&quot;00644E3D&quot;/&gt;&lt;wsp:rsid wsp:val=&quot;0065050C&quot;/&gt;&lt;wsp:rsid wsp:val=&quot;00650BD4&quot;/&gt;&lt;wsp:rsid wsp:val=&quot;006511EA&quot;/&gt;&lt;wsp:rsid wsp:val=&quot;006516CD&quot;/&gt;&lt;wsp:rsid wsp:val=&quot;0065246B&quot;/&gt;&lt;wsp:rsid wsp:val=&quot;00652713&quot;/&gt;&lt;wsp:rsid wsp:val=&quot;00652D35&quot;/&gt;&lt;wsp:rsid wsp:val=&quot;00653187&quot;/&gt;&lt;wsp:rsid wsp:val=&quot;006554A0&quot;/&gt;&lt;wsp:rsid wsp:val=&quot;0065615A&quot;/&gt;&lt;wsp:rsid wsp:val=&quot;00657063&quot;/&gt;&lt;wsp:rsid wsp:val=&quot;00657FAA&quot;/&gt;&lt;wsp:rsid wsp:val=&quot;00660033&quot;/&gt;&lt;wsp:rsid wsp:val=&quot;00660370&quot;/&gt;&lt;wsp:rsid wsp:val=&quot;006616FC&quot;/&gt;&lt;wsp:rsid wsp:val=&quot;0066603F&quot;/&gt;&lt;wsp:rsid wsp:val=&quot;006668D9&quot;/&gt;&lt;wsp:rsid wsp:val=&quot;00666C96&quot;/&gt;&lt;wsp:rsid wsp:val=&quot;006708BE&quot;/&gt;&lt;wsp:rsid wsp:val=&quot;00671BF4&quot;/&gt;&lt;wsp:rsid wsp:val=&quot;00671CDC&quot;/&gt;&lt;wsp:rsid wsp:val=&quot;006722DA&quot;/&gt;&lt;wsp:rsid wsp:val=&quot;00673F74&quot;/&gt;&lt;wsp:rsid wsp:val=&quot;006752B5&quot;/&gt;&lt;wsp:rsid wsp:val=&quot;00676362&quot;/&gt;&lt;wsp:rsid wsp:val=&quot;00676E25&quot;/&gt;&lt;wsp:rsid wsp:val=&quot;00680057&quot;/&gt;&lt;wsp:rsid wsp:val=&quot;00680694&quot;/&gt;&lt;wsp:rsid wsp:val=&quot;00681CB8&quot;/&gt;&lt;wsp:rsid wsp:val=&quot;00683322&quot;/&gt;&lt;wsp:rsid wsp:val=&quot;00683869&quot;/&gt;&lt;wsp:rsid wsp:val=&quot;00683AA8&quot;/&gt;&lt;wsp:rsid wsp:val=&quot;006879EE&quot;/&gt;&lt;wsp:rsid wsp:val=&quot;006906DF&quot;/&gt;&lt;wsp:rsid wsp:val=&quot;0069078D&quot;/&gt;&lt;wsp:rsid wsp:val=&quot;00693DA4&quot;/&gt;&lt;wsp:rsid wsp:val=&quot;006958D4&quot;/&gt;&lt;wsp:rsid wsp:val=&quot;0069720B&quot;/&gt;&lt;wsp:rsid wsp:val=&quot;00697F36&quot;/&gt;&lt;wsp:rsid wsp:val=&quot;006A150D&quot;/&gt;&lt;wsp:rsid wsp:val=&quot;006A18C7&quot;/&gt;&lt;wsp:rsid wsp:val=&quot;006A20A5&quot;/&gt;&lt;wsp:rsid wsp:val=&quot;006A28DE&quot;/&gt;&lt;wsp:rsid wsp:val=&quot;006A29CB&quot;/&gt;&lt;wsp:rsid wsp:val=&quot;006A31EB&quot;/&gt;&lt;wsp:rsid wsp:val=&quot;006A4878&quot;/&gt;&lt;wsp:rsid wsp:val=&quot;006A5EBD&quot;/&gt;&lt;wsp:rsid wsp:val=&quot;006A6310&quot;/&gt;&lt;wsp:rsid wsp:val=&quot;006A69D7&quot;/&gt;&lt;wsp:rsid wsp:val=&quot;006A6FA3&quot;/&gt;&lt;wsp:rsid wsp:val=&quot;006A7503&quot;/&gt;&lt;wsp:rsid wsp:val=&quot;006A76F9&quot;/&gt;&lt;wsp:rsid wsp:val=&quot;006A784B&quot;/&gt;&lt;wsp:rsid wsp:val=&quot;006A791D&quot;/&gt;&lt;wsp:rsid wsp:val=&quot;006B04A2&quot;/&gt;&lt;wsp:rsid wsp:val=&quot;006B124D&quot;/&gt;&lt;wsp:rsid wsp:val=&quot;006B2448&quot;/&gt;&lt;wsp:rsid wsp:val=&quot;006B2DE2&quot;/&gt;&lt;wsp:rsid wsp:val=&quot;006B32CB&quot;/&gt;&lt;wsp:rsid wsp:val=&quot;006B4350&quot;/&gt;&lt;wsp:rsid wsp:val=&quot;006B47B8&quot;/&gt;&lt;wsp:rsid wsp:val=&quot;006B4D83&quot;/&gt;&lt;wsp:rsid wsp:val=&quot;006B5793&quot;/&gt;&lt;wsp:rsid wsp:val=&quot;006B5953&quot;/&gt;&lt;wsp:rsid wsp:val=&quot;006B7866&quot;/&gt;&lt;wsp:rsid wsp:val=&quot;006C0A74&quot;/&gt;&lt;wsp:rsid wsp:val=&quot;006C1E67&quot;/&gt;&lt;wsp:rsid wsp:val=&quot;006C218B&quot;/&gt;&lt;wsp:rsid wsp:val=&quot;006C263F&quot;/&gt;&lt;wsp:rsid wsp:val=&quot;006C29EB&quot;/&gt;&lt;wsp:rsid wsp:val=&quot;006C2D5F&quot;/&gt;&lt;wsp:rsid wsp:val=&quot;006C3033&quot;/&gt;&lt;wsp:rsid wsp:val=&quot;006C4987&quot;/&gt;&lt;wsp:rsid wsp:val=&quot;006C5F77&quot;/&gt;&lt;wsp:rsid wsp:val=&quot;006C7D53&quot;/&gt;&lt;wsp:rsid wsp:val=&quot;006D0080&quot;/&gt;&lt;wsp:rsid wsp:val=&quot;006D26BB&quot;/&gt;&lt;wsp:rsid wsp:val=&quot;006D2C82&quot;/&gt;&lt;wsp:rsid wsp:val=&quot;006D3DFB&quot;/&gt;&lt;wsp:rsid wsp:val=&quot;006D5D9C&quot;/&gt;&lt;wsp:rsid wsp:val=&quot;006E1907&quot;/&gt;&lt;wsp:rsid wsp:val=&quot;006E2B91&quot;/&gt;&lt;wsp:rsid wsp:val=&quot;006E5AEC&quot;/&gt;&lt;wsp:rsid wsp:val=&quot;006E63A2&quot;/&gt;&lt;wsp:rsid wsp:val=&quot;006E74B7&quot;/&gt;&lt;wsp:rsid wsp:val=&quot;006E79F3&quot;/&gt;&lt;wsp:rsid wsp:val=&quot;006E7CE6&quot;/&gt;&lt;wsp:rsid wsp:val=&quot;006F05F7&quot;/&gt;&lt;wsp:rsid wsp:val=&quot;006F0BA9&quot;/&gt;&lt;wsp:rsid wsp:val=&quot;006F0E10&quot;/&gt;&lt;wsp:rsid wsp:val=&quot;006F2D8B&quot;/&gt;&lt;wsp:rsid wsp:val=&quot;006F6F89&quot;/&gt;&lt;wsp:rsid wsp:val=&quot;006F74C4&quot;/&gt;&lt;wsp:rsid wsp:val=&quot;00701968&quot;/&gt;&lt;wsp:rsid wsp:val=&quot;00703B26&quot;/&gt;&lt;wsp:rsid wsp:val=&quot;00703E60&quot;/&gt;&lt;wsp:rsid wsp:val=&quot;007043AA&quot;/&gt;&lt;wsp:rsid wsp:val=&quot;00704C22&quot;/&gt;&lt;wsp:rsid wsp:val=&quot;007068FB&quot;/&gt;&lt;wsp:rsid wsp:val=&quot;007071A1&quot;/&gt;&lt;wsp:rsid wsp:val=&quot;007076B1&quot;/&gt;&lt;wsp:rsid wsp:val=&quot;00707862&quot;/&gt;&lt;wsp:rsid wsp:val=&quot;00707B9D&quot;/&gt;&lt;wsp:rsid wsp:val=&quot;00710865&quot;/&gt;&lt;wsp:rsid wsp:val=&quot;00710EB8&quot;/&gt;&lt;wsp:rsid wsp:val=&quot;0071136A&quot;/&gt;&lt;wsp:rsid wsp:val=&quot;007120F7&quot;/&gt;&lt;wsp:rsid wsp:val=&quot;0071284D&quot;/&gt;&lt;wsp:rsid wsp:val=&quot;0071387D&quot;/&gt;&lt;wsp:rsid wsp:val=&quot;007153C7&quot;/&gt;&lt;wsp:rsid wsp:val=&quot;00715FD2&quot;/&gt;&lt;wsp:rsid wsp:val=&quot;0071702C&quot;/&gt;&lt;wsp:rsid wsp:val=&quot;007207D6&quot;/&gt;&lt;wsp:rsid wsp:val=&quot;00720A53&quot;/&gt;&lt;wsp:rsid wsp:val=&quot;00720D0B&quot;/&gt;&lt;wsp:rsid wsp:val=&quot;007210B3&quot;/&gt;&lt;wsp:rsid wsp:val=&quot;00721175&quot;/&gt;&lt;wsp:rsid wsp:val=&quot;00723FA6&quot;/&gt;&lt;wsp:rsid wsp:val=&quot;00727660&quot;/&gt;&lt;wsp:rsid wsp:val=&quot;0073034D&quot;/&gt;&lt;wsp:rsid wsp:val=&quot;00730471&quot;/&gt;&lt;wsp:rsid wsp:val=&quot;00730C02&quot;/&gt;&lt;wsp:rsid wsp:val=&quot;00731B54&quot;/&gt;&lt;wsp:rsid wsp:val=&quot;007345FB&quot;/&gt;&lt;wsp:rsid wsp:val=&quot;00734FBD&quot;/&gt;&lt;wsp:rsid wsp:val=&quot;00735B6C&quot;/&gt;&lt;wsp:rsid wsp:val=&quot;00735F6C&quot;/&gt;&lt;wsp:rsid wsp:val=&quot;00736219&quot;/&gt;&lt;wsp:rsid wsp:val=&quot;00740F19&quot;/&gt;&lt;wsp:rsid wsp:val=&quot;007411EB&quot;/&gt;&lt;wsp:rsid wsp:val=&quot;007434F1&quot;/&gt;&lt;wsp:rsid wsp:val=&quot;00744066&quot;/&gt;&lt;wsp:rsid wsp:val=&quot;007448EA&quot;/&gt;&lt;wsp:rsid wsp:val=&quot;0074686E&quot;/&gt;&lt;wsp:rsid wsp:val=&quot;0074738D&quot;/&gt;&lt;wsp:rsid wsp:val=&quot;00747605&quot;/&gt;&lt;wsp:rsid wsp:val=&quot;00752F2B&quot;/&gt;&lt;wsp:rsid wsp:val=&quot;00753B05&quot;/&gt;&lt;wsp:rsid wsp:val=&quot;0075420F&quot;/&gt;&lt;wsp:rsid wsp:val=&quot;00757CF2&quot;/&gt;&lt;wsp:rsid wsp:val=&quot;0076325D&quot;/&gt;&lt;wsp:rsid wsp:val=&quot;00765A7B&quot;/&gt;&lt;wsp:rsid wsp:val=&quot;00765B30&quot;/&gt;&lt;wsp:rsid wsp:val=&quot;00765C76&quot;/&gt;&lt;wsp:rsid wsp:val=&quot;007670FE&quot;/&gt;&lt;wsp:rsid wsp:val=&quot;007679A7&quot;/&gt;&lt;wsp:rsid wsp:val=&quot;007706D1&quot;/&gt;&lt;wsp:rsid wsp:val=&quot;00771FE9&quot;/&gt;&lt;wsp:rsid wsp:val=&quot;0077205A&quot;/&gt;&lt;wsp:rsid wsp:val=&quot;00772703&quot;/&gt;&lt;wsp:rsid wsp:val=&quot;00772FA0&quot;/&gt;&lt;wsp:rsid wsp:val=&quot;00773A15&quot;/&gt;&lt;wsp:rsid wsp:val=&quot;00773EE9&quot;/&gt;&lt;wsp:rsid wsp:val=&quot;00773F4B&quot;/&gt;&lt;wsp:rsid wsp:val=&quot;00774397&quot;/&gt;&lt;wsp:rsid wsp:val=&quot;007765C8&quot;/&gt;&lt;wsp:rsid wsp:val=&quot;007802A7&quot;/&gt;&lt;wsp:rsid wsp:val=&quot;007804D1&quot;/&gt;&lt;wsp:rsid wsp:val=&quot;007808DB&quot;/&gt;&lt;wsp:rsid wsp:val=&quot;00780C54&quot;/&gt;&lt;wsp:rsid wsp:val=&quot;00780EB8&quot;/&gt;&lt;wsp:rsid wsp:val=&quot;00781B2D&quot;/&gt;&lt;wsp:rsid wsp:val=&quot;00781CA2&quot;/&gt;&lt;wsp:rsid wsp:val=&quot;00782D9A&quot;/&gt;&lt;wsp:rsid wsp:val=&quot;007856B7&quot;/&gt;&lt;wsp:rsid wsp:val=&quot;00786BDA&quot;/&gt;&lt;wsp:rsid wsp:val=&quot;007871A7&quot;/&gt;&lt;wsp:rsid wsp:val=&quot;0078734F&quot;/&gt;&lt;wsp:rsid wsp:val=&quot;007918A7&quot;/&gt;&lt;wsp:rsid wsp:val=&quot;0079231D&quot;/&gt;&lt;wsp:rsid wsp:val=&quot;00794196&quot;/&gt;&lt;wsp:rsid wsp:val=&quot;00795063&quot;/&gt;&lt;wsp:rsid wsp:val=&quot;00795BB0&quot;/&gt;&lt;wsp:rsid wsp:val=&quot;00795CF3&quot;/&gt;&lt;wsp:rsid wsp:val=&quot;00795F7B&quot;/&gt;&lt;wsp:rsid wsp:val=&quot;00797A6F&quot;/&gt;&lt;wsp:rsid wsp:val=&quot;007A0E08&quot;/&gt;&lt;wsp:rsid wsp:val=&quot;007A1036&quot;/&gt;&lt;wsp:rsid wsp:val=&quot;007A25FB&quot;/&gt;&lt;wsp:rsid wsp:val=&quot;007A3087&quot;/&gt;&lt;wsp:rsid wsp:val=&quot;007A3C49&quot;/&gt;&lt;wsp:rsid wsp:val=&quot;007A447B&quot;/&gt;&lt;wsp:rsid wsp:val=&quot;007A4A59&quot;/&gt;&lt;wsp:rsid wsp:val=&quot;007A516A&quot;/&gt;&lt;wsp:rsid wsp:val=&quot;007A73D1&quot;/&gt;&lt;wsp:rsid wsp:val=&quot;007B097F&quot;/&gt;&lt;wsp:rsid wsp:val=&quot;007B098F&quot;/&gt;&lt;wsp:rsid wsp:val=&quot;007B24F5&quot;/&gt;&lt;wsp:rsid wsp:val=&quot;007B42C2&quot;/&gt;&lt;wsp:rsid wsp:val=&quot;007B46B5&quot;/&gt;&lt;wsp:rsid wsp:val=&quot;007B4A2F&quot;/&gt;&lt;wsp:rsid wsp:val=&quot;007B75AF&quot;/&gt;&lt;wsp:rsid wsp:val=&quot;007B7912&quot;/&gt;&lt;wsp:rsid wsp:val=&quot;007C0546&quot;/&gt;&lt;wsp:rsid wsp:val=&quot;007C0747&quot;/&gt;&lt;wsp:rsid wsp:val=&quot;007C0EAE&quot;/&gt;&lt;wsp:rsid wsp:val=&quot;007C108B&quot;/&gt;&lt;wsp:rsid wsp:val=&quot;007C1BC4&quot;/&gt;&lt;wsp:rsid wsp:val=&quot;007C2E17&quot;/&gt;&lt;wsp:rsid wsp:val=&quot;007C34E2&quot;/&gt;&lt;wsp:rsid wsp:val=&quot;007C34F7&quot;/&gt;&lt;wsp:rsid wsp:val=&quot;007C3859&quot;/&gt;&lt;wsp:rsid wsp:val=&quot;007C45C4&quot;/&gt;&lt;wsp:rsid wsp:val=&quot;007C521F&quot;/&gt;&lt;wsp:rsid wsp:val=&quot;007C55E5&quot;/&gt;&lt;wsp:rsid wsp:val=&quot;007C696D&quot;/&gt;&lt;wsp:rsid wsp:val=&quot;007C6B9F&quot;/&gt;&lt;wsp:rsid wsp:val=&quot;007C6F2D&quot;/&gt;&lt;wsp:rsid wsp:val=&quot;007C703E&quot;/&gt;&lt;wsp:rsid wsp:val=&quot;007D08E3&quot;/&gt;&lt;wsp:rsid wsp:val=&quot;007D1A81&quot;/&gt;&lt;wsp:rsid wsp:val=&quot;007D2C08&quot;/&gt;&lt;wsp:rsid wsp:val=&quot;007D3106&quot;/&gt;&lt;wsp:rsid wsp:val=&quot;007D3180&quot;/&gt;&lt;wsp:rsid wsp:val=&quot;007D328F&quot;/&gt;&lt;wsp:rsid wsp:val=&quot;007D4608&quot;/&gt;&lt;wsp:rsid wsp:val=&quot;007D48AC&quot;/&gt;&lt;wsp:rsid wsp:val=&quot;007D4CB8&quot;/&gt;&lt;wsp:rsid wsp:val=&quot;007D5561&quot;/&gt;&lt;wsp:rsid wsp:val=&quot;007D6DFB&quot;/&gt;&lt;wsp:rsid wsp:val=&quot;007D6EE6&quot;/&gt;&lt;wsp:rsid wsp:val=&quot;007D771E&quot;/&gt;&lt;wsp:rsid wsp:val=&quot;007E1A8C&quot;/&gt;&lt;wsp:rsid wsp:val=&quot;007E27D1&quot;/&gt;&lt;wsp:rsid wsp:val=&quot;007E376C&quot;/&gt;&lt;wsp:rsid wsp:val=&quot;007E3CBB&quot;/&gt;&lt;wsp:rsid wsp:val=&quot;007E40B2&quot;/&gt;&lt;wsp:rsid wsp:val=&quot;007E4400&quot;/&gt;&lt;wsp:rsid wsp:val=&quot;007E52C1&quot;/&gt;&lt;wsp:rsid wsp:val=&quot;007F3B0A&quot;/&gt;&lt;wsp:rsid wsp:val=&quot;007F3DBB&quot;/&gt;&lt;wsp:rsid wsp:val=&quot;007F4262&quot;/&gt;&lt;wsp:rsid wsp:val=&quot;007F4569&quot;/&gt;&lt;wsp:rsid wsp:val=&quot;007F4B57&quot;/&gt;&lt;wsp:rsid wsp:val=&quot;007F51DB&quot;/&gt;&lt;wsp:rsid wsp:val=&quot;007F5267&quot;/&gt;&lt;wsp:rsid wsp:val=&quot;007F5C65&quot;/&gt;&lt;wsp:rsid wsp:val=&quot;007F686A&quot;/&gt;&lt;wsp:rsid wsp:val=&quot;007F786A&quot;/&gt;&lt;wsp:rsid wsp:val=&quot;00802058&quot;/&gt;&lt;wsp:rsid wsp:val=&quot;00802688&quot;/&gt;&lt;wsp:rsid wsp:val=&quot;0080374E&quot;/&gt;&lt;wsp:rsid wsp:val=&quot;00803F34&quot;/&gt;&lt;wsp:rsid wsp:val=&quot;00804659&quot;/&gt;&lt;wsp:rsid wsp:val=&quot;00804FC1&quot;/&gt;&lt;wsp:rsid wsp:val=&quot;008056C4&quot;/&gt;&lt;wsp:rsid wsp:val=&quot;00805808&quot;/&gt;&lt;wsp:rsid wsp:val=&quot;00805DE8&quot;/&gt;&lt;wsp:rsid wsp:val=&quot;008070B9&quot;/&gt;&lt;wsp:rsid wsp:val=&quot;008102BE&quot;/&gt;&lt;wsp:rsid wsp:val=&quot;0081082A&quot;/&gt;&lt;wsp:rsid wsp:val=&quot;008117F2&quot;/&gt;&lt;wsp:rsid wsp:val=&quot;0081186A&quot;/&gt;&lt;wsp:rsid wsp:val=&quot;00813343&quot;/&gt;&lt;wsp:rsid wsp:val=&quot;00814C85&quot;/&gt;&lt;wsp:rsid wsp:val=&quot;008153EF&quot;/&gt;&lt;wsp:rsid wsp:val=&quot;00817ED0&quot;/&gt;&lt;wsp:rsid wsp:val=&quot;0082030D&quot;/&gt;&lt;wsp:rsid wsp:val=&quot;00821010&quot;/&gt;&lt;wsp:rsid wsp:val=&quot;008227A1&quot;/&gt;&lt;wsp:rsid wsp:val=&quot;00822BE1&quot;/&gt;&lt;wsp:rsid wsp:val=&quot;00825F25&quot;/&gt;&lt;wsp:rsid wsp:val=&quot;00827077&quot;/&gt;&lt;wsp:rsid wsp:val=&quot;00827E44&quot;/&gt;&lt;wsp:rsid wsp:val=&quot;00833120&quot;/&gt;&lt;wsp:rsid wsp:val=&quot;00833818&quot;/&gt;&lt;wsp:rsid wsp:val=&quot;00833E14&quot;/&gt;&lt;wsp:rsid wsp:val=&quot;00834132&quot;/&gt;&lt;wsp:rsid wsp:val=&quot;0083446A&quot;/&gt;&lt;wsp:rsid wsp:val=&quot;00837B3E&quot;/&gt;&lt;wsp:rsid wsp:val=&quot;00837DA2&quot;/&gt;&lt;wsp:rsid wsp:val=&quot;00837EE5&quot;/&gt;&lt;wsp:rsid wsp:val=&quot;00841DA2&quot;/&gt;&lt;wsp:rsid wsp:val=&quot;00841F29&quot;/&gt;&lt;wsp:rsid wsp:val=&quot;00842020&quot;/&gt;&lt;wsp:rsid wsp:val=&quot;00842C82&quot;/&gt;&lt;wsp:rsid wsp:val=&quot;00845AB1&quot;/&gt;&lt;wsp:rsid wsp:val=&quot;00847638&quot;/&gt;&lt;wsp:rsid wsp:val=&quot;008503D0&quot;/&gt;&lt;wsp:rsid wsp:val=&quot;00855119&quot;/&gt;&lt;wsp:rsid wsp:val=&quot;00855597&quot;/&gt;&lt;wsp:rsid wsp:val=&quot;00856042&quot;/&gt;&lt;wsp:rsid wsp:val=&quot;0085730D&quot;/&gt;&lt;wsp:rsid wsp:val=&quot;00857B31&quot;/&gt;&lt;wsp:rsid wsp:val=&quot;00857E00&quot;/&gt;&lt;wsp:rsid wsp:val=&quot;008605BB&quot;/&gt;&lt;wsp:rsid wsp:val=&quot;008612A7&quot;/&gt;&lt;wsp:rsid wsp:val=&quot;0086228E&quot;/&gt;&lt;wsp:rsid wsp:val=&quot;00862B47&quot;/&gt;&lt;wsp:rsid wsp:val=&quot;0086577C&quot;/&gt;&lt;wsp:rsid wsp:val=&quot;00865BC0&quot;/&gt;&lt;wsp:rsid wsp:val=&quot;00866036&quot;/&gt;&lt;wsp:rsid wsp:val=&quot;00867657&quot;/&gt;&lt;wsp:rsid wsp:val=&quot;00870A01&quot;/&gt;&lt;wsp:rsid wsp:val=&quot;00870A46&quot;/&gt;&lt;wsp:rsid wsp:val=&quot;00871AEC&quot;/&gt;&lt;wsp:rsid wsp:val=&quot;00871D4D&quot;/&gt;&lt;wsp:rsid wsp:val=&quot;00872351&quot;/&gt;&lt;wsp:rsid wsp:val=&quot;008733A5&quot;/&gt;&lt;wsp:rsid wsp:val=&quot;00873F66&quot;/&gt;&lt;wsp:rsid wsp:val=&quot;00876050&quot;/&gt;&lt;wsp:rsid wsp:val=&quot;008772D5&quot;/&gt;&lt;wsp:rsid wsp:val=&quot;00877667&quot;/&gt;&lt;wsp:rsid wsp:val=&quot;00881B93&quot;/&gt;&lt;wsp:rsid wsp:val=&quot;00881C32&quot;/&gt;&lt;wsp:rsid wsp:val=&quot;00883569&quot;/&gt;&lt;wsp:rsid wsp:val=&quot;0089148F&quot;/&gt;&lt;wsp:rsid wsp:val=&quot;0089184F&quot;/&gt;&lt;wsp:rsid wsp:val=&quot;00892754&quot;/&gt;&lt;wsp:rsid wsp:val=&quot;00892869&quot;/&gt;&lt;wsp:rsid wsp:val=&quot;00892E6B&quot;/&gt;&lt;wsp:rsid wsp:val=&quot;00893546&quot;/&gt;&lt;wsp:rsid wsp:val=&quot;008945E4&quot;/&gt;&lt;wsp:rsid wsp:val=&quot;008969D4&quot;/&gt;&lt;wsp:rsid wsp:val=&quot;00897588&quot;/&gt;&lt;wsp:rsid wsp:val=&quot;008A038B&quot;/&gt;&lt;wsp:rsid wsp:val=&quot;008A03CC&quot;/&gt;&lt;wsp:rsid wsp:val=&quot;008A0415&quot;/&gt;&lt;wsp:rsid wsp:val=&quot;008A0A84&quot;/&gt;&lt;wsp:rsid wsp:val=&quot;008A132F&quot;/&gt;&lt;wsp:rsid wsp:val=&quot;008A1EE9&quot;/&gt;&lt;wsp:rsid wsp:val=&quot;008A23AE&quot;/&gt;&lt;wsp:rsid wsp:val=&quot;008A30D9&quot;/&gt;&lt;wsp:rsid wsp:val=&quot;008A3337&quot;/&gt;&lt;wsp:rsid wsp:val=&quot;008A34F5&quot;/&gt;&lt;wsp:rsid wsp:val=&quot;008A778E&quot;/&gt;&lt;wsp:rsid wsp:val=&quot;008B0CB8&quot;/&gt;&lt;wsp:rsid wsp:val=&quot;008B177C&quot;/&gt;&lt;wsp:rsid wsp:val=&quot;008B268D&quot;/&gt;&lt;wsp:rsid wsp:val=&quot;008B2DDE&quot;/&gt;&lt;wsp:rsid wsp:val=&quot;008B4741&quot;/&gt;&lt;wsp:rsid wsp:val=&quot;008B5BFA&quot;/&gt;&lt;wsp:rsid wsp:val=&quot;008B5C85&quot;/&gt;&lt;wsp:rsid wsp:val=&quot;008B6CC6&quot;/&gt;&lt;wsp:rsid wsp:val=&quot;008B6DFD&quot;/&gt;&lt;wsp:rsid wsp:val=&quot;008C17EF&quot;/&gt;&lt;wsp:rsid wsp:val=&quot;008C21BC&quot;/&gt;&lt;wsp:rsid wsp:val=&quot;008C359C&quot;/&gt;&lt;wsp:rsid wsp:val=&quot;008C4DED&quot;/&gt;&lt;wsp:rsid wsp:val=&quot;008C4F2F&quot;/&gt;&lt;wsp:rsid wsp:val=&quot;008C4FAE&quot;/&gt;&lt;wsp:rsid wsp:val=&quot;008C5532&quot;/&gt;&lt;wsp:rsid wsp:val=&quot;008C62AA&quot;/&gt;&lt;wsp:rsid wsp:val=&quot;008C6939&quot;/&gt;&lt;wsp:rsid wsp:val=&quot;008D0A6A&quot;/&gt;&lt;wsp:rsid wsp:val=&quot;008D0D65&quot;/&gt;&lt;wsp:rsid wsp:val=&quot;008D2C73&quot;/&gt;&lt;wsp:rsid wsp:val=&quot;008D4B78&quot;/&gt;&lt;wsp:rsid wsp:val=&quot;008D52EF&quot;/&gt;&lt;wsp:rsid wsp:val=&quot;008D5DBC&quot;/&gt;&lt;wsp:rsid wsp:val=&quot;008D5EDF&quot;/&gt;&lt;wsp:rsid wsp:val=&quot;008D6E2B&quot;/&gt;&lt;wsp:rsid wsp:val=&quot;008D77E3&quot;/&gt;&lt;wsp:rsid wsp:val=&quot;008E1EB4&quot;/&gt;&lt;wsp:rsid wsp:val=&quot;008E370F&quot;/&gt;&lt;wsp:rsid wsp:val=&quot;008E3E68&quot;/&gt;&lt;wsp:rsid wsp:val=&quot;008E3FEA&quot;/&gt;&lt;wsp:rsid wsp:val=&quot;008E4E18&quot;/&gt;&lt;wsp:rsid wsp:val=&quot;008E6432&quot;/&gt;&lt;wsp:rsid wsp:val=&quot;008E6732&quot;/&gt;&lt;wsp:rsid wsp:val=&quot;008E69B8&quot;/&gt;&lt;wsp:rsid wsp:val=&quot;008E7DBB&quot;/&gt;&lt;wsp:rsid wsp:val=&quot;008F19D5&quot;/&gt;&lt;wsp:rsid wsp:val=&quot;008F1CB9&quot;/&gt;&lt;wsp:rsid wsp:val=&quot;008F20F1&quot;/&gt;&lt;wsp:rsid wsp:val=&quot;008F224A&quot;/&gt;&lt;wsp:rsid wsp:val=&quot;008F489F&quot;/&gt;&lt;wsp:rsid wsp:val=&quot;008F4D25&quot;/&gt;&lt;wsp:rsid wsp:val=&quot;008F5029&quot;/&gt;&lt;wsp:rsid wsp:val=&quot;008F537F&quot;/&gt;&lt;wsp:rsid wsp:val=&quot;008F55C4&quot;/&gt;&lt;wsp:rsid wsp:val=&quot;008F690E&quot;/&gt;&lt;wsp:rsid wsp:val=&quot;008F6DAE&quot;/&gt;&lt;wsp:rsid wsp:val=&quot;008F7504&quot;/&gt;&lt;wsp:rsid wsp:val=&quot;008F766C&quot;/&gt;&lt;wsp:rsid wsp:val=&quot;008F77BB&quot;/&gt;&lt;wsp:rsid wsp:val=&quot;008F79FE&quot;/&gt;&lt;wsp:rsid wsp:val=&quot;009001C2&quot;/&gt;&lt;wsp:rsid wsp:val=&quot;009002F5&quot;/&gt;&lt;wsp:rsid wsp:val=&quot;0090060A&quot;/&gt;&lt;wsp:rsid wsp:val=&quot;00900BEB&quot;/&gt;&lt;wsp:rsid wsp:val=&quot;00901056&quot;/&gt;&lt;wsp:rsid wsp:val=&quot;00901C7E&quot;/&gt;&lt;wsp:rsid wsp:val=&quot;00902826&quot;/&gt;&lt;wsp:rsid wsp:val=&quot;00902EA9&quot;/&gt;&lt;wsp:rsid wsp:val=&quot;0090439A&quot;/&gt;&lt;wsp:rsid wsp:val=&quot;009055C1&quot;/&gt;&lt;wsp:rsid wsp:val=&quot;009060CC&quot;/&gt;&lt;wsp:rsid wsp:val=&quot;00910219&quot;/&gt;&lt;wsp:rsid wsp:val=&quot;00910315&quot;/&gt;&lt;wsp:rsid wsp:val=&quot;00910D7F&quot;/&gt;&lt;wsp:rsid wsp:val=&quot;00911999&quot;/&gt;&lt;wsp:rsid wsp:val=&quot;009121C8&quot;/&gt;&lt;wsp:rsid wsp:val=&quot;009128C1&quot;/&gt;&lt;wsp:rsid wsp:val=&quot;009128C5&quot;/&gt;&lt;wsp:rsid wsp:val=&quot;009129B8&quot;/&gt;&lt;wsp:rsid wsp:val=&quot;009147E7&quot;/&gt;&lt;wsp:rsid wsp:val=&quot;0091528D&quot;/&gt;&lt;wsp:rsid wsp:val=&quot;0092057E&quot;/&gt;&lt;wsp:rsid wsp:val=&quot;009221AB&quot;/&gt;&lt;wsp:rsid wsp:val=&quot;00924D7C&quot;/&gt;&lt;wsp:rsid wsp:val=&quot;00925CC8&quot;/&gt;&lt;wsp:rsid wsp:val=&quot;00925D31&quot;/&gt;&lt;wsp:rsid wsp:val=&quot;00926B07&quot;/&gt;&lt;wsp:rsid wsp:val=&quot;00926EFA&quot;/&gt;&lt;wsp:rsid wsp:val=&quot;00930400&quot;/&gt;&lt;wsp:rsid wsp:val=&quot;00932B84&quot;/&gt;&lt;wsp:rsid wsp:val=&quot;00933A61&quot;/&gt;&lt;wsp:rsid wsp:val=&quot;00933B19&quot;/&gt;&lt;wsp:rsid wsp:val=&quot;00933CBF&quot;/&gt;&lt;wsp:rsid wsp:val=&quot;00934E5B&quot;/&gt;&lt;wsp:rsid wsp:val=&quot;0093639F&quot;/&gt;&lt;wsp:rsid wsp:val=&quot;00936BB2&quot;/&gt;&lt;wsp:rsid wsp:val=&quot;0093749B&quot;/&gt;&lt;wsp:rsid wsp:val=&quot;009375B6&quot;/&gt;&lt;wsp:rsid wsp:val=&quot;0093768E&quot;/&gt;&lt;wsp:rsid wsp:val=&quot;00937C59&quot;/&gt;&lt;wsp:rsid wsp:val=&quot;0094027A&quot;/&gt;&lt;wsp:rsid wsp:val=&quot;00940B8D&quot;/&gt;&lt;wsp:rsid wsp:val=&quot;00943131&quot;/&gt;&lt;wsp:rsid wsp:val=&quot;00943FAB&quot;/&gt;&lt;wsp:rsid wsp:val=&quot;00945239&quot;/&gt;&lt;wsp:rsid wsp:val=&quot;00947E26&quot;/&gt;&lt;wsp:rsid wsp:val=&quot;00947E49&quot;/&gt;&lt;wsp:rsid wsp:val=&quot;00947FC9&quot;/&gt;&lt;wsp:rsid wsp:val=&quot;0095065C&quot;/&gt;&lt;wsp:rsid wsp:val=&quot;00951FF8&quot;/&gt;&lt;wsp:rsid wsp:val=&quot;009520BB&quot;/&gt;&lt;wsp:rsid wsp:val=&quot;009562C5&quot;/&gt;&lt;wsp:rsid wsp:val=&quot;00960C63&quot;/&gt;&lt;wsp:rsid wsp:val=&quot;00961052&quot;/&gt;&lt;wsp:rsid wsp:val=&quot;00961CBC&quot;/&gt;&lt;wsp:rsid wsp:val=&quot;00962466&quot;/&gt;&lt;wsp:rsid wsp:val=&quot;00962988&quot;/&gt;&lt;wsp:rsid wsp:val=&quot;00962C3E&quot;/&gt;&lt;wsp:rsid wsp:val=&quot;009632BA&quot;/&gt;&lt;wsp:rsid wsp:val=&quot;00963335&quot;/&gt;&lt;wsp:rsid wsp:val=&quot;00963474&quot;/&gt;&lt;wsp:rsid wsp:val=&quot;009644FF&quot;/&gt;&lt;wsp:rsid wsp:val=&quot;009655EC&quot;/&gt;&lt;wsp:rsid wsp:val=&quot;00967808&quot;/&gt;&lt;wsp:rsid wsp:val=&quot;00967EE8&quot;/&gt;&lt;wsp:rsid wsp:val=&quot;0097280A&quot;/&gt;&lt;wsp:rsid wsp:val=&quot;009756BB&quot;/&gt;&lt;wsp:rsid wsp:val=&quot;009778B0&quot;/&gt;&lt;wsp:rsid wsp:val=&quot;00977B98&quot;/&gt;&lt;wsp:rsid wsp:val=&quot;00980DF8&quot;/&gt;&lt;wsp:rsid wsp:val=&quot;00980E1B&quot;/&gt;&lt;wsp:rsid wsp:val=&quot;00981047&quot;/&gt;&lt;wsp:rsid wsp:val=&quot;00981875&quot;/&gt;&lt;wsp:rsid wsp:val=&quot;00981899&quot;/&gt;&lt;wsp:rsid wsp:val=&quot;00982613&quot;/&gt;&lt;wsp:rsid wsp:val=&quot;009826B5&quot;/&gt;&lt;wsp:rsid wsp:val=&quot;00983F48&quot;/&gt;&lt;wsp:rsid wsp:val=&quot;00984A58&quot;/&gt;&lt;wsp:rsid wsp:val=&quot;00984A7A&quot;/&gt;&lt;wsp:rsid wsp:val=&quot;009852B8&quot;/&gt;&lt;wsp:rsid wsp:val=&quot;00986210&quot;/&gt;&lt;wsp:rsid wsp:val=&quot;00987ED9&quot;/&gt;&lt;wsp:rsid wsp:val=&quot;00990F60&quot;/&gt;&lt;wsp:rsid wsp:val=&quot;00991000&quot;/&gt;&lt;wsp:rsid wsp:val=&quot;00991D38&quot;/&gt;&lt;wsp:rsid wsp:val=&quot;00992163&quot;/&gt;&lt;wsp:rsid wsp:val=&quot;00992364&quot;/&gt;&lt;wsp:rsid wsp:val=&quot;00992D88&quot;/&gt;&lt;wsp:rsid wsp:val=&quot;00993968&quot;/&gt;&lt;wsp:rsid wsp:val=&quot;00994248&quot;/&gt;&lt;wsp:rsid wsp:val=&quot;00995E92&quot;/&gt;&lt;wsp:rsid wsp:val=&quot;00996006&quot;/&gt;&lt;wsp:rsid wsp:val=&quot;0099620F&quot;/&gt;&lt;wsp:rsid wsp:val=&quot;00996693&quot;/&gt;&lt;wsp:rsid wsp:val=&quot;009974FB&quot;/&gt;&lt;wsp:rsid wsp:val=&quot;009A2390&quot;/&gt;&lt;wsp:rsid wsp:val=&quot;009A24FE&quot;/&gt;&lt;wsp:rsid wsp:val=&quot;009A2E8F&quot;/&gt;&lt;wsp:rsid wsp:val=&quot;009A3850&quot;/&gt;&lt;wsp:rsid wsp:val=&quot;009A60FB&quot;/&gt;&lt;wsp:rsid wsp:val=&quot;009B0716&quot;/&gt;&lt;wsp:rsid wsp:val=&quot;009B2368&quot;/&gt;&lt;wsp:rsid wsp:val=&quot;009B267F&quot;/&gt;&lt;wsp:rsid wsp:val=&quot;009B26EB&quot;/&gt;&lt;wsp:rsid wsp:val=&quot;009B2ABE&quot;/&gt;&lt;wsp:rsid wsp:val=&quot;009B3723&quot;/&gt;&lt;wsp:rsid wsp:val=&quot;009B4A30&quot;/&gt;&lt;wsp:rsid wsp:val=&quot;009B4FFC&quot;/&gt;&lt;wsp:rsid wsp:val=&quot;009B5862&quot;/&gt;&lt;wsp:rsid wsp:val=&quot;009C130C&quot;/&gt;&lt;wsp:rsid wsp:val=&quot;009C2656&quot;/&gt;&lt;wsp:rsid wsp:val=&quot;009C385B&quot;/&gt;&lt;wsp:rsid wsp:val=&quot;009C3DA4&quot;/&gt;&lt;wsp:rsid wsp:val=&quot;009C4075&quot;/&gt;&lt;wsp:rsid wsp:val=&quot;009C4409&quot;/&gt;&lt;wsp:rsid wsp:val=&quot;009C5037&quot;/&gt;&lt;wsp:rsid wsp:val=&quot;009C63A4&quot;/&gt;&lt;wsp:rsid wsp:val=&quot;009C7169&quot;/&gt;&lt;wsp:rsid wsp:val=&quot;009C76EF&quot;/&gt;&lt;wsp:rsid wsp:val=&quot;009C7A11&quot;/&gt;&lt;wsp:rsid wsp:val=&quot;009D0793&quot;/&gt;&lt;wsp:rsid wsp:val=&quot;009D0CE9&quot;/&gt;&lt;wsp:rsid wsp:val=&quot;009D11A2&quot;/&gt;&lt;wsp:rsid wsp:val=&quot;009D226F&quot;/&gt;&lt;wsp:rsid wsp:val=&quot;009D3A9E&quot;/&gt;&lt;wsp:rsid wsp:val=&quot;009D48F8&quot;/&gt;&lt;wsp:rsid wsp:val=&quot;009D598F&quot;/&gt;&lt;wsp:rsid wsp:val=&quot;009D5C64&quot;/&gt;&lt;wsp:rsid wsp:val=&quot;009D6C72&quot;/&gt;&lt;wsp:rsid wsp:val=&quot;009D7DA2&quot;/&gt;&lt;wsp:rsid wsp:val=&quot;009E114C&quot;/&gt;&lt;wsp:rsid wsp:val=&quot;009E3B27&quot;/&gt;&lt;wsp:rsid wsp:val=&quot;009E5692&quot;/&gt;&lt;wsp:rsid wsp:val=&quot;009E5E1F&quot;/&gt;&lt;wsp:rsid wsp:val=&quot;009E61F3&quot;/&gt;&lt;wsp:rsid wsp:val=&quot;009E61F6&quot;/&gt;&lt;wsp:rsid wsp:val=&quot;009E7ACA&quot;/&gt;&lt;wsp:rsid wsp:val=&quot;009F04C7&quot;/&gt;&lt;wsp:rsid wsp:val=&quot;009F0F5E&quot;/&gt;&lt;wsp:rsid wsp:val=&quot;009F1DAD&quot;/&gt;&lt;wsp:rsid wsp:val=&quot;009F2AA0&quot;/&gt;&lt;wsp:rsid wsp:val=&quot;009F36AC&quot;/&gt;&lt;wsp:rsid wsp:val=&quot;009F4CA0&quot;/&gt;&lt;wsp:rsid wsp:val=&quot;009F637B&quot;/&gt;&lt;wsp:rsid wsp:val=&quot;009F690F&quot;/&gt;&lt;wsp:rsid wsp:val=&quot;009F7201&quot;/&gt;&lt;wsp:rsid wsp:val=&quot;009F7E99&quot;/&gt;&lt;wsp:rsid wsp:val=&quot;00A01B94&quot;/&gt;&lt;wsp:rsid wsp:val=&quot;00A01CE2&quot;/&gt;&lt;wsp:rsid wsp:val=&quot;00A034D8&quot;/&gt;&lt;wsp:rsid wsp:val=&quot;00A036E1&quot;/&gt;&lt;wsp:rsid wsp:val=&quot;00A04447&quot;/&gt;&lt;wsp:rsid wsp:val=&quot;00A04794&quot;/&gt;&lt;wsp:rsid wsp:val=&quot;00A0509D&quot;/&gt;&lt;wsp:rsid wsp:val=&quot;00A05572&quot;/&gt;&lt;wsp:rsid wsp:val=&quot;00A06951&quot;/&gt;&lt;wsp:rsid wsp:val=&quot;00A06DA7&quot;/&gt;&lt;wsp:rsid wsp:val=&quot;00A1161B&quot;/&gt;&lt;wsp:rsid wsp:val=&quot;00A12AC9&quot;/&gt;&lt;wsp:rsid wsp:val=&quot;00A17EFC&quot;/&gt;&lt;wsp:rsid wsp:val=&quot;00A17F7A&quot;/&gt;&lt;wsp:rsid wsp:val=&quot;00A17FFB&quot;/&gt;&lt;wsp:rsid wsp:val=&quot;00A21781&quot;/&gt;&lt;wsp:rsid wsp:val=&quot;00A21A66&quot;/&gt;&lt;wsp:rsid wsp:val=&quot;00A2342B&quot;/&gt;&lt;wsp:rsid wsp:val=&quot;00A2422F&quot;/&gt;&lt;wsp:rsid wsp:val=&quot;00A246FD&quot;/&gt;&lt;wsp:rsid wsp:val=&quot;00A24BEC&quot;/&gt;&lt;wsp:rsid wsp:val=&quot;00A3010C&quot;/&gt;&lt;wsp:rsid wsp:val=&quot;00A309A4&quot;/&gt;&lt;wsp:rsid wsp:val=&quot;00A320CB&quot;/&gt;&lt;wsp:rsid wsp:val=&quot;00A331E0&quot;/&gt;&lt;wsp:rsid wsp:val=&quot;00A35A60&quot;/&gt;&lt;wsp:rsid wsp:val=&quot;00A35D5D&quot;/&gt;&lt;wsp:rsid wsp:val=&quot;00A36168&quot;/&gt;&lt;wsp:rsid wsp:val=&quot;00A37064&quot;/&gt;&lt;wsp:rsid wsp:val=&quot;00A373BA&quot;/&gt;&lt;wsp:rsid wsp:val=&quot;00A37609&quot;/&gt;&lt;wsp:rsid wsp:val=&quot;00A37973&quot;/&gt;&lt;wsp:rsid wsp:val=&quot;00A37E3E&quot;/&gt;&lt;wsp:rsid wsp:val=&quot;00A37FD7&quot;/&gt;&lt;wsp:rsid wsp:val=&quot;00A409AD&quot;/&gt;&lt;wsp:rsid wsp:val=&quot;00A40B81&quot;/&gt;&lt;wsp:rsid wsp:val=&quot;00A43901&quot;/&gt;&lt;wsp:rsid wsp:val=&quot;00A444CB&quot;/&gt;&lt;wsp:rsid wsp:val=&quot;00A449A9&quot;/&gt;&lt;wsp:rsid wsp:val=&quot;00A44AE8&quot;/&gt;&lt;wsp:rsid wsp:val=&quot;00A45113&quot;/&gt;&lt;wsp:rsid wsp:val=&quot;00A45712&quot;/&gt;&lt;wsp:rsid wsp:val=&quot;00A47C0F&quot;/&gt;&lt;wsp:rsid wsp:val=&quot;00A518D5&quot;/&gt;&lt;wsp:rsid wsp:val=&quot;00A51907&quot;/&gt;&lt;wsp:rsid wsp:val=&quot;00A51DEA&quot;/&gt;&lt;wsp:rsid wsp:val=&quot;00A544D7&quot;/&gt;&lt;wsp:rsid wsp:val=&quot;00A54BD0&quot;/&gt;&lt;wsp:rsid wsp:val=&quot;00A55253&quot;/&gt;&lt;wsp:rsid wsp:val=&quot;00A55AF7&quot;/&gt;&lt;wsp:rsid wsp:val=&quot;00A55E38&quot;/&gt;&lt;wsp:rsid wsp:val=&quot;00A61F95&quot;/&gt;&lt;wsp:rsid wsp:val=&quot;00A6432E&quot;/&gt;&lt;wsp:rsid wsp:val=&quot;00A656B4&quot;/&gt;&lt;wsp:rsid wsp:val=&quot;00A65D4A&quot;/&gt;&lt;wsp:rsid wsp:val=&quot;00A67EF1&quot;/&gt;&lt;wsp:rsid wsp:val=&quot;00A70AC2&quot;/&gt;&lt;wsp:rsid wsp:val=&quot;00A74AF0&quot;/&gt;&lt;wsp:rsid wsp:val=&quot;00A752FC&quot;/&gt;&lt;wsp:rsid wsp:val=&quot;00A764AD&quot;/&gt;&lt;wsp:rsid wsp:val=&quot;00A77F1F&quot;/&gt;&lt;wsp:rsid wsp:val=&quot;00A811C0&quot;/&gt;&lt;wsp:rsid wsp:val=&quot;00A81B01&quot;/&gt;&lt;wsp:rsid wsp:val=&quot;00A822BB&quot;/&gt;&lt;wsp:rsid wsp:val=&quot;00A822D8&quot;/&gt;&lt;wsp:rsid wsp:val=&quot;00A832C8&quot;/&gt;&lt;wsp:rsid wsp:val=&quot;00A83DBC&quot;/&gt;&lt;wsp:rsid wsp:val=&quot;00A8598F&quot;/&gt;&lt;wsp:rsid wsp:val=&quot;00A85C61&quot;/&gt;&lt;wsp:rsid wsp:val=&quot;00A862FD&quot;/&gt;&lt;wsp:rsid wsp:val=&quot;00A86AB7&quot;/&gt;&lt;wsp:rsid wsp:val=&quot;00A90237&quot;/&gt;&lt;wsp:rsid wsp:val=&quot;00A902CB&quot;/&gt;&lt;wsp:rsid wsp:val=&quot;00A91D88&quot;/&gt;&lt;wsp:rsid wsp:val=&quot;00A93974&quot;/&gt;&lt;wsp:rsid wsp:val=&quot;00A944DA&quot;/&gt;&lt;wsp:rsid wsp:val=&quot;00A949AD&quot;/&gt;&lt;wsp:rsid wsp:val=&quot;00A94E0F&quot;/&gt;&lt;wsp:rsid wsp:val=&quot;00A94F41&quot;/&gt;&lt;wsp:rsid wsp:val=&quot;00A94FF7&quot;/&gt;&lt;wsp:rsid wsp:val=&quot;00A95615&quot;/&gt;&lt;wsp:rsid wsp:val=&quot;00A95CC0&quot;/&gt;&lt;wsp:rsid wsp:val=&quot;00A970CE&quot;/&gt;&lt;wsp:rsid wsp:val=&quot;00A971E6&quot;/&gt;&lt;wsp:rsid wsp:val=&quot;00A978A7&quot;/&gt;&lt;wsp:rsid wsp:val=&quot;00AA1949&quot;/&gt;&lt;wsp:rsid wsp:val=&quot;00AA2117&quot;/&gt;&lt;wsp:rsid wsp:val=&quot;00AA22F8&quot;/&gt;&lt;wsp:rsid wsp:val=&quot;00AA324E&quot;/&gt;&lt;wsp:rsid wsp:val=&quot;00AA4252&quot;/&gt;&lt;wsp:rsid wsp:val=&quot;00AA4447&quot;/&gt;&lt;wsp:rsid wsp:val=&quot;00AA5CC7&quot;/&gt;&lt;wsp:rsid wsp:val=&quot;00AA5CEA&quot;/&gt;&lt;wsp:rsid wsp:val=&quot;00AA63F7&quot;/&gt;&lt;wsp:rsid wsp:val=&quot;00AA648E&quot;/&gt;&lt;wsp:rsid wsp:val=&quot;00AB00A9&quot;/&gt;&lt;wsp:rsid wsp:val=&quot;00AB0E2B&quot;/&gt;&lt;wsp:rsid wsp:val=&quot;00AB1E0B&quot;/&gt;&lt;wsp:rsid wsp:val=&quot;00AB4B77&quot;/&gt;&lt;wsp:rsid wsp:val=&quot;00AB5747&quot;/&gt;&lt;wsp:rsid wsp:val=&quot;00AB652F&quot;/&gt;&lt;wsp:rsid wsp:val=&quot;00AB7513&quot;/&gt;&lt;wsp:rsid wsp:val=&quot;00AB761F&quot;/&gt;&lt;wsp:rsid wsp:val=&quot;00AB7C1F&quot;/&gt;&lt;wsp:rsid wsp:val=&quot;00AB7DF2&quot;/&gt;&lt;wsp:rsid wsp:val=&quot;00AC05CD&quot;/&gt;&lt;wsp:rsid wsp:val=&quot;00AC11E2&quot;/&gt;&lt;wsp:rsid wsp:val=&quot;00AC17A8&quot;/&gt;&lt;wsp:rsid wsp:val=&quot;00AC3F10&quot;/&gt;&lt;wsp:rsid wsp:val=&quot;00AC3FB1&quot;/&gt;&lt;wsp:rsid wsp:val=&quot;00AC5C0F&quot;/&gt;&lt;wsp:rsid wsp:val=&quot;00AD01F9&quot;/&gt;&lt;wsp:rsid wsp:val=&quot;00AD23E3&quot;/&gt;&lt;wsp:rsid wsp:val=&quot;00AD40A8&quot;/&gt;&lt;wsp:rsid wsp:val=&quot;00AD4DCB&quot;/&gt;&lt;wsp:rsid wsp:val=&quot;00AD5637&quot;/&gt;&lt;wsp:rsid wsp:val=&quot;00AD6083&quot;/&gt;&lt;wsp:rsid wsp:val=&quot;00AD641C&quot;/&gt;&lt;wsp:rsid wsp:val=&quot;00AD704C&quot;/&gt;&lt;wsp:rsid wsp:val=&quot;00AE2476&quot;/&gt;&lt;wsp:rsid wsp:val=&quot;00AE3249&quot;/&gt;&lt;wsp:rsid wsp:val=&quot;00AE3F77&quot;/&gt;&lt;wsp:rsid wsp:val=&quot;00AE5E39&quot;/&gt;&lt;wsp:rsid wsp:val=&quot;00AE76B8&quot;/&gt;&lt;wsp:rsid wsp:val=&quot;00AF1A78&quot;/&gt;&lt;wsp:rsid wsp:val=&quot;00AF2796&quot;/&gt;&lt;wsp:rsid wsp:val=&quot;00AF34DB&quot;/&gt;&lt;wsp:rsid wsp:val=&quot;00AF3752&quot;/&gt;&lt;wsp:rsid wsp:val=&quot;00AF4A09&quot;/&gt;&lt;wsp:rsid wsp:val=&quot;00AF6E0B&quot;/&gt;&lt;wsp:rsid wsp:val=&quot;00AF755E&quot;/&gt;&lt;wsp:rsid wsp:val=&quot;00AF7D7F&quot;/&gt;&lt;wsp:rsid wsp:val=&quot;00AF7F8E&quot;/&gt;&lt;wsp:rsid wsp:val=&quot;00B011C9&quot;/&gt;&lt;wsp:rsid wsp:val=&quot;00B03E4C&quot;/&gt;&lt;wsp:rsid wsp:val=&quot;00B043EB&quot;/&gt;&lt;wsp:rsid wsp:val=&quot;00B04D4F&quot;/&gt;&lt;wsp:rsid wsp:val=&quot;00B051E0&quot;/&gt;&lt;wsp:rsid wsp:val=&quot;00B068D8&quot;/&gt;&lt;wsp:rsid wsp:val=&quot;00B0770D&quot;/&gt;&lt;wsp:rsid wsp:val=&quot;00B1194B&quot;/&gt;&lt;wsp:rsid wsp:val=&quot;00B12D68&quot;/&gt;&lt;wsp:rsid wsp:val=&quot;00B12FF0&quot;/&gt;&lt;wsp:rsid wsp:val=&quot;00B13B2B&quot;/&gt;&lt;wsp:rsid wsp:val=&quot;00B158FC&quot;/&gt;&lt;wsp:rsid wsp:val=&quot;00B164D0&quot;/&gt;&lt;wsp:rsid wsp:val=&quot;00B169EF&quot;/&gt;&lt;wsp:rsid wsp:val=&quot;00B16C2C&quot;/&gt;&lt;wsp:rsid wsp:val=&quot;00B16E00&quot;/&gt;&lt;wsp:rsid wsp:val=&quot;00B1705A&quot;/&gt;&lt;wsp:rsid wsp:val=&quot;00B20091&quot;/&gt;&lt;wsp:rsid wsp:val=&quot;00B2136B&quot;/&gt;&lt;wsp:rsid wsp:val=&quot;00B2138B&quot;/&gt;&lt;wsp:rsid wsp:val=&quot;00B21480&quot;/&gt;&lt;wsp:rsid wsp:val=&quot;00B221AE&quot;/&gt;&lt;wsp:rsid wsp:val=&quot;00B22EE6&quot;/&gt;&lt;wsp:rsid wsp:val=&quot;00B2320D&quot;/&gt;&lt;wsp:rsid wsp:val=&quot;00B240B6&quot;/&gt;&lt;wsp:rsid wsp:val=&quot;00B243D9&quot;/&gt;&lt;wsp:rsid wsp:val=&quot;00B250B7&quot;/&gt;&lt;wsp:rsid wsp:val=&quot;00B25145&quot;/&gt;&lt;wsp:rsid wsp:val=&quot;00B25D60&quot;/&gt;&lt;wsp:rsid wsp:val=&quot;00B2625B&quot;/&gt;&lt;wsp:rsid wsp:val=&quot;00B26583&quot;/&gt;&lt;wsp:rsid wsp:val=&quot;00B26DF4&quot;/&gt;&lt;wsp:rsid wsp:val=&quot;00B2779D&quot;/&gt;&lt;wsp:rsid wsp:val=&quot;00B27969&quot;/&gt;&lt;wsp:rsid wsp:val=&quot;00B27A74&quot;/&gt;&lt;wsp:rsid wsp:val=&quot;00B3153D&quot;/&gt;&lt;wsp:rsid wsp:val=&quot;00B31BDE&quot;/&gt;&lt;wsp:rsid wsp:val=&quot;00B32398&quot;/&gt;&lt;wsp:rsid wsp:val=&quot;00B32F91&quot;/&gt;&lt;wsp:rsid wsp:val=&quot;00B33BFF&quot;/&gt;&lt;wsp:rsid wsp:val=&quot;00B35066&quot;/&gt;&lt;wsp:rsid wsp:val=&quot;00B35E08&quot;/&gt;&lt;wsp:rsid wsp:val=&quot;00B37866&quot;/&gt;&lt;wsp:rsid wsp:val=&quot;00B37CA4&quot;/&gt;&lt;wsp:rsid wsp:val=&quot;00B405C5&quot;/&gt;&lt;wsp:rsid wsp:val=&quot;00B414C3&quot;/&gt;&lt;wsp:rsid wsp:val=&quot;00B41B57&quot;/&gt;&lt;wsp:rsid wsp:val=&quot;00B4505E&quot;/&gt;&lt;wsp:rsid wsp:val=&quot;00B45D1D&quot;/&gt;&lt;wsp:rsid wsp:val=&quot;00B46214&quot;/&gt;&lt;wsp:rsid wsp:val=&quot;00B46E3A&quot;/&gt;&lt;wsp:rsid wsp:val=&quot;00B47363&quot;/&gt;&lt;wsp:rsid wsp:val=&quot;00B4769A&quot;/&gt;&lt;wsp:rsid wsp:val=&quot;00B47C98&quot;/&gt;&lt;wsp:rsid wsp:val=&quot;00B47DEA&quot;/&gt;&lt;wsp:rsid wsp:val=&quot;00B50422&quot;/&gt;&lt;wsp:rsid wsp:val=&quot;00B510D8&quot;/&gt;&lt;wsp:rsid wsp:val=&quot;00B5128A&quot;/&gt;&lt;wsp:rsid wsp:val=&quot;00B513CC&quot;/&gt;&lt;wsp:rsid wsp:val=&quot;00B5237D&quot;/&gt;&lt;wsp:rsid wsp:val=&quot;00B52B76&quot;/&gt;&lt;wsp:rsid wsp:val=&quot;00B52E90&quot;/&gt;&lt;wsp:rsid wsp:val=&quot;00B53759&quot;/&gt;&lt;wsp:rsid wsp:val=&quot;00B53E89&quot;/&gt;&lt;wsp:rsid wsp:val=&quot;00B5507A&quot;/&gt;&lt;wsp:rsid wsp:val=&quot;00B55571&quot;/&gt;&lt;wsp:rsid wsp:val=&quot;00B558F9&quot;/&gt;&lt;wsp:rsid wsp:val=&quot;00B55D80&quot;/&gt;&lt;wsp:rsid wsp:val=&quot;00B562B5&quot;/&gt;&lt;wsp:rsid wsp:val=&quot;00B57888&quot;/&gt;&lt;wsp:rsid wsp:val=&quot;00B57AA4&quot;/&gt;&lt;wsp:rsid wsp:val=&quot;00B624F1&quot;/&gt;&lt;wsp:rsid wsp:val=&quot;00B62C80&quot;/&gt;&lt;wsp:rsid wsp:val=&quot;00B62EB8&quot;/&gt;&lt;wsp:rsid wsp:val=&quot;00B65F1F&quot;/&gt;&lt;wsp:rsid wsp:val=&quot;00B65FB1&quot;/&gt;&lt;wsp:rsid wsp:val=&quot;00B67473&quot;/&gt;&lt;wsp:rsid wsp:val=&quot;00B712EE&quot;/&gt;&lt;wsp:rsid wsp:val=&quot;00B713D1&quot;/&gt;&lt;wsp:rsid wsp:val=&quot;00B71613&quot;/&gt;&lt;wsp:rsid wsp:val=&quot;00B71B9D&quot;/&gt;&lt;wsp:rsid wsp:val=&quot;00B71C97&quot;/&gt;&lt;wsp:rsid wsp:val=&quot;00B7297C&quot;/&gt;&lt;wsp:rsid wsp:val=&quot;00B7355C&quot;/&gt;&lt;wsp:rsid wsp:val=&quot;00B7411B&quot;/&gt;&lt;wsp:rsid wsp:val=&quot;00B74176&quot;/&gt;&lt;wsp:rsid wsp:val=&quot;00B743BA&quot;/&gt;&lt;wsp:rsid wsp:val=&quot;00B74412&quot;/&gt;&lt;wsp:rsid wsp:val=&quot;00B758BB&quot;/&gt;&lt;wsp:rsid wsp:val=&quot;00B77038&quot;/&gt;&lt;wsp:rsid wsp:val=&quot;00B77727&quot;/&gt;&lt;wsp:rsid wsp:val=&quot;00B80803&quot;/&gt;&lt;wsp:rsid wsp:val=&quot;00B81816&quot;/&gt;&lt;wsp:rsid wsp:val=&quot;00B82F49&quot;/&gt;&lt;wsp:rsid wsp:val=&quot;00B836AE&quot;/&gt;&lt;wsp:rsid wsp:val=&quot;00B84221&quot;/&gt;&lt;wsp:rsid wsp:val=&quot;00B84C41&quot;/&gt;&lt;wsp:rsid wsp:val=&quot;00B85072&quot;/&gt;&lt;wsp:rsid wsp:val=&quot;00B85895&quot;/&gt;&lt;wsp:rsid wsp:val=&quot;00B862B4&quot;/&gt;&lt;wsp:rsid wsp:val=&quot;00B868B1&quot;/&gt;&lt;wsp:rsid wsp:val=&quot;00B90798&quot;/&gt;&lt;wsp:rsid wsp:val=&quot;00B913B9&quot;/&gt;&lt;wsp:rsid wsp:val=&quot;00B94736&quot;/&gt;&lt;wsp:rsid wsp:val=&quot;00B948EC&quot;/&gt;&lt;wsp:rsid wsp:val=&quot;00B95581&quot;/&gt;&lt;wsp:rsid wsp:val=&quot;00BA148B&quot;/&gt;&lt;wsp:rsid wsp:val=&quot;00BA168B&quot;/&gt;&lt;wsp:rsid wsp:val=&quot;00BA1770&quot;/&gt;&lt;wsp:rsid wsp:val=&quot;00BA40AF&quot;/&gt;&lt;wsp:rsid wsp:val=&quot;00BA6244&quot;/&gt;&lt;wsp:rsid wsp:val=&quot;00BA6471&quot;/&gt;&lt;wsp:rsid wsp:val=&quot;00BA760B&quot;/&gt;&lt;wsp:rsid wsp:val=&quot;00BB2D66&quot;/&gt;&lt;wsp:rsid wsp:val=&quot;00BB36A8&quot;/&gt;&lt;wsp:rsid wsp:val=&quot;00BB512D&quot;/&gt;&lt;wsp:rsid wsp:val=&quot;00BB575F&quot;/&gt;&lt;wsp:rsid wsp:val=&quot;00BB67B0&quot;/&gt;&lt;wsp:rsid wsp:val=&quot;00BC1EB5&quot;/&gt;&lt;wsp:rsid wsp:val=&quot;00BC369F&quot;/&gt;&lt;wsp:rsid wsp:val=&quot;00BC3EE3&quot;/&gt;&lt;wsp:rsid wsp:val=&quot;00BC447A&quot;/&gt;&lt;wsp:rsid wsp:val=&quot;00BC7704&quot;/&gt;&lt;wsp:rsid wsp:val=&quot;00BC7999&quot;/&gt;&lt;wsp:rsid wsp:val=&quot;00BC7EB3&quot;/&gt;&lt;wsp:rsid wsp:val=&quot;00BC7EF9&quot;/&gt;&lt;wsp:rsid wsp:val=&quot;00BD1053&quot;/&gt;&lt;wsp:rsid wsp:val=&quot;00BD1E38&quot;/&gt;&lt;wsp:rsid wsp:val=&quot;00BD2DD7&quot;/&gt;&lt;wsp:rsid wsp:val=&quot;00BD3A3D&quot;/&gt;&lt;wsp:rsid wsp:val=&quot;00BD3AF9&quot;/&gt;&lt;wsp:rsid wsp:val=&quot;00BD4151&quot;/&gt;&lt;wsp:rsid wsp:val=&quot;00BD4576&quot;/&gt;&lt;wsp:rsid wsp:val=&quot;00BD465C&quot;/&gt;&lt;wsp:rsid wsp:val=&quot;00BD56D8&quot;/&gt;&lt;wsp:rsid wsp:val=&quot;00BD7528&quot;/&gt;&lt;wsp:rsid wsp:val=&quot;00BD7D93&quot;/&gt;&lt;wsp:rsid wsp:val=&quot;00BE1F06&quot;/&gt;&lt;wsp:rsid wsp:val=&quot;00BE5CE3&quot;/&gt;&lt;wsp:rsid wsp:val=&quot;00BE6D3F&quot;/&gt;&lt;wsp:rsid wsp:val=&quot;00BE7A12&quot;/&gt;&lt;wsp:rsid wsp:val=&quot;00BF09E5&quot;/&gt;&lt;wsp:rsid wsp:val=&quot;00BF1D61&quot;/&gt;&lt;wsp:rsid wsp:val=&quot;00BF34C5&quot;/&gt;&lt;wsp:rsid wsp:val=&quot;00BF36EB&quot;/&gt;&lt;wsp:rsid wsp:val=&quot;00BF4F7A&quot;/&gt;&lt;wsp:rsid wsp:val=&quot;00BF6197&quot;/&gt;&lt;wsp:rsid wsp:val=&quot;00BF773F&quot;/&gt;&lt;wsp:rsid wsp:val=&quot;00C0020A&quot;/&gt;&lt;wsp:rsid wsp:val=&quot;00C0228A&quot;/&gt;&lt;wsp:rsid wsp:val=&quot;00C0364A&quot;/&gt;&lt;wsp:rsid wsp:val=&quot;00C040F5&quot;/&gt;&lt;wsp:rsid wsp:val=&quot;00C044DC&quot;/&gt;&lt;wsp:rsid wsp:val=&quot;00C05944&quot;/&gt;&lt;wsp:rsid wsp:val=&quot;00C05C0C&quot;/&gt;&lt;wsp:rsid wsp:val=&quot;00C062BF&quot;/&gt;&lt;wsp:rsid wsp:val=&quot;00C06489&quot;/&gt;&lt;wsp:rsid wsp:val=&quot;00C06E20&quot;/&gt;&lt;wsp:rsid wsp:val=&quot;00C07536&quot;/&gt;&lt;wsp:rsid wsp:val=&quot;00C07A50&quot;/&gt;&lt;wsp:rsid wsp:val=&quot;00C07BF7&quot;/&gt;&lt;wsp:rsid wsp:val=&quot;00C10812&quot;/&gt;&lt;wsp:rsid wsp:val=&quot;00C14261&quot;/&gt;&lt;wsp:rsid wsp:val=&quot;00C1451A&quot;/&gt;&lt;wsp:rsid wsp:val=&quot;00C158CE&quot;/&gt;&lt;wsp:rsid wsp:val=&quot;00C1617A&quot;/&gt;&lt;wsp:rsid wsp:val=&quot;00C16D02&quot;/&gt;&lt;wsp:rsid wsp:val=&quot;00C1746A&quot;/&gt;&lt;wsp:rsid wsp:val=&quot;00C17805&quot;/&gt;&lt;wsp:rsid wsp:val=&quot;00C17C74&quot;/&gt;&lt;wsp:rsid wsp:val=&quot;00C234BD&quot;/&gt;&lt;wsp:rsid wsp:val=&quot;00C25E4F&quot;/&gt;&lt;wsp:rsid wsp:val=&quot;00C263E3&quot;/&gt;&lt;wsp:rsid wsp:val=&quot;00C26473&quot;/&gt;&lt;wsp:rsid wsp:val=&quot;00C27DDD&quot;/&gt;&lt;wsp:rsid wsp:val=&quot;00C305A0&quot;/&gt;&lt;wsp:rsid wsp:val=&quot;00C306ED&quot;/&gt;&lt;wsp:rsid wsp:val=&quot;00C31CA9&quot;/&gt;&lt;wsp:rsid wsp:val=&quot;00C32AEE&quot;/&gt;&lt;wsp:rsid wsp:val=&quot;00C3350D&quot;/&gt;&lt;wsp:rsid wsp:val=&quot;00C33F04&quot;/&gt;&lt;wsp:rsid wsp:val=&quot;00C35ADC&quot;/&gt;&lt;wsp:rsid wsp:val=&quot;00C36F59&quot;/&gt;&lt;wsp:rsid wsp:val=&quot;00C401B0&quot;/&gt;&lt;wsp:rsid wsp:val=&quot;00C40677&quot;/&gt;&lt;wsp:rsid wsp:val=&quot;00C40819&quot;/&gt;&lt;wsp:rsid wsp:val=&quot;00C4109D&quot;/&gt;&lt;wsp:rsid wsp:val=&quot;00C41CDD&quot;/&gt;&lt;wsp:rsid wsp:val=&quot;00C420CE&quot;/&gt;&lt;wsp:rsid wsp:val=&quot;00C42375&quot;/&gt;&lt;wsp:rsid wsp:val=&quot;00C431B5&quot;/&gt;&lt;wsp:rsid wsp:val=&quot;00C44B49&quot;/&gt;&lt;wsp:rsid wsp:val=&quot;00C45710&quot;/&gt;&lt;wsp:rsid wsp:val=&quot;00C467A7&quot;/&gt;&lt;wsp:rsid wsp:val=&quot;00C46B2D&quot;/&gt;&lt;wsp:rsid wsp:val=&quot;00C47ADA&quot;/&gt;&lt;wsp:rsid wsp:val=&quot;00C47BE3&quot;/&gt;&lt;wsp:rsid wsp:val=&quot;00C501EF&quot;/&gt;&lt;wsp:rsid wsp:val=&quot;00C5039D&quot;/&gt;&lt;wsp:rsid wsp:val=&quot;00C50E65&quot;/&gt;&lt;wsp:rsid wsp:val=&quot;00C532F6&quot;/&gt;&lt;wsp:rsid wsp:val=&quot;00C53E57&quot;/&gt;&lt;wsp:rsid wsp:val=&quot;00C53F4F&quot;/&gt;&lt;wsp:rsid wsp:val=&quot;00C53FAA&quot;/&gt;&lt;wsp:rsid wsp:val=&quot;00C542C8&quot;/&gt;&lt;wsp:rsid wsp:val=&quot;00C553E9&quot;/&gt;&lt;wsp:rsid wsp:val=&quot;00C55AC1&quot;/&gt;&lt;wsp:rsid wsp:val=&quot;00C56119&quot;/&gt;&lt;wsp:rsid wsp:val=&quot;00C56DB2&quot;/&gt;&lt;wsp:rsid wsp:val=&quot;00C57308&quot;/&gt;&lt;wsp:rsid wsp:val=&quot;00C57688&quot;/&gt;&lt;wsp:rsid wsp:val=&quot;00C57BF0&quot;/&gt;&lt;wsp:rsid wsp:val=&quot;00C60B20&quot;/&gt;&lt;wsp:rsid wsp:val=&quot;00C6209C&quot;/&gt;&lt;wsp:rsid wsp:val=&quot;00C62D30&quot;/&gt;&lt;wsp:rsid wsp:val=&quot;00C65502&quot;/&gt;&lt;wsp:rsid wsp:val=&quot;00C655EA&quot;/&gt;&lt;wsp:rsid wsp:val=&quot;00C65657&quot;/&gt;&lt;wsp:rsid wsp:val=&quot;00C65ED5&quot;/&gt;&lt;wsp:rsid wsp:val=&quot;00C66A68&quot;/&gt;&lt;wsp:rsid wsp:val=&quot;00C66A96&quot;/&gt;&lt;wsp:rsid wsp:val=&quot;00C71CF4&quot;/&gt;&lt;wsp:rsid wsp:val=&quot;00C77DCB&quot;/&gt;&lt;wsp:rsid wsp:val=&quot;00C80D40&quot;/&gt;&lt;wsp:rsid wsp:val=&quot;00C80E7D&quot;/&gt;&lt;wsp:rsid wsp:val=&quot;00C810A0&quot;/&gt;&lt;wsp:rsid wsp:val=&quot;00C834A0&quot;/&gt;&lt;wsp:rsid wsp:val=&quot;00C8382E&quot;/&gt;&lt;wsp:rsid wsp:val=&quot;00C857DC&quot;/&gt;&lt;wsp:rsid wsp:val=&quot;00C8583A&quot;/&gt;&lt;wsp:rsid wsp:val=&quot;00C85F8B&quot;/&gt;&lt;wsp:rsid wsp:val=&quot;00C87EAB&quot;/&gt;&lt;wsp:rsid wsp:val=&quot;00C90082&quot;/&gt;&lt;wsp:rsid wsp:val=&quot;00C903C5&quot;/&gt;&lt;wsp:rsid wsp:val=&quot;00C90A18&quot;/&gt;&lt;wsp:rsid wsp:val=&quot;00C91495&quot;/&gt;&lt;wsp:rsid wsp:val=&quot;00C91C6F&quot;/&gt;&lt;wsp:rsid wsp:val=&quot;00C91CB5&quot;/&gt;&lt;wsp:rsid wsp:val=&quot;00C92C9B&quot;/&gt;&lt;wsp:rsid wsp:val=&quot;00C934DE&quot;/&gt;&lt;wsp:rsid wsp:val=&quot;00C9409A&quot;/&gt;&lt;wsp:rsid wsp:val=&quot;00C953C3&quot;/&gt;&lt;wsp:rsid wsp:val=&quot;00C9569C&quot;/&gt;&lt;wsp:rsid wsp:val=&quot;00CA03BF&quot;/&gt;&lt;wsp:rsid wsp:val=&quot;00CA1431&quot;/&gt;&lt;wsp:rsid wsp:val=&quot;00CA2319&quot;/&gt;&lt;wsp:rsid wsp:val=&quot;00CA2EB3&quot;/&gt;&lt;wsp:rsid wsp:val=&quot;00CA3A26&quot;/&gt;&lt;wsp:rsid wsp:val=&quot;00CA68AA&quot;/&gt;&lt;wsp:rsid wsp:val=&quot;00CA6BCE&quot;/&gt;&lt;wsp:rsid wsp:val=&quot;00CA78B2&quot;/&gt;&lt;wsp:rsid wsp:val=&quot;00CB00B8&quot;/&gt;&lt;wsp:rsid wsp:val=&quot;00CB259E&quot;/&gt;&lt;wsp:rsid wsp:val=&quot;00CB2CD5&quot;/&gt;&lt;wsp:rsid wsp:val=&quot;00CB4479&quot;/&gt;&lt;wsp:rsid wsp:val=&quot;00CB4AAC&quot;/&gt;&lt;wsp:rsid wsp:val=&quot;00CB524B&quot;/&gt;&lt;wsp:rsid wsp:val=&quot;00CB649E&quot;/&gt;&lt;wsp:rsid wsp:val=&quot;00CC0AE5&quot;/&gt;&lt;wsp:rsid wsp:val=&quot;00CC1399&quot;/&gt;&lt;wsp:rsid wsp:val=&quot;00CC2485&quot;/&gt;&lt;wsp:rsid wsp:val=&quot;00CC38E8&quot;/&gt;&lt;wsp:rsid wsp:val=&quot;00CC394D&quot;/&gt;&lt;wsp:rsid wsp:val=&quot;00CC45D6&quot;/&gt;&lt;wsp:rsid wsp:val=&quot;00CC4C34&quot;/&gt;&lt;wsp:rsid wsp:val=&quot;00CC5921&quot;/&gt;&lt;wsp:rsid wsp:val=&quot;00CC6B2E&quot;/&gt;&lt;wsp:rsid wsp:val=&quot;00CC722A&quot;/&gt;&lt;wsp:rsid wsp:val=&quot;00CD0B47&quot;/&gt;&lt;wsp:rsid wsp:val=&quot;00CD18EB&quot;/&gt;&lt;wsp:rsid wsp:val=&quot;00CD2257&quot;/&gt;&lt;wsp:rsid wsp:val=&quot;00CD2A51&quot;/&gt;&lt;wsp:rsid wsp:val=&quot;00CD2D92&quot;/&gt;&lt;wsp:rsid wsp:val=&quot;00CD53E9&quot;/&gt;&lt;wsp:rsid wsp:val=&quot;00CD53F2&quot;/&gt;&lt;wsp:rsid wsp:val=&quot;00CD67DD&quot;/&gt;&lt;wsp:rsid wsp:val=&quot;00CD779A&quot;/&gt;&lt;wsp:rsid wsp:val=&quot;00CE0B20&quot;/&gt;&lt;wsp:rsid wsp:val=&quot;00CE1845&quot;/&gt;&lt;wsp:rsid wsp:val=&quot;00CE1A76&quot;/&gt;&lt;wsp:rsid wsp:val=&quot;00CE35FA&quot;/&gt;&lt;wsp:rsid wsp:val=&quot;00CE4559&quot;/&gt;&lt;wsp:rsid wsp:val=&quot;00CE4F99&quot;/&gt;&lt;wsp:rsid wsp:val=&quot;00CE6446&quot;/&gt;&lt;wsp:rsid wsp:val=&quot;00CE6CFA&quot;/&gt;&lt;wsp:rsid wsp:val=&quot;00CF0123&quot;/&gt;&lt;wsp:rsid wsp:val=&quot;00CF03F4&quot;/&gt;&lt;wsp:rsid wsp:val=&quot;00CF0C4F&quot;/&gt;&lt;wsp:rsid wsp:val=&quot;00CF0C9C&quot;/&gt;&lt;wsp:rsid wsp:val=&quot;00CF12BB&quot;/&gt;&lt;wsp:rsid wsp:val=&quot;00CF23B8&quot;/&gt;&lt;wsp:rsid wsp:val=&quot;00CF3707&quot;/&gt;&lt;wsp:rsid wsp:val=&quot;00CF3915&quot;/&gt;&lt;wsp:rsid wsp:val=&quot;00CF548B&quot;/&gt;&lt;wsp:rsid wsp:val=&quot;00CF5D3A&quot;/&gt;&lt;wsp:rsid wsp:val=&quot;00CF642A&quot;/&gt;&lt;wsp:rsid wsp:val=&quot;00CF6810&quot;/&gt;&lt;wsp:rsid wsp:val=&quot;00CF7006&quot;/&gt;&lt;wsp:rsid wsp:val=&quot;00CF7624&quot;/&gt;&lt;wsp:rsid wsp:val=&quot;00CF7664&quot;/&gt;&lt;wsp:rsid wsp:val=&quot;00D028DB&quot;/&gt;&lt;wsp:rsid wsp:val=&quot;00D02F63&quot;/&gt;&lt;wsp:rsid wsp:val=&quot;00D041CA&quot;/&gt;&lt;wsp:rsid wsp:val=&quot;00D048DB&quot;/&gt;&lt;wsp:rsid wsp:val=&quot;00D055F7&quot;/&gt;&lt;wsp:rsid wsp:val=&quot;00D059EA&quot;/&gt;&lt;wsp:rsid wsp:val=&quot;00D10126&quot;/&gt;&lt;wsp:rsid wsp:val=&quot;00D1174C&quot;/&gt;&lt;wsp:rsid wsp:val=&quot;00D133F3&quot;/&gt;&lt;wsp:rsid wsp:val=&quot;00D138FC&quot;/&gt;&lt;wsp:rsid wsp:val=&quot;00D1415F&quot;/&gt;&lt;wsp:rsid wsp:val=&quot;00D148A9&quot;/&gt;&lt;wsp:rsid wsp:val=&quot;00D14D66&quot;/&gt;&lt;wsp:rsid wsp:val=&quot;00D15EAC&quot;/&gt;&lt;wsp:rsid wsp:val=&quot;00D22EB0&quot;/&gt;&lt;wsp:rsid wsp:val=&quot;00D238FE&quot;/&gt;&lt;wsp:rsid wsp:val=&quot;00D23FE1&quot;/&gt;&lt;wsp:rsid wsp:val=&quot;00D240EC&quot;/&gt;&lt;wsp:rsid wsp:val=&quot;00D24BB1&quot;/&gt;&lt;wsp:rsid wsp:val=&quot;00D26FE3&quot;/&gt;&lt;wsp:rsid wsp:val=&quot;00D27541&quot;/&gt;&lt;wsp:rsid wsp:val=&quot;00D30758&quot;/&gt;&lt;wsp:rsid wsp:val=&quot;00D30DB7&quot;/&gt;&lt;wsp:rsid wsp:val=&quot;00D31056&quot;/&gt;&lt;wsp:rsid wsp:val=&quot;00D3169F&quot;/&gt;&lt;wsp:rsid wsp:val=&quot;00D32163&quot;/&gt;&lt;wsp:rsid wsp:val=&quot;00D32341&quot;/&gt;&lt;wsp:rsid wsp:val=&quot;00D3554E&quot;/&gt;&lt;wsp:rsid wsp:val=&quot;00D359C8&quot;/&gt;&lt;wsp:rsid wsp:val=&quot;00D35CF7&quot;/&gt;&lt;wsp:rsid wsp:val=&quot;00D3695C&quot;/&gt;&lt;wsp:rsid wsp:val=&quot;00D36DF0&quot;/&gt;&lt;wsp:rsid wsp:val=&quot;00D37063&quot;/&gt;&lt;wsp:rsid wsp:val=&quot;00D41A7E&quot;/&gt;&lt;wsp:rsid wsp:val=&quot;00D429BA&quot;/&gt;&lt;wsp:rsid wsp:val=&quot;00D446DB&quot;/&gt;&lt;wsp:rsid wsp:val=&quot;00D458BD&quot;/&gt;&lt;wsp:rsid wsp:val=&quot;00D4655F&quot;/&gt;&lt;wsp:rsid wsp:val=&quot;00D46D48&quot;/&gt;&lt;wsp:rsid wsp:val=&quot;00D51AEE&quot;/&gt;&lt;wsp:rsid wsp:val=&quot;00D52655&quot;/&gt;&lt;wsp:rsid wsp:val=&quot;00D53352&quot;/&gt;&lt;wsp:rsid wsp:val=&quot;00D53888&quot;/&gt;&lt;wsp:rsid wsp:val=&quot;00D54803&quot;/&gt;&lt;wsp:rsid wsp:val=&quot;00D54908&quot;/&gt;&lt;wsp:rsid wsp:val=&quot;00D55630&quot;/&gt;&lt;wsp:rsid wsp:val=&quot;00D55D90&quot;/&gt;&lt;wsp:rsid wsp:val=&quot;00D60C00&quot;/&gt;&lt;wsp:rsid wsp:val=&quot;00D60C7F&quot;/&gt;&lt;wsp:rsid wsp:val=&quot;00D63073&quot;/&gt;&lt;wsp:rsid wsp:val=&quot;00D638AC&quot;/&gt;&lt;wsp:rsid wsp:val=&quot;00D6617B&quot;/&gt;&lt;wsp:rsid wsp:val=&quot;00D677D0&quot;/&gt;&lt;wsp:rsid wsp:val=&quot;00D73F4A&quot;/&gt;&lt;wsp:rsid wsp:val=&quot;00D74019&quot;/&gt;&lt;wsp:rsid wsp:val=&quot;00D74864&quot;/&gt;&lt;wsp:rsid wsp:val=&quot;00D74922&quot;/&gt;&lt;wsp:rsid wsp:val=&quot;00D74E6A&quot;/&gt;&lt;wsp:rsid wsp:val=&quot;00D75BB3&quot;/&gt;&lt;wsp:rsid wsp:val=&quot;00D778B8&quot;/&gt;&lt;wsp:rsid wsp:val=&quot;00D779A7&quot;/&gt;&lt;wsp:rsid wsp:val=&quot;00D77A9A&quot;/&gt;&lt;wsp:rsid wsp:val=&quot;00D80B83&quot;/&gt;&lt;wsp:rsid wsp:val=&quot;00D80CA3&quot;/&gt;&lt;wsp:rsid wsp:val=&quot;00D80CAD&quot;/&gt;&lt;wsp:rsid wsp:val=&quot;00D83AE4&quot;/&gt;&lt;wsp:rsid wsp:val=&quot;00D83EC7&quot;/&gt;&lt;wsp:rsid wsp:val=&quot;00D84325&quot;/&gt;&lt;wsp:rsid wsp:val=&quot;00D84F82&quot;/&gt;&lt;wsp:rsid wsp:val=&quot;00D8676B&quot;/&gt;&lt;wsp:rsid wsp:val=&quot;00D943A1&quot;/&gt;&lt;wsp:rsid wsp:val=&quot;00D951CC&quot;/&gt;&lt;wsp:rsid wsp:val=&quot;00D96CA6&quot;/&gt;&lt;wsp:rsid wsp:val=&quot;00D9756B&quot;/&gt;&lt;wsp:rsid wsp:val=&quot;00D97DEB&quot;/&gt;&lt;wsp:rsid wsp:val=&quot;00DA1B4B&quot;/&gt;&lt;wsp:rsid wsp:val=&quot;00DA1D51&quot;/&gt;&lt;wsp:rsid wsp:val=&quot;00DA27CC&quot;/&gt;&lt;wsp:rsid wsp:val=&quot;00DA3C75&quot;/&gt;&lt;wsp:rsid wsp:val=&quot;00DA3E8F&quot;/&gt;&lt;wsp:rsid wsp:val=&quot;00DA3F4D&quot;/&gt;&lt;wsp:rsid wsp:val=&quot;00DA4240&quot;/&gt;&lt;wsp:rsid wsp:val=&quot;00DA4775&quot;/&gt;&lt;wsp:rsid wsp:val=&quot;00DA5500&quot;/&gt;&lt;wsp:rsid wsp:val=&quot;00DA5700&quot;/&gt;&lt;wsp:rsid wsp:val=&quot;00DA5B6A&quot;/&gt;&lt;wsp:rsid wsp:val=&quot;00DA61EE&quot;/&gt;&lt;wsp:rsid wsp:val=&quot;00DA6481&quot;/&gt;&lt;wsp:rsid wsp:val=&quot;00DA69DC&quot;/&gt;&lt;wsp:rsid wsp:val=&quot;00DA746B&quot;/&gt;&lt;wsp:rsid wsp:val=&quot;00DA7583&quot;/&gt;&lt;wsp:rsid wsp:val=&quot;00DA769F&quot;/&gt;&lt;wsp:rsid wsp:val=&quot;00DA7EC2&quot;/&gt;&lt;wsp:rsid wsp:val=&quot;00DB16BB&quot;/&gt;&lt;wsp:rsid wsp:val=&quot;00DB21FC&quot;/&gt;&lt;wsp:rsid wsp:val=&quot;00DB220F&quot;/&gt;&lt;wsp:rsid wsp:val=&quot;00DB36F9&quot;/&gt;&lt;wsp:rsid wsp:val=&quot;00DB4351&quot;/&gt;&lt;wsp:rsid wsp:val=&quot;00DB548C&quot;/&gt;&lt;wsp:rsid wsp:val=&quot;00DB7A71&quot;/&gt;&lt;wsp:rsid wsp:val=&quot;00DC09BD&quot;/&gt;&lt;wsp:rsid wsp:val=&quot;00DC0F2C&quot;/&gt;&lt;wsp:rsid wsp:val=&quot;00DC134A&quot;/&gt;&lt;wsp:rsid wsp:val=&quot;00DC14EB&quot;/&gt;&lt;wsp:rsid wsp:val=&quot;00DC217F&quot;/&gt;&lt;wsp:rsid wsp:val=&quot;00DC31AD&quot;/&gt;&lt;wsp:rsid wsp:val=&quot;00DC3526&quot;/&gt;&lt;wsp:rsid wsp:val=&quot;00DC4D19&quot;/&gt;&lt;wsp:rsid wsp:val=&quot;00DC5264&quot;/&gt;&lt;wsp:rsid wsp:val=&quot;00DC6C5C&quot;/&gt;&lt;wsp:rsid wsp:val=&quot;00DC7D87&quot;/&gt;&lt;wsp:rsid wsp:val=&quot;00DC7DD2&quot;/&gt;&lt;wsp:rsid wsp:val=&quot;00DC7DFE&quot;/&gt;&lt;wsp:rsid wsp:val=&quot;00DD09B9&quot;/&gt;&lt;wsp:rsid wsp:val=&quot;00DD37BA&quot;/&gt;&lt;wsp:rsid wsp:val=&quot;00DD6EE6&quot;/&gt;&lt;wsp:rsid wsp:val=&quot;00DE106A&quot;/&gt;&lt;wsp:rsid wsp:val=&quot;00DE191A&quot;/&gt;&lt;wsp:rsid wsp:val=&quot;00DE2540&quot;/&gt;&lt;wsp:rsid wsp:val=&quot;00DE2EE1&quot;/&gt;&lt;wsp:rsid wsp:val=&quot;00DE4127&quot;/&gt;&lt;wsp:rsid wsp:val=&quot;00DE45D2&quot;/&gt;&lt;wsp:rsid wsp:val=&quot;00DE58FD&quot;/&gt;&lt;wsp:rsid wsp:val=&quot;00DE5CF4&quot;/&gt;&lt;wsp:rsid wsp:val=&quot;00DE5F5B&quot;/&gt;&lt;wsp:rsid wsp:val=&quot;00DE6700&quot;/&gt;&lt;wsp:rsid wsp:val=&quot;00DE72A7&quot;/&gt;&lt;wsp:rsid wsp:val=&quot;00DE79BE&quot;/&gt;&lt;wsp:rsid wsp:val=&quot;00DF1170&quot;/&gt;&lt;wsp:rsid wsp:val=&quot;00DF34C2&quot;/&gt;&lt;wsp:rsid wsp:val=&quot;00DF43B6&quot;/&gt;&lt;wsp:rsid wsp:val=&quot;00DF66E9&quot;/&gt;&lt;wsp:rsid wsp:val=&quot;00DF7949&quot;/&gt;&lt;wsp:rsid wsp:val=&quot;00E002C9&quot;/&gt;&lt;wsp:rsid wsp:val=&quot;00E0032C&quot;/&gt;&lt;wsp:rsid wsp:val=&quot;00E01230&quot;/&gt;&lt;wsp:rsid wsp:val=&quot;00E01D47&quot;/&gt;&lt;wsp:rsid wsp:val=&quot;00E02293&quot;/&gt;&lt;wsp:rsid wsp:val=&quot;00E024EA&quot;/&gt;&lt;wsp:rsid wsp:val=&quot;00E02C19&quot;/&gt;&lt;wsp:rsid wsp:val=&quot;00E03DED&quot;/&gt;&lt;wsp:rsid wsp:val=&quot;00E07154&quot;/&gt;&lt;wsp:rsid wsp:val=&quot;00E10D1A&quot;/&gt;&lt;wsp:rsid wsp:val=&quot;00E11A1D&quot;/&gt;&lt;wsp:rsid wsp:val=&quot;00E1210F&quot;/&gt;&lt;wsp:rsid wsp:val=&quot;00E13523&quot;/&gt;&lt;wsp:rsid wsp:val=&quot;00E14476&quot;/&gt;&lt;wsp:rsid wsp:val=&quot;00E15EE2&quot;/&gt;&lt;wsp:rsid wsp:val=&quot;00E161E1&quot;/&gt;&lt;wsp:rsid wsp:val=&quot;00E17043&quot;/&gt;&lt;wsp:rsid wsp:val=&quot;00E17D5A&quot;/&gt;&lt;wsp:rsid wsp:val=&quot;00E21E73&quot;/&gt;&lt;wsp:rsid wsp:val=&quot;00E230FD&quot;/&gt;&lt;wsp:rsid wsp:val=&quot;00E25443&quot;/&gt;&lt;wsp:rsid wsp:val=&quot;00E269E9&quot;/&gt;&lt;wsp:rsid wsp:val=&quot;00E2724F&quot;/&gt;&lt;wsp:rsid wsp:val=&quot;00E27350&quot;/&gt;&lt;wsp:rsid wsp:val=&quot;00E3026D&quot;/&gt;&lt;wsp:rsid wsp:val=&quot;00E30774&quot;/&gt;&lt;wsp:rsid wsp:val=&quot;00E30A4C&quot;/&gt;&lt;wsp:rsid wsp:val=&quot;00E30ABC&quot;/&gt;&lt;wsp:rsid wsp:val=&quot;00E31054&quot;/&gt;&lt;wsp:rsid wsp:val=&quot;00E31093&quot;/&gt;&lt;wsp:rsid wsp:val=&quot;00E313EF&quot;/&gt;&lt;wsp:rsid wsp:val=&quot;00E31B24&quot;/&gt;&lt;wsp:rsid wsp:val=&quot;00E3233F&quot;/&gt;&lt;wsp:rsid wsp:val=&quot;00E33C58&quot;/&gt;&lt;wsp:rsid wsp:val=&quot;00E356FE&quot;/&gt;&lt;wsp:rsid wsp:val=&quot;00E35DE3&quot;/&gt;&lt;wsp:rsid wsp:val=&quot;00E363FC&quot;/&gt;&lt;wsp:rsid wsp:val=&quot;00E36C81&quot;/&gt;&lt;wsp:rsid wsp:val=&quot;00E3711A&quot;/&gt;&lt;wsp:rsid wsp:val=&quot;00E405F3&quot;/&gt;&lt;wsp:rsid wsp:val=&quot;00E41613&quot;/&gt;&lt;wsp:rsid wsp:val=&quot;00E42128&quot;/&gt;&lt;wsp:rsid wsp:val=&quot;00E42D83&quot;/&gt;&lt;wsp:rsid wsp:val=&quot;00E436CB&quot;/&gt;&lt;wsp:rsid wsp:val=&quot;00E437A2&quot;/&gt;&lt;wsp:rsid wsp:val=&quot;00E441B4&quot;/&gt;&lt;wsp:rsid wsp:val=&quot;00E45B60&quot;/&gt;&lt;wsp:rsid wsp:val=&quot;00E464A0&quot;/&gt;&lt;wsp:rsid wsp:val=&quot;00E4704E&quot;/&gt;&lt;wsp:rsid wsp:val=&quot;00E509C2&quot;/&gt;&lt;wsp:rsid wsp:val=&quot;00E509F4&quot;/&gt;&lt;wsp:rsid wsp:val=&quot;00E50A70&quot;/&gt;&lt;wsp:rsid wsp:val=&quot;00E51F38&quot;/&gt;&lt;wsp:rsid wsp:val=&quot;00E51FB7&quot;/&gt;&lt;wsp:rsid wsp:val=&quot;00E559B9&quot;/&gt;&lt;wsp:rsid wsp:val=&quot;00E563B8&quot;/&gt;&lt;wsp:rsid wsp:val=&quot;00E56865&quot;/&gt;&lt;wsp:rsid wsp:val=&quot;00E57476&quot;/&gt;&lt;wsp:rsid wsp:val=&quot;00E600E2&quot;/&gt;&lt;wsp:rsid wsp:val=&quot;00E61288&quot;/&gt;&lt;wsp:rsid wsp:val=&quot;00E6190D&quot;/&gt;&lt;wsp:rsid wsp:val=&quot;00E61F38&quot;/&gt;&lt;wsp:rsid wsp:val=&quot;00E62006&quot;/&gt;&lt;wsp:rsid wsp:val=&quot;00E624D2&quot;/&gt;&lt;wsp:rsid wsp:val=&quot;00E6440F&quot;/&gt;&lt;wsp:rsid wsp:val=&quot;00E65A16&quot;/&gt;&lt;wsp:rsid wsp:val=&quot;00E66DA2&quot;/&gt;&lt;wsp:rsid wsp:val=&quot;00E707B6&quot;/&gt;&lt;wsp:rsid wsp:val=&quot;00E70B17&quot;/&gt;&lt;wsp:rsid wsp:val=&quot;00E726D6&quot;/&gt;&lt;wsp:rsid wsp:val=&quot;00E7428E&quot;/&gt;&lt;wsp:rsid wsp:val=&quot;00E75318&quot;/&gt;&lt;wsp:rsid wsp:val=&quot;00E754FB&quot;/&gt;&lt;wsp:rsid wsp:val=&quot;00E7590E&quot;/&gt;&lt;wsp:rsid wsp:val=&quot;00E77B12&quot;/&gt;&lt;wsp:rsid wsp:val=&quot;00E805D3&quot;/&gt;&lt;wsp:rsid wsp:val=&quot;00E82688&quot;/&gt;&lt;wsp:rsid wsp:val=&quot;00E8347C&quot;/&gt;&lt;wsp:rsid wsp:val=&quot;00E8439F&quot;/&gt;&lt;wsp:rsid wsp:val=&quot;00E8460E&quot;/&gt;&lt;wsp:rsid wsp:val=&quot;00E854FA&quot;/&gt;&lt;wsp:rsid wsp:val=&quot;00E85C72&quot;/&gt;&lt;wsp:rsid wsp:val=&quot;00E86ACA&quot;/&gt;&lt;wsp:rsid wsp:val=&quot;00E86FA8&quot;/&gt;&lt;wsp:rsid wsp:val=&quot;00E87813&quot;/&gt;&lt;wsp:rsid wsp:val=&quot;00E947B3&quot;/&gt;&lt;wsp:rsid wsp:val=&quot;00E96087&quot;/&gt;&lt;wsp:rsid wsp:val=&quot;00E97280&quot;/&gt;&lt;wsp:rsid wsp:val=&quot;00EA4754&quot;/&gt;&lt;wsp:rsid wsp:val=&quot;00EA607A&quot;/&gt;&lt;wsp:rsid wsp:val=&quot;00EA6A35&quot;/&gt;&lt;wsp:rsid wsp:val=&quot;00EA764A&quot;/&gt;&lt;wsp:rsid wsp:val=&quot;00EB004D&quot;/&gt;&lt;wsp:rsid wsp:val=&quot;00EB07C3&quot;/&gt;&lt;wsp:rsid wsp:val=&quot;00EB0A4B&quot;/&gt;&lt;wsp:rsid wsp:val=&quot;00EB0D28&quot;/&gt;&lt;wsp:rsid wsp:val=&quot;00EB1325&quot;/&gt;&lt;wsp:rsid wsp:val=&quot;00EB230B&quot;/&gt;&lt;wsp:rsid wsp:val=&quot;00EB29FC&quot;/&gt;&lt;wsp:rsid wsp:val=&quot;00EB3EFE&quot;/&gt;&lt;wsp:rsid wsp:val=&quot;00EB4DFD&quot;/&gt;&lt;wsp:rsid wsp:val=&quot;00EB55A4&quot;/&gt;&lt;wsp:rsid wsp:val=&quot;00EB697F&quot;/&gt;&lt;wsp:rsid wsp:val=&quot;00EB6C1A&quot;/&gt;&lt;wsp:rsid wsp:val=&quot;00EB7435&quot;/&gt;&lt;wsp:rsid wsp:val=&quot;00EC01DE&quot;/&gt;&lt;wsp:rsid wsp:val=&quot;00EC0627&quot;/&gt;&lt;wsp:rsid wsp:val=&quot;00EC0BBC&quot;/&gt;&lt;wsp:rsid wsp:val=&quot;00EC0C91&quot;/&gt;&lt;wsp:rsid wsp:val=&quot;00EC437E&quot;/&gt;&lt;wsp:rsid wsp:val=&quot;00EC4ADB&quot;/&gt;&lt;wsp:rsid wsp:val=&quot;00EC4AF5&quot;/&gt;&lt;wsp:rsid wsp:val=&quot;00EC5246&quot;/&gt;&lt;wsp:rsid wsp:val=&quot;00EC6B4A&quot;/&gt;&lt;wsp:rsid wsp:val=&quot;00ED0E28&quot;/&gt;&lt;wsp:rsid wsp:val=&quot;00ED139F&quot;/&gt;&lt;wsp:rsid wsp:val=&quot;00ED2F1E&quot;/&gt;&lt;wsp:rsid wsp:val=&quot;00ED302C&quot;/&gt;&lt;wsp:rsid wsp:val=&quot;00ED31A6&quot;/&gt;&lt;wsp:rsid wsp:val=&quot;00ED4177&quot;/&gt;&lt;wsp:rsid wsp:val=&quot;00ED6055&quot;/&gt;&lt;wsp:rsid wsp:val=&quot;00ED694D&quot;/&gt;&lt;wsp:rsid wsp:val=&quot;00ED7223&quot;/&gt;&lt;wsp:rsid wsp:val=&quot;00EE0BBD&quot;/&gt;&lt;wsp:rsid wsp:val=&quot;00EE151D&quot;/&gt;&lt;wsp:rsid wsp:val=&quot;00EE1EEF&quot;/&gt;&lt;wsp:rsid wsp:val=&quot;00EE2E6A&quot;/&gt;&lt;wsp:rsid wsp:val=&quot;00EE526D&quot;/&gt;&lt;wsp:rsid wsp:val=&quot;00EE5DA8&quot;/&gt;&lt;wsp:rsid wsp:val=&quot;00EF0654&quot;/&gt;&lt;wsp:rsid wsp:val=&quot;00EF377D&quot;/&gt;&lt;wsp:rsid wsp:val=&quot;00EF3806&quot;/&gt;&lt;wsp:rsid wsp:val=&quot;00EF43C6&quot;/&gt;&lt;wsp:rsid wsp:val=&quot;00EF667F&quot;/&gt;&lt;wsp:rsid wsp:val=&quot;00EF6880&quot;/&gt;&lt;wsp:rsid wsp:val=&quot;00EF7997&quot;/&gt;&lt;wsp:rsid wsp:val=&quot;00EF7CAA&quot;/&gt;&lt;wsp:rsid wsp:val=&quot;00F00B5B&quot;/&gt;&lt;wsp:rsid wsp:val=&quot;00F0233D&quot;/&gt;&lt;wsp:rsid wsp:val=&quot;00F024E4&quot;/&gt;&lt;wsp:rsid wsp:val=&quot;00F032B9&quot;/&gt;&lt;wsp:rsid wsp:val=&quot;00F03430&quot;/&gt;&lt;wsp:rsid wsp:val=&quot;00F04082&quot;/&gt;&lt;wsp:rsid wsp:val=&quot;00F05918&quot;/&gt;&lt;wsp:rsid wsp:val=&quot;00F06215&quot;/&gt;&lt;wsp:rsid wsp:val=&quot;00F067A5&quot;/&gt;&lt;wsp:rsid wsp:val=&quot;00F06D3E&quot;/&gt;&lt;wsp:rsid wsp:val=&quot;00F07FBD&quot;/&gt;&lt;wsp:rsid wsp:val=&quot;00F110B8&quot;/&gt;&lt;wsp:rsid wsp:val=&quot;00F15512&quot;/&gt;&lt;wsp:rsid wsp:val=&quot;00F16DB2&quot;/&gt;&lt;wsp:rsid wsp:val=&quot;00F17AE8&quot;/&gt;&lt;wsp:rsid wsp:val=&quot;00F17CCF&quot;/&gt;&lt;wsp:rsid wsp:val=&quot;00F202C1&quot;/&gt;&lt;wsp:rsid wsp:val=&quot;00F2162A&quot;/&gt;&lt;wsp:rsid wsp:val=&quot;00F21667&quot;/&gt;&lt;wsp:rsid wsp:val=&quot;00F218A2&quot;/&gt;&lt;wsp:rsid wsp:val=&quot;00F2197D&quot;/&gt;&lt;wsp:rsid wsp:val=&quot;00F21E5A&quot;/&gt;&lt;wsp:rsid wsp:val=&quot;00F21FF8&quot;/&gt;&lt;wsp:rsid wsp:val=&quot;00F22162&quot;/&gt;&lt;wsp:rsid wsp:val=&quot;00F22827&quot;/&gt;&lt;wsp:rsid wsp:val=&quot;00F2301C&quot;/&gt;&lt;wsp:rsid wsp:val=&quot;00F23535&quot;/&gt;&lt;wsp:rsid wsp:val=&quot;00F24528&quot;/&gt;&lt;wsp:rsid wsp:val=&quot;00F25BBC&quot;/&gt;&lt;wsp:rsid wsp:val=&quot;00F25BD3&quot;/&gt;&lt;wsp:rsid wsp:val=&quot;00F2668F&quot;/&gt;&lt;wsp:rsid wsp:val=&quot;00F308FC&quot;/&gt;&lt;wsp:rsid wsp:val=&quot;00F30D89&quot;/&gt;&lt;wsp:rsid wsp:val=&quot;00F32830&quot;/&gt;&lt;wsp:rsid wsp:val=&quot;00F32D97&quot;/&gt;&lt;wsp:rsid wsp:val=&quot;00F34E7F&quot;/&gt;&lt;wsp:rsid wsp:val=&quot;00F37075&quot;/&gt;&lt;wsp:rsid wsp:val=&quot;00F3786B&quot;/&gt;&lt;wsp:rsid wsp:val=&quot;00F3797D&quot;/&gt;&lt;wsp:rsid wsp:val=&quot;00F37DFB&quot;/&gt;&lt;wsp:rsid wsp:val=&quot;00F37FC1&quot;/&gt;&lt;wsp:rsid wsp:val=&quot;00F415DA&quot;/&gt;&lt;wsp:rsid wsp:val=&quot;00F41BAA&quot;/&gt;&lt;wsp:rsid wsp:val=&quot;00F42776&quot;/&gt;&lt;wsp:rsid wsp:val=&quot;00F42CB4&quot;/&gt;&lt;wsp:rsid wsp:val=&quot;00F4300D&quot;/&gt;&lt;wsp:rsid wsp:val=&quot;00F43F32&quot;/&gt;&lt;wsp:rsid wsp:val=&quot;00F44007&quot;/&gt;&lt;wsp:rsid wsp:val=&quot;00F46E32&quot;/&gt;&lt;wsp:rsid wsp:val=&quot;00F47681&quot;/&gt;&lt;wsp:rsid wsp:val=&quot;00F47B4C&quot;/&gt;&lt;wsp:rsid wsp:val=&quot;00F50384&quot;/&gt;&lt;wsp:rsid wsp:val=&quot;00F536C8&quot;/&gt;&lt;wsp:rsid wsp:val=&quot;00F53AE9&quot;/&gt;&lt;wsp:rsid wsp:val=&quot;00F54AEC&quot;/&gt;&lt;wsp:rsid wsp:val=&quot;00F55379&quot;/&gt;&lt;wsp:rsid wsp:val=&quot;00F5714C&quot;/&gt;&lt;wsp:rsid wsp:val=&quot;00F6085D&quot;/&gt;&lt;wsp:rsid wsp:val=&quot;00F60D1F&quot;/&gt;&lt;wsp:rsid wsp:val=&quot;00F627B7&quot;/&gt;&lt;wsp:rsid wsp:val=&quot;00F64B02&quot;/&gt;&lt;wsp:rsid wsp:val=&quot;00F65039&quot;/&gt;&lt;wsp:rsid wsp:val=&quot;00F6614D&quot;/&gt;&lt;wsp:rsid wsp:val=&quot;00F677CF&quot;/&gt;&lt;wsp:rsid wsp:val=&quot;00F70B4C&quot;/&gt;&lt;wsp:rsid wsp:val=&quot;00F70BE4&quot;/&gt;&lt;wsp:rsid wsp:val=&quot;00F70F94&quot;/&gt;&lt;wsp:rsid wsp:val=&quot;00F720C7&quot;/&gt;&lt;wsp:rsid wsp:val=&quot;00F720E0&quot;/&gt;&lt;wsp:rsid wsp:val=&quot;00F73094&quot;/&gt;&lt;wsp:rsid wsp:val=&quot;00F7396C&quot;/&gt;&lt;wsp:rsid wsp:val=&quot;00F73C06&quot;/&gt;&lt;wsp:rsid wsp:val=&quot;00F7404C&quot;/&gt;&lt;wsp:rsid wsp:val=&quot;00F74FC1&quot;/&gt;&lt;wsp:rsid wsp:val=&quot;00F764DA&quot;/&gt;&lt;wsp:rsid wsp:val=&quot;00F77AC7&quot;/&gt;&lt;wsp:rsid wsp:val=&quot;00F808B3&quot;/&gt;&lt;wsp:rsid wsp:val=&quot;00F809B7&quot;/&gt;&lt;wsp:rsid wsp:val=&quot;00F810C6&quot;/&gt;&lt;wsp:rsid wsp:val=&quot;00F81E75&quot;/&gt;&lt;wsp:rsid wsp:val=&quot;00F85978&quot;/&gt;&lt;wsp:rsid wsp:val=&quot;00F8645B&quot;/&gt;&lt;wsp:rsid wsp:val=&quot;00F867E0&quot;/&gt;&lt;wsp:rsid wsp:val=&quot;00F924B5&quot;/&gt;&lt;wsp:rsid wsp:val=&quot;00F9283F&quot;/&gt;&lt;wsp:rsid wsp:val=&quot;00F9294D&quot;/&gt;&lt;wsp:rsid wsp:val=&quot;00F92F02&quot;/&gt;&lt;wsp:rsid wsp:val=&quot;00F94F4F&quot;/&gt;&lt;wsp:rsid wsp:val=&quot;00F95C77&quot;/&gt;&lt;wsp:rsid wsp:val=&quot;00F95D96&quot;/&gt;&lt;wsp:rsid wsp:val=&quot;00F9609F&quot;/&gt;&lt;wsp:rsid wsp:val=&quot;00F96446&quot;/&gt;&lt;wsp:rsid wsp:val=&quot;00F97489&quot;/&gt;&lt;wsp:rsid wsp:val=&quot;00F97A05&quot;/&gt;&lt;wsp:rsid wsp:val=&quot;00FA05E3&quot;/&gt;&lt;wsp:rsid wsp:val=&quot;00FA147E&quot;/&gt;&lt;wsp:rsid wsp:val=&quot;00FA1E9C&quot;/&gt;&lt;wsp:rsid wsp:val=&quot;00FA2332&quot;/&gt;&lt;wsp:rsid wsp:val=&quot;00FA26D6&quot;/&gt;&lt;wsp:rsid wsp:val=&quot;00FA2F74&quot;/&gt;&lt;wsp:rsid wsp:val=&quot;00FA3503&quot;/&gt;&lt;wsp:rsid wsp:val=&quot;00FA6B35&quot;/&gt;&lt;wsp:rsid wsp:val=&quot;00FA6EEC&quot;/&gt;&lt;wsp:rsid wsp:val=&quot;00FB0BCC&quot;/&gt;&lt;wsp:rsid wsp:val=&quot;00FB0E3C&quot;/&gt;&lt;wsp:rsid wsp:val=&quot;00FB0E52&quot;/&gt;&lt;wsp:rsid wsp:val=&quot;00FB3B49&quot;/&gt;&lt;wsp:rsid wsp:val=&quot;00FB45A2&quot;/&gt;&lt;wsp:rsid wsp:val=&quot;00FB4780&quot;/&gt;&lt;wsp:rsid wsp:val=&quot;00FB5DCF&quot;/&gt;&lt;wsp:rsid wsp:val=&quot;00FB6C49&quot;/&gt;&lt;wsp:rsid wsp:val=&quot;00FB6FE5&quot;/&gt;&lt;wsp:rsid wsp:val=&quot;00FB7251&quot;/&gt;&lt;wsp:rsid wsp:val=&quot;00FB7758&quot;/&gt;&lt;wsp:rsid wsp:val=&quot;00FC239B&quot;/&gt;&lt;wsp:rsid wsp:val=&quot;00FC4766&quot;/&gt;&lt;wsp:rsid wsp:val=&quot;00FC49F4&quot;/&gt;&lt;wsp:rsid wsp:val=&quot;00FC5FCB&quot;/&gt;&lt;wsp:rsid wsp:val=&quot;00FD0724&quot;/&gt;&lt;wsp:rsid wsp:val=&quot;00FD166F&quot;/&gt;&lt;wsp:rsid wsp:val=&quot;00FD17AC&quot;/&gt;&lt;wsp:rsid wsp:val=&quot;00FD1F3B&quot;/&gt;&lt;wsp:rsid wsp:val=&quot;00FD26C5&quot;/&gt;&lt;wsp:rsid wsp:val=&quot;00FD2E62&quot;/&gt;&lt;wsp:rsid wsp:val=&quot;00FD2E7B&quot;/&gt;&lt;wsp:rsid wsp:val=&quot;00FD3316&quot;/&gt;&lt;wsp:rsid wsp:val=&quot;00FD3B8C&quot;/&gt;&lt;wsp:rsid wsp:val=&quot;00FD3F71&quot;/&gt;&lt;wsp:rsid wsp:val=&quot;00FD4399&quot;/&gt;&lt;wsp:rsid wsp:val=&quot;00FD732F&quot;/&gt;&lt;wsp:rsid wsp:val=&quot;00FD756D&quot;/&gt;&lt;wsp:rsid wsp:val=&quot;00FD7C0B&quot;/&gt;&lt;wsp:rsid wsp:val=&quot;00FD7E81&quot;/&gt;&lt;wsp:rsid wsp:val=&quot;00FE0276&quot;/&gt;&lt;wsp:rsid wsp:val=&quot;00FE0967&quot;/&gt;&lt;wsp:rsid wsp:val=&quot;00FE1DDD&quot;/&gt;&lt;wsp:rsid wsp:val=&quot;00FE1E5E&quot;/&gt;&lt;wsp:rsid wsp:val=&quot;00FE24DD&quot;/&gt;&lt;wsp:rsid wsp:val=&quot;00FE4687&quot;/&gt;&lt;wsp:rsid wsp:val=&quot;00FE6370&quot;/&gt;&lt;wsp:rsid wsp:val=&quot;00FE7BBC&quot;/&gt;&lt;wsp:rsid wsp:val=&quot;00FE7D7B&quot;/&gt;&lt;wsp:rsid wsp:val=&quot;00FF0660&quot;/&gt;&lt;wsp:rsid wsp:val=&quot;00FF0FFB&quot;/&gt;&lt;wsp:rsid wsp:val=&quot;00FF1668&quot;/&gt;&lt;wsp:rsid wsp:val=&quot;00FF6606&quot;/&gt;&lt;wsp:rsid wsp:val=&quot;00FF764E&quot;/&gt;&lt;/wsp:rsids&gt;&lt;/w:docPr&gt;&lt;w:body&gt;&lt;w:p wsp:rsidR=&quot;00000000&quot; wsp:rsidRDefault=&quot;00AD704C&quot;&gt;&lt;m:oMathPara&gt;&lt;m:oMath&gt;&lt;m:sSup&gt;&lt;m:sSupPr&gt;&lt;m:ctrlPr&gt;&lt;w:rPr&gt;&lt;w:rFonts w:ascii=&quot;Cambria Math&quot; w:h-ansi=&quot;Cambria Math&quot;/&gt;&lt;wx:font wx:val=&quot;Cambria Math&quot;/&gt;&lt;w:i/&gt;&lt;w:sz w:val=&quot;24&quot;/&gt;&lt;w:sz-cs w:val=&quot;24&quot;/&gt;&lt;w:lang w:val=&quot;EN-US&quot;/&gt;&lt;/w:rPr&gt;&lt;/m:ctrlPr&gt;&lt;/m:sSupPr&gt;&lt;m:e&gt;&lt;m:r&gt;&lt;w:rPr&gt;&lt;w:rFonts w:ascii=&quot;Cambria Math&quot; w:h-ansi=&quot;Cambria Math&quot;/&gt;&lt;wx:font wx:val=&quot;Cambria Math&quot;/&gt;&lt;w:i/&gt;&lt;w:sz w:val=&quot;24&quot;/&gt;&lt;w:sz-cs w:val=&quot;24&quot;/&gt;&lt;/w:rPr&gt;&lt;m:t&gt;РќРї=1608 Г—&lt;/m:t&gt;&lt;/m:r&gt;&lt;m:d&gt;&lt;m:dPr&gt;&lt;m:ctrlPr&gt;&lt;w:rPr&gt;&lt;w:rFonts w:ascii=&quot;Cambria Math&quot; w:h-ansi=&quot;Cambria Math&quot;/&gt;&lt;wx:font wx:val=&quot;Cambria Math&quot;/&gt;&lt;w:i/&gt;&lt;w:sz w:val=&quot;24&quot;/&gt;&lt;w:sz-cs w:val=&quot;24&quot;/&gt;&lt;w:lang w:val=&quot;EN-US&quot;/&gt;&lt;/w:rPr&gt;&lt;/m:ctrlPr&gt;&lt;/m:dPr&gt;&lt;m:e&gt;&lt;m:r&gt;&lt;w:rPr&gt;&lt;w:rFonts w:ascii=&quot;Cambria Math&quot; w:h-ansi=&quot;Cambria Math&quot;/&gt;&lt;wx:font wx:val=&quot;Cambria Math&quot;/&gt;&lt;w:i/&gt;&lt;w:sz w:val=&quot;24&quot;/&gt;&lt;w:sz-cs w:val=&quot;24&quot;/&gt;&lt;/w:rPr&gt;&lt;m:t&gt;1+&lt;/m:t&gt;&lt;/m:r&gt;&lt;m:f&gt;&lt;m:fPr&gt;&lt;m:ctrlPr&gt;&lt;w:rPr&gt;&lt;w:rFonts w:ascii=&quot;Cambria Math&quot; w:h-ansi=&quot;Cambria Math&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rPr&gt;&lt;m:t&gt;0,16-0,06&lt;/m:t&gt;&lt;/m:r&gt;&lt;/m:num&gt;&lt;m:den&gt;&lt;m:r&gt;&lt;w:rPr&gt;&lt;w:rFonts w:ascii=&quot;Cambria Math&quot; w:h-ansi=&quot;Cambria Math&quot;/&gt;&lt;wx:font wx:val=&quot;Cambria Math&quot;/&gt;&lt;w:i/&gt;&lt;w:sz w:val=&quot;24&quot;/&gt;&lt;w:sz-cs w:val=&quot;24&quot;/&gt;&lt;/w:rPr&gt;&lt;m:t&gt;100&lt;/m:t&gt;&lt;/m:r&gt;&lt;/m:den&gt;&lt;/m:f&gt;&lt;/m:e&gt;&lt;/m:d&gt;&lt;/m:e&gt;&lt;m:sup&gt;&lt;m:r&gt;&lt;w:rPr&gt;&lt;w:rFonts w:ascii=&quot;Cambria Math&quot; w:h-ansi=&quot;Cambria Math&quot;/&gt;&lt;wx:font wx:val=&quot;Cambria Math&quot;/&gt;&lt;w:i/&gt;&lt;w:sz w:val=&quot;24&quot;/&gt;&lt;w:sz-cs w:val=&quot;24&quot;/&gt;&lt;/w:rPr&gt;&lt;m:t&gt;5&lt;/m:t&gt;&lt;/m:r&gt;&lt;/m:sup&gt;&lt;/m:sSup&gt;&lt;m:r&gt;&lt;w:rPr&gt;&lt;w:rFonts w:ascii=&quot;Cambria Math&quot; w:h-ansi=&quot;Cambria Math&quot;/&gt;&lt;wx:font wx:val=&quot;Cambria Math&quot;/&gt;&lt;w:i/&gt;&lt;w:sz w:val=&quot;24&quot;/&gt;&lt;w:sz-cs w:val=&quot;24&quot;/&gt;&lt;/w:rPr&gt;&lt;m:t&gt;=161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E24871">
        <w:rPr>
          <w:rFonts w:ascii="Times New Roman" w:hAnsi="Times New Roman" w:cs="Times New Roman"/>
          <w:sz w:val="20"/>
          <w:szCs w:val="20"/>
        </w:rPr>
        <w:fldChar w:fldCharType="end"/>
      </w:r>
      <w:r w:rsidR="00E24871"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8670" w:dyaOrig="5050">
          <v:shape id="Диаграмма 1" o:spid="_x0000_i1030" type="#_x0000_t75" style="width:433.5pt;height:252.75pt;visibility:visible" o:ole="">
            <v:imagedata r:id="rId11" o:title=""/>
            <o:lock v:ext="edit" aspectratio="f"/>
          </v:shape>
          <o:OLEObject Type="Embed" ProgID="Excel.Sheet.8" ShapeID="Диаграмма 1" DrawAspect="Content" ObjectID="_1662970250" r:id="rId12">
            <o:FieldCodes>\s</o:FieldCodes>
          </o:OLEObject>
        </w:object>
      </w:r>
    </w:p>
    <w:p w:rsidR="00E24871" w:rsidRPr="00E24871" w:rsidRDefault="000652DF" w:rsidP="00E24871">
      <w:pPr>
        <w:rPr>
          <w:rFonts w:ascii="Times New Roman" w:hAnsi="Times New Roman" w:cs="Times New Roman"/>
          <w:sz w:val="20"/>
          <w:szCs w:val="20"/>
        </w:rPr>
      </w:pPr>
      <w:r w:rsidRPr="00E24871">
        <w:rPr>
          <w:rFonts w:ascii="Times New Roman" w:hAnsi="Times New Roman" w:cs="Times New Roman"/>
          <w:sz w:val="20"/>
          <w:szCs w:val="20"/>
        </w:rPr>
        <w:fldChar w:fldCharType="begin"/>
      </w:r>
      <w:r w:rsidR="00E24871" w:rsidRPr="00E24871">
        <w:rPr>
          <w:rFonts w:ascii="Times New Roman" w:hAnsi="Times New Roman" w:cs="Times New Roman"/>
          <w:sz w:val="20"/>
          <w:szCs w:val="20"/>
        </w:rPr>
        <w:instrText xml:space="preserve"> QUOTE </w:instrText>
      </w:r>
      <w:r w:rsidR="0083126E" w:rsidRPr="000652DF">
        <w:rPr>
          <w:rFonts w:ascii="Times New Roman" w:hAnsi="Times New Roman" w:cs="Times New Roman"/>
          <w:sz w:val="20"/>
          <w:szCs w:val="20"/>
        </w:rPr>
        <w:pict>
          <v:shape id="_x0000_i1031" type="#_x0000_t75" style="width:194.25pt;height:24pt" equationxml="&lt;">
            <v:imagedata r:id="rId13" o:title="" chromakey="white"/>
          </v:shape>
        </w:pict>
      </w:r>
      <w:r w:rsidR="00E24871" w:rsidRPr="00E24871">
        <w:rPr>
          <w:rFonts w:ascii="Times New Roman" w:hAnsi="Times New Roman" w:cs="Times New Roman"/>
          <w:sz w:val="20"/>
          <w:szCs w:val="20"/>
        </w:rPr>
        <w:instrText xml:space="preserve"> </w:instrText>
      </w:r>
      <w:r w:rsidRPr="00E24871">
        <w:rPr>
          <w:rFonts w:ascii="Times New Roman" w:hAnsi="Times New Roman" w:cs="Times New Roman"/>
          <w:sz w:val="20"/>
          <w:szCs w:val="20"/>
        </w:rPr>
        <w:fldChar w:fldCharType="end"/>
      </w:r>
      <w:r w:rsidRPr="00E24871">
        <w:rPr>
          <w:rFonts w:ascii="Times New Roman" w:hAnsi="Times New Roman" w:cs="Times New Roman"/>
          <w:sz w:val="20"/>
          <w:szCs w:val="20"/>
        </w:rPr>
        <w:fldChar w:fldCharType="begin"/>
      </w:r>
      <w:r w:rsidR="00E24871" w:rsidRPr="00E24871">
        <w:rPr>
          <w:rFonts w:ascii="Times New Roman" w:hAnsi="Times New Roman" w:cs="Times New Roman"/>
          <w:sz w:val="20"/>
          <w:szCs w:val="20"/>
        </w:rPr>
        <w:instrText xml:space="preserve"> QUOTE </w:instrText>
      </w:r>
      <w:r w:rsidR="0083126E" w:rsidRPr="000652DF">
        <w:rPr>
          <w:rFonts w:ascii="Times New Roman" w:hAnsi="Times New Roman" w:cs="Times New Roman"/>
          <w:sz w:val="20"/>
          <w:szCs w:val="20"/>
        </w:rPr>
        <w:pict>
          <v:shape id="_x0000_i1032" type="#_x0000_t75" style="width:242.25pt;height:33pt" equationxml="&lt;">
            <v:imagedata r:id="rId14" o:title="" chromakey="white"/>
          </v:shape>
        </w:pict>
      </w:r>
      <w:r w:rsidR="00E24871" w:rsidRPr="00E24871">
        <w:rPr>
          <w:rFonts w:ascii="Times New Roman" w:hAnsi="Times New Roman" w:cs="Times New Roman"/>
          <w:sz w:val="20"/>
          <w:szCs w:val="20"/>
        </w:rPr>
        <w:instrText xml:space="preserve"> </w:instrText>
      </w:r>
      <w:r w:rsidRPr="00E24871">
        <w:rPr>
          <w:rFonts w:ascii="Times New Roman" w:hAnsi="Times New Roman" w:cs="Times New Roman"/>
          <w:sz w:val="20"/>
          <w:szCs w:val="20"/>
        </w:rPr>
        <w:fldChar w:fldCharType="end"/>
      </w:r>
      <w:r w:rsidR="00E24871" w:rsidRPr="00E24871">
        <w:rPr>
          <w:rFonts w:ascii="Times New Roman" w:hAnsi="Times New Roman" w:cs="Times New Roman"/>
          <w:sz w:val="20"/>
          <w:szCs w:val="20"/>
        </w:rPr>
        <w:t>Рис.1 Динамика изменения численности населения на первую очередь</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расчетный срок –  1640 чел.</w:t>
      </w:r>
    </w:p>
    <w:p w:rsidR="00E24871" w:rsidRPr="00E24871" w:rsidRDefault="0083126E" w:rsidP="00E24871">
      <w:pPr>
        <w:rPr>
          <w:rFonts w:ascii="Times New Roman" w:hAnsi="Times New Roman" w:cs="Times New Roman"/>
          <w:sz w:val="20"/>
          <w:szCs w:val="20"/>
        </w:rPr>
      </w:pPr>
      <w:r w:rsidRPr="000652DF">
        <w:rPr>
          <w:rFonts w:ascii="Times New Roman" w:hAnsi="Times New Roman" w:cs="Times New Roman"/>
          <w:sz w:val="20"/>
          <w:szCs w:val="20"/>
        </w:rPr>
        <w:pict>
          <v:shape id="_x0000_i1033" type="#_x0000_t75" style="width:215.25pt;height:32.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20C8E&quot;/&gt;&lt;wsp:rsid wsp:val=&quot;00001695&quot;/&gt;&lt;wsp:rsid wsp:val=&quot;000017CE&quot;/&gt;&lt;wsp:rsid wsp:val=&quot;00001BCE&quot;/&gt;&lt;wsp:rsid wsp:val=&quot;00002687&quot;/&gt;&lt;wsp:rsid wsp:val=&quot;00002D76&quot;/&gt;&lt;wsp:rsid wsp:val=&quot;00004B66&quot;/&gt;&lt;wsp:rsid wsp:val=&quot;00004C86&quot;/&gt;&lt;wsp:rsid wsp:val=&quot;00004D2F&quot;/&gt;&lt;wsp:rsid wsp:val=&quot;00006317&quot;/&gt;&lt;wsp:rsid wsp:val=&quot;00012A59&quot;/&gt;&lt;wsp:rsid wsp:val=&quot;00012F05&quot;/&gt;&lt;wsp:rsid wsp:val=&quot;000132A6&quot;/&gt;&lt;wsp:rsid wsp:val=&quot;00013E48&quot;/&gt;&lt;wsp:rsid wsp:val=&quot;00015512&quot;/&gt;&lt;wsp:rsid wsp:val=&quot;00017B2E&quot;/&gt;&lt;wsp:rsid wsp:val=&quot;00021907&quot;/&gt;&lt;wsp:rsid wsp:val=&quot;00021D70&quot;/&gt;&lt;wsp:rsid wsp:val=&quot;00023B5C&quot;/&gt;&lt;wsp:rsid wsp:val=&quot;00023D24&quot;/&gt;&lt;wsp:rsid wsp:val=&quot;000249B1&quot;/&gt;&lt;wsp:rsid wsp:val=&quot;000250F1&quot;/&gt;&lt;wsp:rsid wsp:val=&quot;00026BB6&quot;/&gt;&lt;wsp:rsid wsp:val=&quot;00026CE8&quot;/&gt;&lt;wsp:rsid wsp:val=&quot;00030AA2&quot;/&gt;&lt;wsp:rsid wsp:val=&quot;0003196F&quot;/&gt;&lt;wsp:rsid wsp:val=&quot;00031B00&quot;/&gt;&lt;wsp:rsid wsp:val=&quot;00032F6E&quot;/&gt;&lt;wsp:rsid wsp:val=&quot;000336A0&quot;/&gt;&lt;wsp:rsid wsp:val=&quot;00033DAF&quot;/&gt;&lt;wsp:rsid wsp:val=&quot;00033EF5&quot;/&gt;&lt;wsp:rsid wsp:val=&quot;00034902&quot;/&gt;&lt;wsp:rsid wsp:val=&quot;00040409&quot;/&gt;&lt;wsp:rsid wsp:val=&quot;0004206A&quot;/&gt;&lt;wsp:rsid wsp:val=&quot;00042946&quot;/&gt;&lt;wsp:rsid wsp:val=&quot;000433E9&quot;/&gt;&lt;wsp:rsid wsp:val=&quot;000462DC&quot;/&gt;&lt;wsp:rsid wsp:val=&quot;00047002&quot;/&gt;&lt;wsp:rsid wsp:val=&quot;0004701C&quot;/&gt;&lt;wsp:rsid wsp:val=&quot;00047661&quot;/&gt;&lt;wsp:rsid wsp:val=&quot;000505BE&quot;/&gt;&lt;wsp:rsid wsp:val=&quot;00050D28&quot;/&gt;&lt;wsp:rsid wsp:val=&quot;00051305&quot;/&gt;&lt;wsp:rsid wsp:val=&quot;000521B9&quot;/&gt;&lt;wsp:rsid wsp:val=&quot;00055361&quot;/&gt;&lt;wsp:rsid wsp:val=&quot;00056676&quot;/&gt;&lt;wsp:rsid wsp:val=&quot;000572B3&quot;/&gt;&lt;wsp:rsid wsp:val=&quot;00057BB4&quot;/&gt;&lt;wsp:rsid wsp:val=&quot;000600F4&quot;/&gt;&lt;wsp:rsid wsp:val=&quot;0006280D&quot;/&gt;&lt;wsp:rsid wsp:val=&quot;00062B4F&quot;/&gt;&lt;wsp:rsid wsp:val=&quot;00063F80&quot;/&gt;&lt;wsp:rsid wsp:val=&quot;00066212&quot;/&gt;&lt;wsp:rsid wsp:val=&quot;00067137&quot;/&gt;&lt;wsp:rsid wsp:val=&quot;000671B3&quot;/&gt;&lt;wsp:rsid wsp:val=&quot;00067718&quot;/&gt;&lt;wsp:rsid wsp:val=&quot;00067A18&quot;/&gt;&lt;wsp:rsid wsp:val=&quot;00067D60&quot;/&gt;&lt;wsp:rsid wsp:val=&quot;000700EE&quot;/&gt;&lt;wsp:rsid wsp:val=&quot;0007053A&quot;/&gt;&lt;wsp:rsid wsp:val=&quot;000714F9&quot;/&gt;&lt;wsp:rsid wsp:val=&quot;000717AE&quot;/&gt;&lt;wsp:rsid wsp:val=&quot;00072072&quot;/&gt;&lt;wsp:rsid wsp:val=&quot;00073437&quot;/&gt;&lt;wsp:rsid wsp:val=&quot;0007352E&quot;/&gt;&lt;wsp:rsid wsp:val=&quot;00073751&quot;/&gt;&lt;wsp:rsid wsp:val=&quot;00076917&quot;/&gt;&lt;wsp:rsid wsp:val=&quot;000812D0&quot;/&gt;&lt;wsp:rsid wsp:val=&quot;00082D50&quot;/&gt;&lt;wsp:rsid wsp:val=&quot;00083533&quot;/&gt;&lt;wsp:rsid wsp:val=&quot;000838C4&quot;/&gt;&lt;wsp:rsid wsp:val=&quot;00083A4D&quot;/&gt;&lt;wsp:rsid wsp:val=&quot;00083B00&quot;/&gt;&lt;wsp:rsid wsp:val=&quot;00083B30&quot;/&gt;&lt;wsp:rsid wsp:val=&quot;00084DCB&quot;/&gt;&lt;wsp:rsid wsp:val=&quot;000853F0&quot;/&gt;&lt;wsp:rsid wsp:val=&quot;000854CC&quot;/&gt;&lt;wsp:rsid wsp:val=&quot;000855B8&quot;/&gt;&lt;wsp:rsid wsp:val=&quot;0008584F&quot;/&gt;&lt;wsp:rsid wsp:val=&quot;00090051&quot;/&gt;&lt;wsp:rsid wsp:val=&quot;000900C7&quot;/&gt;&lt;wsp:rsid wsp:val=&quot;00090CB7&quot;/&gt;&lt;wsp:rsid wsp:val=&quot;00091234&quot;/&gt;&lt;wsp:rsid wsp:val=&quot;000918C1&quot;/&gt;&lt;wsp:rsid wsp:val=&quot;00092E5D&quot;/&gt;&lt;wsp:rsid wsp:val=&quot;00092FDF&quot;/&gt;&lt;wsp:rsid wsp:val=&quot;000936B7&quot;/&gt;&lt;wsp:rsid wsp:val=&quot;00093C98&quot;/&gt;&lt;wsp:rsid wsp:val=&quot;0009597D&quot;/&gt;&lt;wsp:rsid wsp:val=&quot;0009642C&quot;/&gt;&lt;wsp:rsid wsp:val=&quot;00097534&quot;/&gt;&lt;wsp:rsid wsp:val=&quot;000975E4&quot;/&gt;&lt;wsp:rsid wsp:val=&quot;00097910&quot;/&gt;&lt;wsp:rsid wsp:val=&quot;00097A78&quot;/&gt;&lt;wsp:rsid wsp:val=&quot;00097FBD&quot;/&gt;&lt;wsp:rsid wsp:val=&quot;000A1698&quot;/&gt;&lt;wsp:rsid wsp:val=&quot;000A2348&quot;/&gt;&lt;wsp:rsid wsp:val=&quot;000A2939&quot;/&gt;&lt;wsp:rsid wsp:val=&quot;000A32F8&quot;/&gt;&lt;wsp:rsid wsp:val=&quot;000A3649&quot;/&gt;&lt;wsp:rsid wsp:val=&quot;000A622F&quot;/&gt;&lt;wsp:rsid wsp:val=&quot;000A79A1&quot;/&gt;&lt;wsp:rsid wsp:val=&quot;000B241F&quot;/&gt;&lt;wsp:rsid wsp:val=&quot;000B372A&quot;/&gt;&lt;wsp:rsid wsp:val=&quot;000B40FE&quot;/&gt;&lt;wsp:rsid wsp:val=&quot;000B6670&quot;/&gt;&lt;wsp:rsid wsp:val=&quot;000B6D33&quot;/&gt;&lt;wsp:rsid wsp:val=&quot;000B72DD&quot;/&gt;&lt;wsp:rsid wsp:val=&quot;000B7CA2&quot;/&gt;&lt;wsp:rsid wsp:val=&quot;000C0A16&quot;/&gt;&lt;wsp:rsid wsp:val=&quot;000C1005&quot;/&gt;&lt;wsp:rsid wsp:val=&quot;000C132F&quot;/&gt;&lt;wsp:rsid wsp:val=&quot;000C13D5&quot;/&gt;&lt;wsp:rsid wsp:val=&quot;000C1EFE&quot;/&gt;&lt;wsp:rsid wsp:val=&quot;000C276D&quot;/&gt;&lt;wsp:rsid wsp:val=&quot;000C31AF&quot;/&gt;&lt;wsp:rsid wsp:val=&quot;000C4870&quot;/&gt;&lt;wsp:rsid wsp:val=&quot;000D078D&quot;/&gt;&lt;wsp:rsid wsp:val=&quot;000D115B&quot;/&gt;&lt;wsp:rsid wsp:val=&quot;000D2237&quot;/&gt;&lt;wsp:rsid wsp:val=&quot;000D2288&quot;/&gt;&lt;wsp:rsid wsp:val=&quot;000D2B98&quot;/&gt;&lt;wsp:rsid wsp:val=&quot;000D3325&quot;/&gt;&lt;wsp:rsid wsp:val=&quot;000D632A&quot;/&gt;&lt;wsp:rsid wsp:val=&quot;000D6C8F&quot;/&gt;&lt;wsp:rsid wsp:val=&quot;000D74DF&quot;/&gt;&lt;wsp:rsid wsp:val=&quot;000D7668&quot;/&gt;&lt;wsp:rsid wsp:val=&quot;000E06CC&quot;/&gt;&lt;wsp:rsid wsp:val=&quot;000E249E&quot;/&gt;&lt;wsp:rsid wsp:val=&quot;000E401A&quot;/&gt;&lt;wsp:rsid wsp:val=&quot;000E47F8&quot;/&gt;&lt;wsp:rsid wsp:val=&quot;000E4CB8&quot;/&gt;&lt;wsp:rsid wsp:val=&quot;000E6E26&quot;/&gt;&lt;wsp:rsid wsp:val=&quot;000E72A7&quot;/&gt;&lt;wsp:rsid wsp:val=&quot;000E7A04&quot;/&gt;&lt;wsp:rsid wsp:val=&quot;000F11E2&quot;/&gt;&lt;wsp:rsid wsp:val=&quot;000F1EBF&quot;/&gt;&lt;wsp:rsid wsp:val=&quot;000F2356&quot;/&gt;&lt;wsp:rsid wsp:val=&quot;000F3084&quot;/&gt;&lt;wsp:rsid wsp:val=&quot;000F3F14&quot;/&gt;&lt;wsp:rsid wsp:val=&quot;000F58A1&quot;/&gt;&lt;wsp:rsid wsp:val=&quot;000F6BA7&quot;/&gt;&lt;wsp:rsid wsp:val=&quot;000F7A44&quot;/&gt;&lt;wsp:rsid wsp:val=&quot;001002A6&quot;/&gt;&lt;wsp:rsid wsp:val=&quot;00100B7C&quot;/&gt;&lt;wsp:rsid wsp:val=&quot;00101FB7&quot;/&gt;&lt;wsp:rsid wsp:val=&quot;00102944&quot;/&gt;&lt;wsp:rsid wsp:val=&quot;00103901&quot;/&gt;&lt;wsp:rsid wsp:val=&quot;001044B8&quot;/&gt;&lt;wsp:rsid wsp:val=&quot;0010523E&quot;/&gt;&lt;wsp:rsid wsp:val=&quot;0010588D&quot;/&gt;&lt;wsp:rsid wsp:val=&quot;00106241&quot;/&gt;&lt;wsp:rsid wsp:val=&quot;00106831&quot;/&gt;&lt;wsp:rsid wsp:val=&quot;00106E64&quot;/&gt;&lt;wsp:rsid wsp:val=&quot;0011014D&quot;/&gt;&lt;wsp:rsid wsp:val=&quot;00111BAA&quot;/&gt;&lt;wsp:rsid wsp:val=&quot;00111DF8&quot;/&gt;&lt;wsp:rsid wsp:val=&quot;00112D7F&quot;/&gt;&lt;wsp:rsid wsp:val=&quot;00113658&quot;/&gt;&lt;wsp:rsid wsp:val=&quot;00113EDF&quot;/&gt;&lt;wsp:rsid wsp:val=&quot;00114417&quot;/&gt;&lt;wsp:rsid wsp:val=&quot;00114E32&quot;/&gt;&lt;wsp:rsid wsp:val=&quot;001150E3&quot;/&gt;&lt;wsp:rsid wsp:val=&quot;001152AD&quot;/&gt;&lt;wsp:rsid wsp:val=&quot;001156C8&quot;/&gt;&lt;wsp:rsid wsp:val=&quot;00115C4B&quot;/&gt;&lt;wsp:rsid wsp:val=&quot;00117418&quot;/&gt;&lt;wsp:rsid wsp:val=&quot;00117F77&quot;/&gt;&lt;wsp:rsid wsp:val=&quot;00120C8E&quot;/&gt;&lt;wsp:rsid wsp:val=&quot;001217BB&quot;/&gt;&lt;wsp:rsid wsp:val=&quot;00121CBA&quot;/&gt;&lt;wsp:rsid wsp:val=&quot;00122D6B&quot;/&gt;&lt;wsp:rsid wsp:val=&quot;00123F64&quot;/&gt;&lt;wsp:rsid wsp:val=&quot;001250AA&quot;/&gt;&lt;wsp:rsid wsp:val=&quot;001269A2&quot;/&gt;&lt;wsp:rsid wsp:val=&quot;00126D62&quot;/&gt;&lt;wsp:rsid wsp:val=&quot;00127EB6&quot;/&gt;&lt;wsp:rsid wsp:val=&quot;0013154D&quot;/&gt;&lt;wsp:rsid wsp:val=&quot;00131DC9&quot;/&gt;&lt;wsp:rsid wsp:val=&quot;001326A2&quot;/&gt;&lt;wsp:rsid wsp:val=&quot;001332D5&quot;/&gt;&lt;wsp:rsid wsp:val=&quot;001340D9&quot;/&gt;&lt;wsp:rsid wsp:val=&quot;001410AE&quot;/&gt;&lt;wsp:rsid wsp:val=&quot;00142172&quot;/&gt;&lt;wsp:rsid wsp:val=&quot;001458C6&quot;/&gt;&lt;wsp:rsid wsp:val=&quot;00145F1C&quot;/&gt;&lt;wsp:rsid wsp:val=&quot;00145F61&quot;/&gt;&lt;wsp:rsid wsp:val=&quot;0015021A&quot;/&gt;&lt;wsp:rsid wsp:val=&quot;00151142&quot;/&gt;&lt;wsp:rsid wsp:val=&quot;0015206B&quot;/&gt;&lt;wsp:rsid wsp:val=&quot;00152407&quot;/&gt;&lt;wsp:rsid wsp:val=&quot;00153392&quot;/&gt;&lt;wsp:rsid wsp:val=&quot;0015352B&quot;/&gt;&lt;wsp:rsid wsp:val=&quot;00153D4F&quot;/&gt;&lt;wsp:rsid wsp:val=&quot;0015418C&quot;/&gt;&lt;wsp:rsid wsp:val=&quot;00156EF1&quot;/&gt;&lt;wsp:rsid wsp:val=&quot;00157318&quot;/&gt;&lt;wsp:rsid wsp:val=&quot;00157B61&quot;/&gt;&lt;wsp:rsid wsp:val=&quot;00160045&quot;/&gt;&lt;wsp:rsid wsp:val=&quot;00160FF2&quot;/&gt;&lt;wsp:rsid wsp:val=&quot;00161119&quot;/&gt;&lt;wsp:rsid wsp:val=&quot;00161C06&quot;/&gt;&lt;wsp:rsid wsp:val=&quot;00161EFB&quot;/&gt;&lt;wsp:rsid wsp:val=&quot;00162127&quot;/&gt;&lt;wsp:rsid wsp:val=&quot;0016227F&quot;/&gt;&lt;wsp:rsid wsp:val=&quot;00162934&quot;/&gt;&lt;wsp:rsid wsp:val=&quot;001631C6&quot;/&gt;&lt;wsp:rsid wsp:val=&quot;001641B2&quot;/&gt;&lt;wsp:rsid wsp:val=&quot;0016645B&quot;/&gt;&lt;wsp:rsid wsp:val=&quot;0016707C&quot;/&gt;&lt;wsp:rsid wsp:val=&quot;001701A2&quot;/&gt;&lt;wsp:rsid wsp:val=&quot;00170666&quot;/&gt;&lt;wsp:rsid wsp:val=&quot;00170B9A&quot;/&gt;&lt;wsp:rsid wsp:val=&quot;00170C79&quot;/&gt;&lt;wsp:rsid wsp:val=&quot;00171A96&quot;/&gt;&lt;wsp:rsid wsp:val=&quot;00171F07&quot;/&gt;&lt;wsp:rsid wsp:val=&quot;00174447&quot;/&gt;&lt;wsp:rsid wsp:val=&quot;00175170&quot;/&gt;&lt;wsp:rsid wsp:val=&quot;00175F84&quot;/&gt;&lt;wsp:rsid wsp:val=&quot;0017666F&quot;/&gt;&lt;wsp:rsid wsp:val=&quot;00182C37&quot;/&gt;&lt;wsp:rsid wsp:val=&quot;001845AB&quot;/&gt;&lt;wsp:rsid wsp:val=&quot;001854B9&quot;/&gt;&lt;wsp:rsid wsp:val=&quot;00186096&quot;/&gt;&lt;wsp:rsid wsp:val=&quot;00187D96&quot;/&gt;&lt;wsp:rsid wsp:val=&quot;00187E4C&quot;/&gt;&lt;wsp:rsid wsp:val=&quot;0019031D&quot;/&gt;&lt;wsp:rsid wsp:val=&quot;001905C9&quot;/&gt;&lt;wsp:rsid wsp:val=&quot;00190E50&quot;/&gt;&lt;wsp:rsid wsp:val=&quot;00191495&quot;/&gt;&lt;wsp:rsid wsp:val=&quot;001915E2&quot;/&gt;&lt;wsp:rsid wsp:val=&quot;0019264B&quot;/&gt;&lt;wsp:rsid wsp:val=&quot;0019351F&quot;/&gt;&lt;wsp:rsid wsp:val=&quot;00193C9B&quot;/&gt;&lt;wsp:rsid wsp:val=&quot;001948A5&quot;/&gt;&lt;wsp:rsid wsp:val=&quot;00195A82&quot;/&gt;&lt;wsp:rsid wsp:val=&quot;00195D26&quot;/&gt;&lt;wsp:rsid wsp:val=&quot;00195DF5&quot;/&gt;&lt;wsp:rsid wsp:val=&quot;00196E54&quot;/&gt;&lt;wsp:rsid wsp:val=&quot;001971C6&quot;/&gt;&lt;wsp:rsid wsp:val=&quot;001971D2&quot;/&gt;&lt;wsp:rsid wsp:val=&quot;001A0A00&quot;/&gt;&lt;wsp:rsid wsp:val=&quot;001A0C0C&quot;/&gt;&lt;wsp:rsid wsp:val=&quot;001A1BBC&quot;/&gt;&lt;wsp:rsid wsp:val=&quot;001A2407&quot;/&gt;&lt;wsp:rsid wsp:val=&quot;001A2CBE&quot;/&gt;&lt;wsp:rsid wsp:val=&quot;001A328B&quot;/&gt;&lt;wsp:rsid wsp:val=&quot;001A39C3&quot;/&gt;&lt;wsp:rsid wsp:val=&quot;001A3E98&quot;/&gt;&lt;wsp:rsid wsp:val=&quot;001A5542&quot;/&gt;&lt;wsp:rsid wsp:val=&quot;001A7D85&quot;/&gt;&lt;wsp:rsid wsp:val=&quot;001B0315&quot;/&gt;&lt;wsp:rsid wsp:val=&quot;001B1CC1&quot;/&gt;&lt;wsp:rsid wsp:val=&quot;001B3B4A&quot;/&gt;&lt;wsp:rsid wsp:val=&quot;001B4EC2&quot;/&gt;&lt;wsp:rsid wsp:val=&quot;001B5161&quot;/&gt;&lt;wsp:rsid wsp:val=&quot;001B5425&quot;/&gt;&lt;wsp:rsid wsp:val=&quot;001B6A1C&quot;/&gt;&lt;wsp:rsid wsp:val=&quot;001B7EC8&quot;/&gt;&lt;wsp:rsid wsp:val=&quot;001C039A&quot;/&gt;&lt;wsp:rsid wsp:val=&quot;001C1940&quot;/&gt;&lt;wsp:rsid wsp:val=&quot;001C2219&quot;/&gt;&lt;wsp:rsid wsp:val=&quot;001C2967&quot;/&gt;&lt;wsp:rsid wsp:val=&quot;001C3E16&quot;/&gt;&lt;wsp:rsid wsp:val=&quot;001C4923&quot;/&gt;&lt;wsp:rsid wsp:val=&quot;001C5F6C&quot;/&gt;&lt;wsp:rsid wsp:val=&quot;001C6531&quot;/&gt;&lt;wsp:rsid wsp:val=&quot;001C7478&quot;/&gt;&lt;wsp:rsid wsp:val=&quot;001D0B82&quot;/&gt;&lt;wsp:rsid wsp:val=&quot;001D0ECB&quot;/&gt;&lt;wsp:rsid wsp:val=&quot;001D18AE&quot;/&gt;&lt;wsp:rsid wsp:val=&quot;001D21E2&quot;/&gt;&lt;wsp:rsid wsp:val=&quot;001D46C2&quot;/&gt;&lt;wsp:rsid wsp:val=&quot;001D532A&quot;/&gt;&lt;wsp:rsid wsp:val=&quot;001D5670&quot;/&gt;&lt;wsp:rsid wsp:val=&quot;001D5B41&quot;/&gt;&lt;wsp:rsid wsp:val=&quot;001D5C5A&quot;/&gt;&lt;wsp:rsid wsp:val=&quot;001D5F08&quot;/&gt;&lt;wsp:rsid wsp:val=&quot;001D6D9B&quot;/&gt;&lt;wsp:rsid wsp:val=&quot;001D76EC&quot;/&gt;&lt;wsp:rsid wsp:val=&quot;001D7890&quot;/&gt;&lt;wsp:rsid wsp:val=&quot;001E057E&quot;/&gt;&lt;wsp:rsid wsp:val=&quot;001E21EA&quot;/&gt;&lt;wsp:rsid wsp:val=&quot;001E2C23&quot;/&gt;&lt;wsp:rsid wsp:val=&quot;001E33F7&quot;/&gt;&lt;wsp:rsid wsp:val=&quot;001E3BDA&quot;/&gt;&lt;wsp:rsid wsp:val=&quot;001E3DC7&quot;/&gt;&lt;wsp:rsid wsp:val=&quot;001E4168&quot;/&gt;&lt;wsp:rsid wsp:val=&quot;001E54BB&quot;/&gt;&lt;wsp:rsid wsp:val=&quot;001E551A&quot;/&gt;&lt;wsp:rsid wsp:val=&quot;001E5792&quot;/&gt;&lt;wsp:rsid wsp:val=&quot;001E7095&quot;/&gt;&lt;wsp:rsid wsp:val=&quot;001F09CB&quot;/&gt;&lt;wsp:rsid wsp:val=&quot;001F1B0E&quot;/&gt;&lt;wsp:rsid wsp:val=&quot;001F299E&quot;/&gt;&lt;wsp:rsid wsp:val=&quot;001F3314&quot;/&gt;&lt;wsp:rsid wsp:val=&quot;001F362B&quot;/&gt;&lt;wsp:rsid wsp:val=&quot;001F3849&quot;/&gt;&lt;wsp:rsid wsp:val=&quot;001F4148&quot;/&gt;&lt;wsp:rsid wsp:val=&quot;001F52A2&quot;/&gt;&lt;wsp:rsid wsp:val=&quot;001F5E8F&quot;/&gt;&lt;wsp:rsid wsp:val=&quot;001F60F7&quot;/&gt;&lt;wsp:rsid wsp:val=&quot;001F6A0E&quot;/&gt;&lt;wsp:rsid wsp:val=&quot;001F6B4E&quot;/&gt;&lt;wsp:rsid wsp:val=&quot;001F75AF&quot;/&gt;&lt;wsp:rsid wsp:val=&quot;001F7C32&quot;/&gt;&lt;wsp:rsid wsp:val=&quot;002005D0&quot;/&gt;&lt;wsp:rsid wsp:val=&quot;00200F21&quot;/&gt;&lt;wsp:rsid wsp:val=&quot;00201B02&quot;/&gt;&lt;wsp:rsid wsp:val=&quot;00201E3C&quot;/&gt;&lt;wsp:rsid wsp:val=&quot;0020263A&quot;/&gt;&lt;wsp:rsid wsp:val=&quot;002032CA&quot;/&gt;&lt;wsp:rsid wsp:val=&quot;00203C12&quot;/&gt;&lt;wsp:rsid wsp:val=&quot;002046A9&quot;/&gt;&lt;wsp:rsid wsp:val=&quot;00204A9C&quot;/&gt;&lt;wsp:rsid wsp:val=&quot;00212470&quot;/&gt;&lt;wsp:rsid wsp:val=&quot;00212600&quot;/&gt;&lt;wsp:rsid wsp:val=&quot;0021299B&quot;/&gt;&lt;wsp:rsid wsp:val=&quot;002138D5&quot;/&gt;&lt;wsp:rsid wsp:val=&quot;0021396C&quot;/&gt;&lt;wsp:rsid wsp:val=&quot;00213C38&quot;/&gt;&lt;wsp:rsid wsp:val=&quot;00215303&quot;/&gt;&lt;wsp:rsid wsp:val=&quot;0021556E&quot;/&gt;&lt;wsp:rsid wsp:val=&quot;0021563F&quot;/&gt;&lt;wsp:rsid wsp:val=&quot;00215A90&quot;/&gt;&lt;wsp:rsid wsp:val=&quot;00216D6D&quot;/&gt;&lt;wsp:rsid wsp:val=&quot;002174C8&quot;/&gt;&lt;wsp:rsid wsp:val=&quot;002204A4&quot;/&gt;&lt;wsp:rsid wsp:val=&quot;002228D4&quot;/&gt;&lt;wsp:rsid wsp:val=&quot;00222DCB&quot;/&gt;&lt;wsp:rsid wsp:val=&quot;00224D97&quot;/&gt;&lt;wsp:rsid wsp:val=&quot;00226079&quot;/&gt;&lt;wsp:rsid wsp:val=&quot;00227699&quot;/&gt;&lt;wsp:rsid wsp:val=&quot;00230160&quot;/&gt;&lt;wsp:rsid wsp:val=&quot;00232046&quot;/&gt;&lt;wsp:rsid wsp:val=&quot;002324EB&quot;/&gt;&lt;wsp:rsid wsp:val=&quot;00232A4F&quot;/&gt;&lt;wsp:rsid wsp:val=&quot;00232E71&quot;/&gt;&lt;wsp:rsid wsp:val=&quot;0023336B&quot;/&gt;&lt;wsp:rsid wsp:val=&quot;00233677&quot;/&gt;&lt;wsp:rsid wsp:val=&quot;002346B1&quot;/&gt;&lt;wsp:rsid wsp:val=&quot;002377DD&quot;/&gt;&lt;wsp:rsid wsp:val=&quot;00241BDA&quot;/&gt;&lt;wsp:rsid wsp:val=&quot;00241D76&quot;/&gt;&lt;wsp:rsid wsp:val=&quot;002444D8&quot;/&gt;&lt;wsp:rsid wsp:val=&quot;00244BB5&quot;/&gt;&lt;wsp:rsid wsp:val=&quot;002473C0&quot;/&gt;&lt;wsp:rsid wsp:val=&quot;00247DC7&quot;/&gt;&lt;wsp:rsid wsp:val=&quot;00252280&quot;/&gt;&lt;wsp:rsid wsp:val=&quot;0025248C&quot;/&gt;&lt;wsp:rsid wsp:val=&quot;002529A6&quot;/&gt;&lt;wsp:rsid wsp:val=&quot;00253919&quot;/&gt;&lt;wsp:rsid wsp:val=&quot;00253B19&quot;/&gt;&lt;wsp:rsid wsp:val=&quot;002556E3&quot;/&gt;&lt;wsp:rsid wsp:val=&quot;00255890&quot;/&gt;&lt;wsp:rsid wsp:val=&quot;00257E8B&quot;/&gt;&lt;wsp:rsid wsp:val=&quot;0026019E&quot;/&gt;&lt;wsp:rsid wsp:val=&quot;00262C51&quot;/&gt;&lt;wsp:rsid wsp:val=&quot;0026376D&quot;/&gt;&lt;wsp:rsid wsp:val=&quot;00265498&quot;/&gt;&lt;wsp:rsid wsp:val=&quot;00266CA6&quot;/&gt;&lt;wsp:rsid wsp:val=&quot;00267F9E&quot;/&gt;&lt;wsp:rsid wsp:val=&quot;00267FC3&quot;/&gt;&lt;wsp:rsid wsp:val=&quot;0027082C&quot;/&gt;&lt;wsp:rsid wsp:val=&quot;002709A0&quot;/&gt;&lt;wsp:rsid wsp:val=&quot;00274497&quot;/&gt;&lt;wsp:rsid wsp:val=&quot;0027471A&quot;/&gt;&lt;wsp:rsid wsp:val=&quot;00277DC3&quot;/&gt;&lt;wsp:rsid wsp:val=&quot;002802D0&quot;/&gt;&lt;wsp:rsid wsp:val=&quot;002838CE&quot;/&gt;&lt;wsp:rsid wsp:val=&quot;00283F30&quot;/&gt;&lt;wsp:rsid wsp:val=&quot;00286BE0&quot;/&gt;&lt;wsp:rsid wsp:val=&quot;00286E9A&quot;/&gt;&lt;wsp:rsid wsp:val=&quot;00286EEB&quot;/&gt;&lt;wsp:rsid wsp:val=&quot;00286FB2&quot;/&gt;&lt;wsp:rsid wsp:val=&quot;002871E9&quot;/&gt;&lt;wsp:rsid wsp:val=&quot;002874CF&quot;/&gt;&lt;wsp:rsid wsp:val=&quot;00287A98&quot;/&gt;&lt;wsp:rsid wsp:val=&quot;002904F6&quot;/&gt;&lt;wsp:rsid wsp:val=&quot;002906DD&quot;/&gt;&lt;wsp:rsid wsp:val=&quot;00291278&quot;/&gt;&lt;wsp:rsid wsp:val=&quot;0029192E&quot;/&gt;&lt;wsp:rsid wsp:val=&quot;00292FC8&quot;/&gt;&lt;wsp:rsid wsp:val=&quot;0029357F&quot;/&gt;&lt;wsp:rsid wsp:val=&quot;0029360E&quot;/&gt;&lt;wsp:rsid wsp:val=&quot;00294EB4&quot;/&gt;&lt;wsp:rsid wsp:val=&quot;002970A3&quot;/&gt;&lt;wsp:rsid wsp:val=&quot;002A1058&quot;/&gt;&lt;wsp:rsid wsp:val=&quot;002A155D&quot;/&gt;&lt;wsp:rsid wsp:val=&quot;002A181E&quot;/&gt;&lt;wsp:rsid wsp:val=&quot;002A54C7&quot;/&gt;&lt;wsp:rsid wsp:val=&quot;002A5540&quot;/&gt;&lt;wsp:rsid wsp:val=&quot;002A753D&quot;/&gt;&lt;wsp:rsid wsp:val=&quot;002A7963&quot;/&gt;&lt;wsp:rsid wsp:val=&quot;002B0194&quot;/&gt;&lt;wsp:rsid wsp:val=&quot;002B22DE&quot;/&gt;&lt;wsp:rsid wsp:val=&quot;002B282F&quot;/&gt;&lt;wsp:rsid wsp:val=&quot;002B343F&quot;/&gt;&lt;wsp:rsid wsp:val=&quot;002B36F9&quot;/&gt;&lt;wsp:rsid wsp:val=&quot;002B3B71&quot;/&gt;&lt;wsp:rsid wsp:val=&quot;002B5CB7&quot;/&gt;&lt;wsp:rsid wsp:val=&quot;002B61B8&quot;/&gt;&lt;wsp:rsid wsp:val=&quot;002B72FA&quot;/&gt;&lt;wsp:rsid wsp:val=&quot;002B774C&quot;/&gt;&lt;wsp:rsid wsp:val=&quot;002C2DB2&quot;/&gt;&lt;wsp:rsid wsp:val=&quot;002C2EAE&quot;/&gt;&lt;wsp:rsid wsp:val=&quot;002C333E&quot;/&gt;&lt;wsp:rsid wsp:val=&quot;002C3385&quot;/&gt;&lt;wsp:rsid wsp:val=&quot;002C4296&quot;/&gt;&lt;wsp:rsid wsp:val=&quot;002C64B8&quot;/&gt;&lt;wsp:rsid wsp:val=&quot;002C6AA4&quot;/&gt;&lt;wsp:rsid wsp:val=&quot;002C7827&quot;/&gt;&lt;wsp:rsid wsp:val=&quot;002D00E7&quot;/&gt;&lt;wsp:rsid wsp:val=&quot;002D0134&quot;/&gt;&lt;wsp:rsid wsp:val=&quot;002D0890&quot;/&gt;&lt;wsp:rsid wsp:val=&quot;002D14EB&quot;/&gt;&lt;wsp:rsid wsp:val=&quot;002D1868&quot;/&gt;&lt;wsp:rsid wsp:val=&quot;002D58FB&quot;/&gt;&lt;wsp:rsid wsp:val=&quot;002D5F34&quot;/&gt;&lt;wsp:rsid wsp:val=&quot;002D7152&quot;/&gt;&lt;wsp:rsid wsp:val=&quot;002E0560&quot;/&gt;&lt;wsp:rsid wsp:val=&quot;002E3D39&quot;/&gt;&lt;wsp:rsid wsp:val=&quot;002E3FB5&quot;/&gt;&lt;wsp:rsid wsp:val=&quot;002E4872&quot;/&gt;&lt;wsp:rsid wsp:val=&quot;002E6407&quot;/&gt;&lt;wsp:rsid wsp:val=&quot;002E6AFD&quot;/&gt;&lt;wsp:rsid wsp:val=&quot;002E75E7&quot;/&gt;&lt;wsp:rsid wsp:val=&quot;002E77A1&quot;/&gt;&lt;wsp:rsid wsp:val=&quot;002F2714&quot;/&gt;&lt;wsp:rsid wsp:val=&quot;002F2EF7&quot;/&gt;&lt;wsp:rsid wsp:val=&quot;002F3E53&quot;/&gt;&lt;wsp:rsid wsp:val=&quot;002F5E53&quot;/&gt;&lt;wsp:rsid wsp:val=&quot;002F6F89&quot;/&gt;&lt;wsp:rsid wsp:val=&quot;002F7E36&quot;/&gt;&lt;wsp:rsid wsp:val=&quot;0030073B&quot;/&gt;&lt;wsp:rsid wsp:val=&quot;003020E5&quot;/&gt;&lt;wsp:rsid wsp:val=&quot;003028EB&quot;/&gt;&lt;wsp:rsid wsp:val=&quot;00303032&quot;/&gt;&lt;wsp:rsid wsp:val=&quot;00303CE0&quot;/&gt;&lt;wsp:rsid wsp:val=&quot;0030421E&quot;/&gt;&lt;wsp:rsid wsp:val=&quot;003045DF&quot;/&gt;&lt;wsp:rsid wsp:val=&quot;00305A15&quot;/&gt;&lt;wsp:rsid wsp:val=&quot;00305C2F&quot;/&gt;&lt;wsp:rsid wsp:val=&quot;00305E42&quot;/&gt;&lt;wsp:rsid wsp:val=&quot;00305EC5&quot;/&gt;&lt;wsp:rsid wsp:val=&quot;00306E68&quot;/&gt;&lt;wsp:rsid wsp:val=&quot;003123B7&quot;/&gt;&lt;wsp:rsid wsp:val=&quot;003129B1&quot;/&gt;&lt;wsp:rsid wsp:val=&quot;003129F3&quot;/&gt;&lt;wsp:rsid wsp:val=&quot;003151AD&quot;/&gt;&lt;wsp:rsid wsp:val=&quot;00316860&quot;/&gt;&lt;wsp:rsid wsp:val=&quot;0031728F&quot;/&gt;&lt;wsp:rsid wsp:val=&quot;0031753D&quot;/&gt;&lt;wsp:rsid wsp:val=&quot;003179DD&quot;/&gt;&lt;wsp:rsid wsp:val=&quot;0032007E&quot;/&gt;&lt;wsp:rsid wsp:val=&quot;00320B99&quot;/&gt;&lt;wsp:rsid wsp:val=&quot;00320C0A&quot;/&gt;&lt;wsp:rsid wsp:val=&quot;0032321E&quot;/&gt;&lt;wsp:rsid wsp:val=&quot;003251B0&quot;/&gt;&lt;wsp:rsid wsp:val=&quot;0032770C&quot;/&gt;&lt;wsp:rsid wsp:val=&quot;003351F5&quot;/&gt;&lt;wsp:rsid wsp:val=&quot;00335744&quot;/&gt;&lt;wsp:rsid wsp:val=&quot;00335A85&quot;/&gt;&lt;wsp:rsid wsp:val=&quot;00335AF4&quot;/&gt;&lt;wsp:rsid wsp:val=&quot;00336A90&quot;/&gt;&lt;wsp:rsid wsp:val=&quot;00336E7F&quot;/&gt;&lt;wsp:rsid wsp:val=&quot;00340618&quot;/&gt;&lt;wsp:rsid wsp:val=&quot;00340C16&quot;/&gt;&lt;wsp:rsid wsp:val=&quot;00341FE0&quot;/&gt;&lt;wsp:rsid wsp:val=&quot;00342E2E&quot;/&gt;&lt;wsp:rsid wsp:val=&quot;003430C5&quot;/&gt;&lt;wsp:rsid wsp:val=&quot;00344BD6&quot;/&gt;&lt;wsp:rsid wsp:val=&quot;003461F2&quot;/&gt;&lt;wsp:rsid wsp:val=&quot;003467E0&quot;/&gt;&lt;wsp:rsid wsp:val=&quot;003468C1&quot;/&gt;&lt;wsp:rsid wsp:val=&quot;0035078B&quot;/&gt;&lt;wsp:rsid wsp:val=&quot;00350F09&quot;/&gt;&lt;wsp:rsid wsp:val=&quot;00351062&quot;/&gt;&lt;wsp:rsid wsp:val=&quot;00351C42&quot;/&gt;&lt;wsp:rsid wsp:val=&quot;00351F8A&quot;/&gt;&lt;wsp:rsid wsp:val=&quot;003520B2&quot;/&gt;&lt;wsp:rsid wsp:val=&quot;0035222A&quot;/&gt;&lt;wsp:rsid wsp:val=&quot;00353F55&quot;/&gt;&lt;wsp:rsid wsp:val=&quot;0035478A&quot;/&gt;&lt;wsp:rsid wsp:val=&quot;003554D7&quot;/&gt;&lt;wsp:rsid wsp:val=&quot;003554ED&quot;/&gt;&lt;wsp:rsid wsp:val=&quot;00356AA9&quot;/&gt;&lt;wsp:rsid wsp:val=&quot;00357BDF&quot;/&gt;&lt;wsp:rsid wsp:val=&quot;003606CD&quot;/&gt;&lt;wsp:rsid wsp:val=&quot;0036078A&quot;/&gt;&lt;wsp:rsid wsp:val=&quot;00362951&quot;/&gt;&lt;wsp:rsid wsp:val=&quot;00363DD4&quot;/&gt;&lt;wsp:rsid wsp:val=&quot;003646E6&quot;/&gt;&lt;wsp:rsid wsp:val=&quot;003649B9&quot;/&gt;&lt;wsp:rsid wsp:val=&quot;00364D01&quot;/&gt;&lt;wsp:rsid wsp:val=&quot;00366E33&quot;/&gt;&lt;wsp:rsid wsp:val=&quot;00370DB1&quot;/&gt;&lt;wsp:rsid wsp:val=&quot;00370DEF&quot;/&gt;&lt;wsp:rsid wsp:val=&quot;00372392&quot;/&gt;&lt;wsp:rsid wsp:val=&quot;00372A88&quot;/&gt;&lt;wsp:rsid wsp:val=&quot;00373D4F&quot;/&gt;&lt;wsp:rsid wsp:val=&quot;00374A8B&quot;/&gt;&lt;wsp:rsid wsp:val=&quot;00376D2B&quot;/&gt;&lt;wsp:rsid wsp:val=&quot;003776B1&quot;/&gt;&lt;wsp:rsid wsp:val=&quot;00377B5F&quot;/&gt;&lt;wsp:rsid wsp:val=&quot;00377E9A&quot;/&gt;&lt;wsp:rsid wsp:val=&quot;003804E7&quot;/&gt;&lt;wsp:rsid wsp:val=&quot;0038061B&quot;/&gt;&lt;wsp:rsid wsp:val=&quot;00381247&quot;/&gt;&lt;wsp:rsid wsp:val=&quot;00381925&quot;/&gt;&lt;wsp:rsid wsp:val=&quot;00381DD0&quot;/&gt;&lt;wsp:rsid wsp:val=&quot;003824A6&quot;/&gt;&lt;wsp:rsid wsp:val=&quot;00383579&quot;/&gt;&lt;wsp:rsid wsp:val=&quot;00383749&quot;/&gt;&lt;wsp:rsid wsp:val=&quot;003847E1&quot;/&gt;&lt;wsp:rsid wsp:val=&quot;00385E93&quot;/&gt;&lt;wsp:rsid wsp:val=&quot;00386357&quot;/&gt;&lt;wsp:rsid wsp:val=&quot;00390E28&quot;/&gt;&lt;wsp:rsid wsp:val=&quot;00391F9B&quot;/&gt;&lt;wsp:rsid wsp:val=&quot;003930C5&quot;/&gt;&lt;wsp:rsid wsp:val=&quot;00393A6B&quot;/&gt;&lt;wsp:rsid wsp:val=&quot;0039556D&quot;/&gt;&lt;wsp:rsid wsp:val=&quot;003955D3&quot;/&gt;&lt;wsp:rsid wsp:val=&quot;00395D8B&quot;/&gt;&lt;wsp:rsid wsp:val=&quot;00396499&quot;/&gt;&lt;wsp:rsid wsp:val=&quot;003A0ACC&quot;/&gt;&lt;wsp:rsid wsp:val=&quot;003A2593&quot;/&gt;&lt;wsp:rsid wsp:val=&quot;003A2644&quot;/&gt;&lt;wsp:rsid wsp:val=&quot;003A33EA&quot;/&gt;&lt;wsp:rsid wsp:val=&quot;003A3B59&quot;/&gt;&lt;wsp:rsid wsp:val=&quot;003A6453&quot;/&gt;&lt;wsp:rsid wsp:val=&quot;003A734C&quot;/&gt;&lt;wsp:rsid wsp:val=&quot;003A73DE&quot;/&gt;&lt;wsp:rsid wsp:val=&quot;003B079B&quot;/&gt;&lt;wsp:rsid wsp:val=&quot;003B0CE9&quot;/&gt;&lt;wsp:rsid wsp:val=&quot;003B0E54&quot;/&gt;&lt;wsp:rsid wsp:val=&quot;003B17AD&quot;/&gt;&lt;wsp:rsid wsp:val=&quot;003B273A&quot;/&gt;&lt;wsp:rsid wsp:val=&quot;003B32B2&quot;/&gt;&lt;wsp:rsid wsp:val=&quot;003B5539&quot;/&gt;&lt;wsp:rsid wsp:val=&quot;003B5CB1&quot;/&gt;&lt;wsp:rsid wsp:val=&quot;003B5ED6&quot;/&gt;&lt;wsp:rsid wsp:val=&quot;003B6259&quot;/&gt;&lt;wsp:rsid wsp:val=&quot;003B6E08&quot;/&gt;&lt;wsp:rsid wsp:val=&quot;003B6E96&quot;/&gt;&lt;wsp:rsid wsp:val=&quot;003C0D94&quot;/&gt;&lt;wsp:rsid wsp:val=&quot;003C124B&quot;/&gt;&lt;wsp:rsid wsp:val=&quot;003C1800&quot;/&gt;&lt;wsp:rsid wsp:val=&quot;003C26E0&quot;/&gt;&lt;wsp:rsid wsp:val=&quot;003C28D0&quot;/&gt;&lt;wsp:rsid wsp:val=&quot;003C3136&quot;/&gt;&lt;wsp:rsid wsp:val=&quot;003C4273&quot;/&gt;&lt;wsp:rsid wsp:val=&quot;003C5077&quot;/&gt;&lt;wsp:rsid wsp:val=&quot;003C5194&quot;/&gt;&lt;wsp:rsid wsp:val=&quot;003C5DE4&quot;/&gt;&lt;wsp:rsid wsp:val=&quot;003C6584&quot;/&gt;&lt;wsp:rsid wsp:val=&quot;003C69E9&quot;/&gt;&lt;wsp:rsid wsp:val=&quot;003C72D8&quot;/&gt;&lt;wsp:rsid wsp:val=&quot;003C7B55&quot;/&gt;&lt;wsp:rsid wsp:val=&quot;003D1BEC&quot;/&gt;&lt;wsp:rsid wsp:val=&quot;003D1CB1&quot;/&gt;&lt;wsp:rsid wsp:val=&quot;003D1D69&quot;/&gt;&lt;wsp:rsid wsp:val=&quot;003D1FC9&quot;/&gt;&lt;wsp:rsid wsp:val=&quot;003D329C&quot;/&gt;&lt;wsp:rsid wsp:val=&quot;003D3CF9&quot;/&gt;&lt;wsp:rsid wsp:val=&quot;003D3DE5&quot;/&gt;&lt;wsp:rsid wsp:val=&quot;003D4569&quot;/&gt;&lt;wsp:rsid wsp:val=&quot;003D4674&quot;/&gt;&lt;wsp:rsid wsp:val=&quot;003D4EF1&quot;/&gt;&lt;wsp:rsid wsp:val=&quot;003D5A57&quot;/&gt;&lt;wsp:rsid wsp:val=&quot;003E0141&quot;/&gt;&lt;wsp:rsid wsp:val=&quot;003E0378&quot;/&gt;&lt;wsp:rsid wsp:val=&quot;003E06A9&quot;/&gt;&lt;wsp:rsid wsp:val=&quot;003E0DD0&quot;/&gt;&lt;wsp:rsid wsp:val=&quot;003E1F17&quot;/&gt;&lt;wsp:rsid wsp:val=&quot;003E2E1B&quot;/&gt;&lt;wsp:rsid wsp:val=&quot;003E3B53&quot;/&gt;&lt;wsp:rsid wsp:val=&quot;003E42B6&quot;/&gt;&lt;wsp:rsid wsp:val=&quot;003E53D4&quot;/&gt;&lt;wsp:rsid wsp:val=&quot;003E5674&quot;/&gt;&lt;wsp:rsid wsp:val=&quot;003E7518&quot;/&gt;&lt;wsp:rsid wsp:val=&quot;003F1504&quot;/&gt;&lt;wsp:rsid wsp:val=&quot;003F4008&quot;/&gt;&lt;wsp:rsid wsp:val=&quot;003F4455&quot;/&gt;&lt;wsp:rsid wsp:val=&quot;003F47FD&quot;/&gt;&lt;wsp:rsid wsp:val=&quot;003F4F8E&quot;/&gt;&lt;wsp:rsid wsp:val=&quot;003F514B&quot;/&gt;&lt;wsp:rsid wsp:val=&quot;003F5186&quot;/&gt;&lt;wsp:rsid wsp:val=&quot;003F68AF&quot;/&gt;&lt;wsp:rsid wsp:val=&quot;003F7426&quot;/&gt;&lt;wsp:rsid wsp:val=&quot;003F7C28&quot;/&gt;&lt;wsp:rsid wsp:val=&quot;004008E9&quot;/&gt;&lt;wsp:rsid wsp:val=&quot;00400B46&quot;/&gt;&lt;wsp:rsid wsp:val=&quot;00401410&quot;/&gt;&lt;wsp:rsid wsp:val=&quot;00402A6E&quot;/&gt;&lt;wsp:rsid wsp:val=&quot;00402AF4&quot;/&gt;&lt;wsp:rsid wsp:val=&quot;00403759&quot;/&gt;&lt;wsp:rsid wsp:val=&quot;00403802&quot;/&gt;&lt;wsp:rsid wsp:val=&quot;004040A6&quot;/&gt;&lt;wsp:rsid wsp:val=&quot;004056FB&quot;/&gt;&lt;wsp:rsid wsp:val=&quot;00405BB9&quot;/&gt;&lt;wsp:rsid wsp:val=&quot;00407400&quot;/&gt;&lt;wsp:rsid wsp:val=&quot;00407E41&quot;/&gt;&lt;wsp:rsid wsp:val=&quot;004119F6&quot;/&gt;&lt;wsp:rsid wsp:val=&quot;00411D76&quot;/&gt;&lt;wsp:rsid wsp:val=&quot;00412145&quot;/&gt;&lt;wsp:rsid wsp:val=&quot;0041257A&quot;/&gt;&lt;wsp:rsid wsp:val=&quot;004141FD&quot;/&gt;&lt;wsp:rsid wsp:val=&quot;00416B45&quot;/&gt;&lt;wsp:rsid wsp:val=&quot;00417090&quot;/&gt;&lt;wsp:rsid wsp:val=&quot;004176C1&quot;/&gt;&lt;wsp:rsid wsp:val=&quot;00417DC4&quot;/&gt;&lt;wsp:rsid wsp:val=&quot;004202DC&quot;/&gt;&lt;wsp:rsid wsp:val=&quot;00420DBA&quot;/&gt;&lt;wsp:rsid wsp:val=&quot;00423399&quot;/&gt;&lt;wsp:rsid wsp:val=&quot;00425CF0&quot;/&gt;&lt;wsp:rsid wsp:val=&quot;004265CD&quot;/&gt;&lt;wsp:rsid wsp:val=&quot;00427533&quot;/&gt;&lt;wsp:rsid wsp:val=&quot;00430369&quot;/&gt;&lt;wsp:rsid wsp:val=&quot;00430887&quot;/&gt;&lt;wsp:rsid wsp:val=&quot;00430B6F&quot;/&gt;&lt;wsp:rsid wsp:val=&quot;00431228&quot;/&gt;&lt;wsp:rsid wsp:val=&quot;00433358&quot;/&gt;&lt;wsp:rsid wsp:val=&quot;0043407E&quot;/&gt;&lt;wsp:rsid wsp:val=&quot;00434331&quot;/&gt;&lt;wsp:rsid wsp:val=&quot;00435140&quot;/&gt;&lt;wsp:rsid wsp:val=&quot;004351ED&quot;/&gt;&lt;wsp:rsid wsp:val=&quot;00435556&quot;/&gt;&lt;wsp:rsid wsp:val=&quot;00435875&quot;/&gt;&lt;wsp:rsid wsp:val=&quot;004365ED&quot;/&gt;&lt;wsp:rsid wsp:val=&quot;00440F18&quot;/&gt;&lt;wsp:rsid wsp:val=&quot;0044142B&quot;/&gt;&lt;wsp:rsid wsp:val=&quot;00442037&quot;/&gt;&lt;wsp:rsid wsp:val=&quot;00442157&quot;/&gt;&lt;wsp:rsid wsp:val=&quot;00443AD5&quot;/&gt;&lt;wsp:rsid wsp:val=&quot;004444D2&quot;/&gt;&lt;wsp:rsid wsp:val=&quot;004445A8&quot;/&gt;&lt;wsp:rsid wsp:val=&quot;004445C8&quot;/&gt;&lt;wsp:rsid wsp:val=&quot;00444783&quot;/&gt;&lt;wsp:rsid wsp:val=&quot;00445D12&quot;/&gt;&lt;wsp:rsid wsp:val=&quot;00447759&quot;/&gt;&lt;wsp:rsid wsp:val=&quot;004502FD&quot;/&gt;&lt;wsp:rsid wsp:val=&quot;004514A3&quot;/&gt;&lt;wsp:rsid wsp:val=&quot;004538F5&quot;/&gt;&lt;wsp:rsid wsp:val=&quot;00453F5A&quot;/&gt;&lt;wsp:rsid wsp:val=&quot;00454931&quot;/&gt;&lt;wsp:rsid wsp:val=&quot;004560E8&quot;/&gt;&lt;wsp:rsid wsp:val=&quot;00456981&quot;/&gt;&lt;wsp:rsid wsp:val=&quot;00460912&quot;/&gt;&lt;wsp:rsid wsp:val=&quot;004640B8&quot;/&gt;&lt;wsp:rsid wsp:val=&quot;00464804&quot;/&gt;&lt;wsp:rsid wsp:val=&quot;00464D2D&quot;/&gt;&lt;wsp:rsid wsp:val=&quot;00465233&quot;/&gt;&lt;wsp:rsid wsp:val=&quot;004663D5&quot;/&gt;&lt;wsp:rsid wsp:val=&quot;004668CC&quot;/&gt;&lt;wsp:rsid wsp:val=&quot;00467B74&quot;/&gt;&lt;wsp:rsid wsp:val=&quot;00467D8F&quot;/&gt;&lt;wsp:rsid wsp:val=&quot;00470172&quot;/&gt;&lt;wsp:rsid wsp:val=&quot;004703BC&quot;/&gt;&lt;wsp:rsid wsp:val=&quot;00471B82&quot;/&gt;&lt;wsp:rsid wsp:val=&quot;00472AF4&quot;/&gt;&lt;wsp:rsid wsp:val=&quot;00473E41&quot;/&gt;&lt;wsp:rsid wsp:val=&quot;00473F7D&quot;/&gt;&lt;wsp:rsid wsp:val=&quot;004753F9&quot;/&gt;&lt;wsp:rsid wsp:val=&quot;00476366&quot;/&gt;&lt;wsp:rsid wsp:val=&quot;00476B78&quot;/&gt;&lt;wsp:rsid wsp:val=&quot;00476F76&quot;/&gt;&lt;wsp:rsid wsp:val=&quot;00477E8A&quot;/&gt;&lt;wsp:rsid wsp:val=&quot;00480280&quot;/&gt;&lt;wsp:rsid wsp:val=&quot;004827B7&quot;/&gt;&lt;wsp:rsid wsp:val=&quot;0048291B&quot;/&gt;&lt;wsp:rsid wsp:val=&quot;00483113&quot;/&gt;&lt;wsp:rsid wsp:val=&quot;00483BFC&quot;/&gt;&lt;wsp:rsid wsp:val=&quot;00485BF7&quot;/&gt;&lt;wsp:rsid wsp:val=&quot;00486CB5&quot;/&gt;&lt;wsp:rsid wsp:val=&quot;00486E59&quot;/&gt;&lt;wsp:rsid wsp:val=&quot;004871B8&quot;/&gt;&lt;wsp:rsid wsp:val=&quot;004907AC&quot;/&gt;&lt;wsp:rsid wsp:val=&quot;004912B9&quot;/&gt;&lt;wsp:rsid wsp:val=&quot;00491483&quot;/&gt;&lt;wsp:rsid wsp:val=&quot;00491AF4&quot;/&gt;&lt;wsp:rsid wsp:val=&quot;00492C8C&quot;/&gt;&lt;wsp:rsid wsp:val=&quot;00493030&quot;/&gt;&lt;wsp:rsid wsp:val=&quot;004942A5&quot;/&gt;&lt;wsp:rsid wsp:val=&quot;00494457&quot;/&gt;&lt;wsp:rsid wsp:val=&quot;004953D0&quot;/&gt;&lt;wsp:rsid wsp:val=&quot;00495BD1&quot;/&gt;&lt;wsp:rsid wsp:val=&quot;0049784C&quot;/&gt;&lt;wsp:rsid wsp:val=&quot;00497C41&quot;/&gt;&lt;wsp:rsid wsp:val=&quot;004A094D&quot;/&gt;&lt;wsp:rsid wsp:val=&quot;004A0AAB&quot;/&gt;&lt;wsp:rsid wsp:val=&quot;004A1610&quot;/&gt;&lt;wsp:rsid wsp:val=&quot;004A2694&quot;/&gt;&lt;wsp:rsid wsp:val=&quot;004A27DB&quot;/&gt;&lt;wsp:rsid wsp:val=&quot;004A39C9&quot;/&gt;&lt;wsp:rsid wsp:val=&quot;004A4219&quot;/&gt;&lt;wsp:rsid wsp:val=&quot;004A54E4&quot;/&gt;&lt;wsp:rsid wsp:val=&quot;004A5916&quot;/&gt;&lt;wsp:rsid wsp:val=&quot;004B05F5&quot;/&gt;&lt;wsp:rsid wsp:val=&quot;004B0E30&quot;/&gt;&lt;wsp:rsid wsp:val=&quot;004B138E&quot;/&gt;&lt;wsp:rsid wsp:val=&quot;004B2E30&quot;/&gt;&lt;wsp:rsid wsp:val=&quot;004B3174&quot;/&gt;&lt;wsp:rsid wsp:val=&quot;004B3BFE&quot;/&gt;&lt;wsp:rsid wsp:val=&quot;004B3E68&quot;/&gt;&lt;wsp:rsid wsp:val=&quot;004B5461&quot;/&gt;&lt;wsp:rsid wsp:val=&quot;004B7B28&quot;/&gt;&lt;wsp:rsid wsp:val=&quot;004C09AF&quot;/&gt;&lt;wsp:rsid wsp:val=&quot;004C11CD&quot;/&gt;&lt;wsp:rsid wsp:val=&quot;004C186D&quot;/&gt;&lt;wsp:rsid wsp:val=&quot;004C1F33&quot;/&gt;&lt;wsp:rsid wsp:val=&quot;004C3A93&quot;/&gt;&lt;wsp:rsid wsp:val=&quot;004C4D76&quot;/&gt;&lt;wsp:rsid wsp:val=&quot;004C5C2A&quot;/&gt;&lt;wsp:rsid wsp:val=&quot;004C6089&quot;/&gt;&lt;wsp:rsid wsp:val=&quot;004C700E&quot;/&gt;&lt;wsp:rsid wsp:val=&quot;004C7701&quot;/&gt;&lt;wsp:rsid wsp:val=&quot;004C7751&quot;/&gt;&lt;wsp:rsid wsp:val=&quot;004D14F3&quot;/&gt;&lt;wsp:rsid wsp:val=&quot;004D21A1&quot;/&gt;&lt;wsp:rsid wsp:val=&quot;004D24B1&quot;/&gt;&lt;wsp:rsid wsp:val=&quot;004D467E&quot;/&gt;&lt;wsp:rsid wsp:val=&quot;004D5418&quot;/&gt;&lt;wsp:rsid wsp:val=&quot;004D7E54&quot;/&gt;&lt;wsp:rsid wsp:val=&quot;004E0413&quot;/&gt;&lt;wsp:rsid wsp:val=&quot;004E100D&quot;/&gt;&lt;wsp:rsid wsp:val=&quot;004E16C2&quot;/&gt;&lt;wsp:rsid wsp:val=&quot;004E45AA&quot;/&gt;&lt;wsp:rsid wsp:val=&quot;004E4A71&quot;/&gt;&lt;wsp:rsid wsp:val=&quot;004E4A9C&quot;/&gt;&lt;wsp:rsid wsp:val=&quot;004E509B&quot;/&gt;&lt;wsp:rsid wsp:val=&quot;004E5C35&quot;/&gt;&lt;wsp:rsid wsp:val=&quot;004E5D0C&quot;/&gt;&lt;wsp:rsid wsp:val=&quot;004F1E31&quot;/&gt;&lt;wsp:rsid wsp:val=&quot;004F2813&quot;/&gt;&lt;wsp:rsid wsp:val=&quot;004F2CC4&quot;/&gt;&lt;wsp:rsid wsp:val=&quot;004F2D5F&quot;/&gt;&lt;wsp:rsid wsp:val=&quot;004F416D&quot;/&gt;&lt;wsp:rsid wsp:val=&quot;004F42E5&quot;/&gt;&lt;wsp:rsid wsp:val=&quot;004F5AD4&quot;/&gt;&lt;wsp:rsid wsp:val=&quot;004F5CAB&quot;/&gt;&lt;wsp:rsid wsp:val=&quot;004F708D&quot;/&gt;&lt;wsp:rsid wsp:val=&quot;004F74D1&quot;/&gt;&lt;wsp:rsid wsp:val=&quot;0050162F&quot;/&gt;&lt;wsp:rsid wsp:val=&quot;005017AA&quot;/&gt;&lt;wsp:rsid wsp:val=&quot;00504C0B&quot;/&gt;&lt;wsp:rsid wsp:val=&quot;00506433&quot;/&gt;&lt;wsp:rsid wsp:val=&quot;00506B15&quot;/&gt;&lt;wsp:rsid wsp:val=&quot;00506F78&quot;/&gt;&lt;wsp:rsid wsp:val=&quot;005111D5&quot;/&gt;&lt;wsp:rsid wsp:val=&quot;00511AA4&quot;/&gt;&lt;wsp:rsid wsp:val=&quot;005120D6&quot;/&gt;&lt;wsp:rsid wsp:val=&quot;005125F6&quot;/&gt;&lt;wsp:rsid wsp:val=&quot;00516CFB&quot;/&gt;&lt;wsp:rsid wsp:val=&quot;00517B67&quot;/&gt;&lt;wsp:rsid wsp:val=&quot;005211AB&quot;/&gt;&lt;wsp:rsid wsp:val=&quot;00524514&quot;/&gt;&lt;wsp:rsid wsp:val=&quot;00526AEE&quot;/&gt;&lt;wsp:rsid wsp:val=&quot;00530A7B&quot;/&gt;&lt;wsp:rsid wsp:val=&quot;00532897&quot;/&gt;&lt;wsp:rsid wsp:val=&quot;00534FD3&quot;/&gt;&lt;wsp:rsid wsp:val=&quot;00536B1A&quot;/&gt;&lt;wsp:rsid wsp:val=&quot;00537A9D&quot;/&gt;&lt;wsp:rsid wsp:val=&quot;00543000&quot;/&gt;&lt;wsp:rsid wsp:val=&quot;00543E6D&quot;/&gt;&lt;wsp:rsid wsp:val=&quot;00544099&quot;/&gt;&lt;wsp:rsid wsp:val=&quot;005450D6&quot;/&gt;&lt;wsp:rsid wsp:val=&quot;005450ED&quot;/&gt;&lt;wsp:rsid wsp:val=&quot;00546569&quot;/&gt;&lt;wsp:rsid wsp:val=&quot;0054674A&quot;/&gt;&lt;wsp:rsid wsp:val=&quot;00547305&quot;/&gt;&lt;wsp:rsid wsp:val=&quot;00547CAA&quot;/&gt;&lt;wsp:rsid wsp:val=&quot;00550686&quot;/&gt;&lt;wsp:rsid wsp:val=&quot;00551E2F&quot;/&gt;&lt;wsp:rsid wsp:val=&quot;005522B6&quot;/&gt;&lt;wsp:rsid wsp:val=&quot;0055383D&quot;/&gt;&lt;wsp:rsid wsp:val=&quot;00556F33&quot;/&gt;&lt;wsp:rsid wsp:val=&quot;005577FF&quot;/&gt;&lt;wsp:rsid wsp:val=&quot;005609E9&quot;/&gt;&lt;wsp:rsid wsp:val=&quot;00560BD0&quot;/&gt;&lt;wsp:rsid wsp:val=&quot;0056378D&quot;/&gt;&lt;wsp:rsid wsp:val=&quot;00564169&quot;/&gt;&lt;wsp:rsid wsp:val=&quot;005648ED&quot;/&gt;&lt;wsp:rsid wsp:val=&quot;00566477&quot;/&gt;&lt;wsp:rsid wsp:val=&quot;0056752F&quot;/&gt;&lt;wsp:rsid wsp:val=&quot;00567921&quot;/&gt;&lt;wsp:rsid wsp:val=&quot;00567C13&quot;/&gt;&lt;wsp:rsid wsp:val=&quot;00572AF4&quot;/&gt;&lt;wsp:rsid wsp:val=&quot;0057362D&quot;/&gt;&lt;wsp:rsid wsp:val=&quot;00573B98&quot;/&gt;&lt;wsp:rsid wsp:val=&quot;005740E0&quot;/&gt;&lt;wsp:rsid wsp:val=&quot;00574ACD&quot;/&gt;&lt;wsp:rsid wsp:val=&quot;00574B1A&quot;/&gt;&lt;wsp:rsid wsp:val=&quot;00574EE7&quot;/&gt;&lt;wsp:rsid wsp:val=&quot;00575125&quot;/&gt;&lt;wsp:rsid wsp:val=&quot;005766C5&quot;/&gt;&lt;wsp:rsid wsp:val=&quot;00580879&quot;/&gt;&lt;wsp:rsid wsp:val=&quot;005839D1&quot;/&gt;&lt;wsp:rsid wsp:val=&quot;00583AC0&quot;/&gt;&lt;wsp:rsid wsp:val=&quot;00584347&quot;/&gt;&lt;wsp:rsid wsp:val=&quot;005854DB&quot;/&gt;&lt;wsp:rsid wsp:val=&quot;00586EE7&quot;/&gt;&lt;wsp:rsid wsp:val=&quot;005871B4&quot;/&gt;&lt;wsp:rsid wsp:val=&quot;00587B30&quot;/&gt;&lt;wsp:rsid wsp:val=&quot;00587EFE&quot;/&gt;&lt;wsp:rsid wsp:val=&quot;00593FD0&quot;/&gt;&lt;wsp:rsid wsp:val=&quot;0059518D&quot;/&gt;&lt;wsp:rsid wsp:val=&quot;005964A9&quot;/&gt;&lt;wsp:rsid wsp:val=&quot;00596E8E&quot;/&gt;&lt;wsp:rsid wsp:val=&quot;005A04CC&quot;/&gt;&lt;wsp:rsid wsp:val=&quot;005A09CC&quot;/&gt;&lt;wsp:rsid wsp:val=&quot;005A149D&quot;/&gt;&lt;wsp:rsid wsp:val=&quot;005A2A3E&quot;/&gt;&lt;wsp:rsid wsp:val=&quot;005A2B6E&quot;/&gt;&lt;wsp:rsid wsp:val=&quot;005A479B&quot;/&gt;&lt;wsp:rsid wsp:val=&quot;005A50F9&quot;/&gt;&lt;wsp:rsid wsp:val=&quot;005A630B&quot;/&gt;&lt;wsp:rsid wsp:val=&quot;005A6345&quot;/&gt;&lt;wsp:rsid wsp:val=&quot;005A651D&quot;/&gt;&lt;wsp:rsid wsp:val=&quot;005A681F&quot;/&gt;&lt;wsp:rsid wsp:val=&quot;005A7529&quot;/&gt;&lt;wsp:rsid wsp:val=&quot;005B13A9&quot;/&gt;&lt;wsp:rsid wsp:val=&quot;005B2D17&quot;/&gt;&lt;wsp:rsid wsp:val=&quot;005B3083&quot;/&gt;&lt;wsp:rsid wsp:val=&quot;005B3636&quot;/&gt;&lt;wsp:rsid wsp:val=&quot;005B42B1&quot;/&gt;&lt;wsp:rsid wsp:val=&quot;005B46BD&quot;/&gt;&lt;wsp:rsid wsp:val=&quot;005B482E&quot;/&gt;&lt;wsp:rsid wsp:val=&quot;005B610D&quot;/&gt;&lt;wsp:rsid wsp:val=&quot;005B6965&quot;/&gt;&lt;wsp:rsid wsp:val=&quot;005C0426&quot;/&gt;&lt;wsp:rsid wsp:val=&quot;005C0692&quot;/&gt;&lt;wsp:rsid wsp:val=&quot;005C1E13&quot;/&gt;&lt;wsp:rsid wsp:val=&quot;005C2145&quot;/&gt;&lt;wsp:rsid wsp:val=&quot;005C2A10&quot;/&gt;&lt;wsp:rsid wsp:val=&quot;005C3645&quot;/&gt;&lt;wsp:rsid wsp:val=&quot;005C3B6C&quot;/&gt;&lt;wsp:rsid wsp:val=&quot;005C445E&quot;/&gt;&lt;wsp:rsid wsp:val=&quot;005C584E&quot;/&gt;&lt;wsp:rsid wsp:val=&quot;005C6099&quot;/&gt;&lt;wsp:rsid wsp:val=&quot;005C6175&quot;/&gt;&lt;wsp:rsid wsp:val=&quot;005C6503&quot;/&gt;&lt;wsp:rsid wsp:val=&quot;005C75DD&quot;/&gt;&lt;wsp:rsid wsp:val=&quot;005C7D1A&quot;/&gt;&lt;wsp:rsid wsp:val=&quot;005D000F&quot;/&gt;&lt;wsp:rsid wsp:val=&quot;005D2E67&quot;/&gt;&lt;wsp:rsid wsp:val=&quot;005D3981&quot;/&gt;&lt;wsp:rsid wsp:val=&quot;005D5383&quot;/&gt;&lt;wsp:rsid wsp:val=&quot;005D5570&quot;/&gt;&lt;wsp:rsid wsp:val=&quot;005D5918&quot;/&gt;&lt;wsp:rsid wsp:val=&quot;005D5E25&quot;/&gt;&lt;wsp:rsid wsp:val=&quot;005D6B86&quot;/&gt;&lt;wsp:rsid wsp:val=&quot;005D71C9&quot;/&gt;&lt;wsp:rsid wsp:val=&quot;005D75CD&quot;/&gt;&lt;wsp:rsid wsp:val=&quot;005D7ECB&quot;/&gt;&lt;wsp:rsid wsp:val=&quot;005E153E&quot;/&gt;&lt;wsp:rsid wsp:val=&quot;005E15CD&quot;/&gt;&lt;wsp:rsid wsp:val=&quot;005E25BC&quot;/&gt;&lt;wsp:rsid wsp:val=&quot;005E29EC&quot;/&gt;&lt;wsp:rsid wsp:val=&quot;005E34AB&quot;/&gt;&lt;wsp:rsid wsp:val=&quot;005E3979&quot;/&gt;&lt;wsp:rsid wsp:val=&quot;005E3DE3&quot;/&gt;&lt;wsp:rsid wsp:val=&quot;005E4B0D&quot;/&gt;&lt;wsp:rsid wsp:val=&quot;005E4B32&quot;/&gt;&lt;wsp:rsid wsp:val=&quot;005E6004&quot;/&gt;&lt;wsp:rsid wsp:val=&quot;005E602C&quot;/&gt;&lt;wsp:rsid wsp:val=&quot;005E6F98&quot;/&gt;&lt;wsp:rsid wsp:val=&quot;005E7F95&quot;/&gt;&lt;wsp:rsid wsp:val=&quot;005F0032&quot;/&gt;&lt;wsp:rsid wsp:val=&quot;005F0FE9&quot;/&gt;&lt;wsp:rsid wsp:val=&quot;005F1CCC&quot;/&gt;&lt;wsp:rsid wsp:val=&quot;005F26E2&quot;/&gt;&lt;wsp:rsid wsp:val=&quot;005F3762&quot;/&gt;&lt;wsp:rsid wsp:val=&quot;005F38D7&quot;/&gt;&lt;wsp:rsid wsp:val=&quot;005F3B13&quot;/&gt;&lt;wsp:rsid wsp:val=&quot;005F5979&quot;/&gt;&lt;wsp:rsid wsp:val=&quot;00601E62&quot;/&gt;&lt;wsp:rsid wsp:val=&quot;00602027&quot;/&gt;&lt;wsp:rsid wsp:val=&quot;00603381&quot;/&gt;&lt;wsp:rsid wsp:val=&quot;006041AB&quot;/&gt;&lt;wsp:rsid wsp:val=&quot;006048A5&quot;/&gt;&lt;wsp:rsid wsp:val=&quot;00604A87&quot;/&gt;&lt;wsp:rsid wsp:val=&quot;00605E6F&quot;/&gt;&lt;wsp:rsid wsp:val=&quot;00605FE4&quot;/&gt;&lt;wsp:rsid wsp:val=&quot;006068E0&quot;/&gt;&lt;wsp:rsid wsp:val=&quot;006069F1&quot;/&gt;&lt;wsp:rsid wsp:val=&quot;006074F7&quot;/&gt;&lt;wsp:rsid wsp:val=&quot;006100A1&quot;/&gt;&lt;wsp:rsid wsp:val=&quot;006100D4&quot;/&gt;&lt;wsp:rsid wsp:val=&quot;006106CD&quot;/&gt;&lt;wsp:rsid wsp:val=&quot;006127E7&quot;/&gt;&lt;wsp:rsid wsp:val=&quot;00614681&quot;/&gt;&lt;wsp:rsid wsp:val=&quot;00614EF4&quot;/&gt;&lt;wsp:rsid wsp:val=&quot;006170B5&quot;/&gt;&lt;wsp:rsid wsp:val=&quot;00620597&quot;/&gt;&lt;wsp:rsid wsp:val=&quot;0062579A&quot;/&gt;&lt;wsp:rsid wsp:val=&quot;00626110&quot;/&gt;&lt;wsp:rsid wsp:val=&quot;0062650C&quot;/&gt;&lt;wsp:rsid wsp:val=&quot;0062657C&quot;/&gt;&lt;wsp:rsid wsp:val=&quot;0062727E&quot;/&gt;&lt;wsp:rsid wsp:val=&quot;00627839&quot;/&gt;&lt;wsp:rsid wsp:val=&quot;00630181&quot;/&gt;&lt;wsp:rsid wsp:val=&quot;006303D8&quot;/&gt;&lt;wsp:rsid wsp:val=&quot;0063055C&quot;/&gt;&lt;wsp:rsid wsp:val=&quot;00630BF1&quot;/&gt;&lt;wsp:rsid wsp:val=&quot;00631671&quot;/&gt;&lt;wsp:rsid wsp:val=&quot;006337D0&quot;/&gt;&lt;wsp:rsid wsp:val=&quot;006342F5&quot;/&gt;&lt;wsp:rsid wsp:val=&quot;00636B4F&quot;/&gt;&lt;wsp:rsid wsp:val=&quot;00636E02&quot;/&gt;&lt;wsp:rsid wsp:val=&quot;00637A9A&quot;/&gt;&lt;wsp:rsid wsp:val=&quot;0064056B&quot;/&gt;&lt;wsp:rsid wsp:val=&quot;00640695&quot;/&gt;&lt;wsp:rsid wsp:val=&quot;0064077A&quot;/&gt;&lt;wsp:rsid wsp:val=&quot;00640C76&quot;/&gt;&lt;wsp:rsid wsp:val=&quot;00641266&quot;/&gt;&lt;wsp:rsid wsp:val=&quot;006419A9&quot;/&gt;&lt;wsp:rsid wsp:val=&quot;00642299&quot;/&gt;&lt;wsp:rsid wsp:val=&quot;00642705&quot;/&gt;&lt;wsp:rsid wsp:val=&quot;00643A4F&quot;/&gt;&lt;wsp:rsid wsp:val=&quot;00643CE1&quot;/&gt;&lt;wsp:rsid wsp:val=&quot;00643D23&quot;/&gt;&lt;wsp:rsid wsp:val=&quot;00644E3D&quot;/&gt;&lt;wsp:rsid wsp:val=&quot;0065050C&quot;/&gt;&lt;wsp:rsid wsp:val=&quot;00650BD4&quot;/&gt;&lt;wsp:rsid wsp:val=&quot;006511EA&quot;/&gt;&lt;wsp:rsid wsp:val=&quot;006516CD&quot;/&gt;&lt;wsp:rsid wsp:val=&quot;0065246B&quot;/&gt;&lt;wsp:rsid wsp:val=&quot;00652713&quot;/&gt;&lt;wsp:rsid wsp:val=&quot;00652D35&quot;/&gt;&lt;wsp:rsid wsp:val=&quot;00653187&quot;/&gt;&lt;wsp:rsid wsp:val=&quot;006554A0&quot;/&gt;&lt;wsp:rsid wsp:val=&quot;0065615A&quot;/&gt;&lt;wsp:rsid wsp:val=&quot;00657063&quot;/&gt;&lt;wsp:rsid wsp:val=&quot;00657FAA&quot;/&gt;&lt;wsp:rsid wsp:val=&quot;00660033&quot;/&gt;&lt;wsp:rsid wsp:val=&quot;00660370&quot;/&gt;&lt;wsp:rsid wsp:val=&quot;006616FC&quot;/&gt;&lt;wsp:rsid wsp:val=&quot;0066603F&quot;/&gt;&lt;wsp:rsid wsp:val=&quot;006668D9&quot;/&gt;&lt;wsp:rsid wsp:val=&quot;00666C96&quot;/&gt;&lt;wsp:rsid wsp:val=&quot;006708BE&quot;/&gt;&lt;wsp:rsid wsp:val=&quot;00671BF4&quot;/&gt;&lt;wsp:rsid wsp:val=&quot;00671CDC&quot;/&gt;&lt;wsp:rsid wsp:val=&quot;006722DA&quot;/&gt;&lt;wsp:rsid wsp:val=&quot;00673F74&quot;/&gt;&lt;wsp:rsid wsp:val=&quot;006752B5&quot;/&gt;&lt;wsp:rsid wsp:val=&quot;00676362&quot;/&gt;&lt;wsp:rsid wsp:val=&quot;00676E25&quot;/&gt;&lt;wsp:rsid wsp:val=&quot;00680057&quot;/&gt;&lt;wsp:rsid wsp:val=&quot;00680694&quot;/&gt;&lt;wsp:rsid wsp:val=&quot;00681CB8&quot;/&gt;&lt;wsp:rsid wsp:val=&quot;00683322&quot;/&gt;&lt;wsp:rsid wsp:val=&quot;00683869&quot;/&gt;&lt;wsp:rsid wsp:val=&quot;00683AA8&quot;/&gt;&lt;wsp:rsid wsp:val=&quot;006879EE&quot;/&gt;&lt;wsp:rsid wsp:val=&quot;006906DF&quot;/&gt;&lt;wsp:rsid wsp:val=&quot;0069078D&quot;/&gt;&lt;wsp:rsid wsp:val=&quot;00693DA4&quot;/&gt;&lt;wsp:rsid wsp:val=&quot;006958D4&quot;/&gt;&lt;wsp:rsid wsp:val=&quot;0069720B&quot;/&gt;&lt;wsp:rsid wsp:val=&quot;00697F36&quot;/&gt;&lt;wsp:rsid wsp:val=&quot;006A150D&quot;/&gt;&lt;wsp:rsid wsp:val=&quot;006A18C7&quot;/&gt;&lt;wsp:rsid wsp:val=&quot;006A20A5&quot;/&gt;&lt;wsp:rsid wsp:val=&quot;006A28DE&quot;/&gt;&lt;wsp:rsid wsp:val=&quot;006A29CB&quot;/&gt;&lt;wsp:rsid wsp:val=&quot;006A31EB&quot;/&gt;&lt;wsp:rsid wsp:val=&quot;006A4878&quot;/&gt;&lt;wsp:rsid wsp:val=&quot;006A5EBD&quot;/&gt;&lt;wsp:rsid wsp:val=&quot;006A6310&quot;/&gt;&lt;wsp:rsid wsp:val=&quot;006A69D7&quot;/&gt;&lt;wsp:rsid wsp:val=&quot;006A6FA3&quot;/&gt;&lt;wsp:rsid wsp:val=&quot;006A7503&quot;/&gt;&lt;wsp:rsid wsp:val=&quot;006A76F9&quot;/&gt;&lt;wsp:rsid wsp:val=&quot;006A784B&quot;/&gt;&lt;wsp:rsid wsp:val=&quot;006A791D&quot;/&gt;&lt;wsp:rsid wsp:val=&quot;006B04A2&quot;/&gt;&lt;wsp:rsid wsp:val=&quot;006B124D&quot;/&gt;&lt;wsp:rsid wsp:val=&quot;006B2448&quot;/&gt;&lt;wsp:rsid wsp:val=&quot;006B2DE2&quot;/&gt;&lt;wsp:rsid wsp:val=&quot;006B32CB&quot;/&gt;&lt;wsp:rsid wsp:val=&quot;006B4350&quot;/&gt;&lt;wsp:rsid wsp:val=&quot;006B47B8&quot;/&gt;&lt;wsp:rsid wsp:val=&quot;006B4D83&quot;/&gt;&lt;wsp:rsid wsp:val=&quot;006B5793&quot;/&gt;&lt;wsp:rsid wsp:val=&quot;006B5953&quot;/&gt;&lt;wsp:rsid wsp:val=&quot;006B7866&quot;/&gt;&lt;wsp:rsid wsp:val=&quot;006C0A74&quot;/&gt;&lt;wsp:rsid wsp:val=&quot;006C1E67&quot;/&gt;&lt;wsp:rsid wsp:val=&quot;006C218B&quot;/&gt;&lt;wsp:rsid wsp:val=&quot;006C263F&quot;/&gt;&lt;wsp:rsid wsp:val=&quot;006C29EB&quot;/&gt;&lt;wsp:rsid wsp:val=&quot;006C2D5F&quot;/&gt;&lt;wsp:rsid wsp:val=&quot;006C3033&quot;/&gt;&lt;wsp:rsid wsp:val=&quot;006C4987&quot;/&gt;&lt;wsp:rsid wsp:val=&quot;006C5F77&quot;/&gt;&lt;wsp:rsid wsp:val=&quot;006C7D53&quot;/&gt;&lt;wsp:rsid wsp:val=&quot;006D0080&quot;/&gt;&lt;wsp:rsid wsp:val=&quot;006D26BB&quot;/&gt;&lt;wsp:rsid wsp:val=&quot;006D2C82&quot;/&gt;&lt;wsp:rsid wsp:val=&quot;006D3DFB&quot;/&gt;&lt;wsp:rsid wsp:val=&quot;006D5D9C&quot;/&gt;&lt;wsp:rsid wsp:val=&quot;006E1907&quot;/&gt;&lt;wsp:rsid wsp:val=&quot;006E2B91&quot;/&gt;&lt;wsp:rsid wsp:val=&quot;006E5AEC&quot;/&gt;&lt;wsp:rsid wsp:val=&quot;006E63A2&quot;/&gt;&lt;wsp:rsid wsp:val=&quot;006E74B7&quot;/&gt;&lt;wsp:rsid wsp:val=&quot;006E79F3&quot;/&gt;&lt;wsp:rsid wsp:val=&quot;006E7CE6&quot;/&gt;&lt;wsp:rsid wsp:val=&quot;006F05F7&quot;/&gt;&lt;wsp:rsid wsp:val=&quot;006F0BA9&quot;/&gt;&lt;wsp:rsid wsp:val=&quot;006F0E10&quot;/&gt;&lt;wsp:rsid wsp:val=&quot;006F2D8B&quot;/&gt;&lt;wsp:rsid wsp:val=&quot;006F6F89&quot;/&gt;&lt;wsp:rsid wsp:val=&quot;006F74C4&quot;/&gt;&lt;wsp:rsid wsp:val=&quot;00701968&quot;/&gt;&lt;wsp:rsid wsp:val=&quot;00703B26&quot;/&gt;&lt;wsp:rsid wsp:val=&quot;00703E60&quot;/&gt;&lt;wsp:rsid wsp:val=&quot;007043AA&quot;/&gt;&lt;wsp:rsid wsp:val=&quot;00704C22&quot;/&gt;&lt;wsp:rsid wsp:val=&quot;007068FB&quot;/&gt;&lt;wsp:rsid wsp:val=&quot;007071A1&quot;/&gt;&lt;wsp:rsid wsp:val=&quot;007076B1&quot;/&gt;&lt;wsp:rsid wsp:val=&quot;00707862&quot;/&gt;&lt;wsp:rsid wsp:val=&quot;00707B9D&quot;/&gt;&lt;wsp:rsid wsp:val=&quot;00710865&quot;/&gt;&lt;wsp:rsid wsp:val=&quot;00710EB8&quot;/&gt;&lt;wsp:rsid wsp:val=&quot;0071136A&quot;/&gt;&lt;wsp:rsid wsp:val=&quot;007120F7&quot;/&gt;&lt;wsp:rsid wsp:val=&quot;0071284D&quot;/&gt;&lt;wsp:rsid wsp:val=&quot;0071387D&quot;/&gt;&lt;wsp:rsid wsp:val=&quot;007153C7&quot;/&gt;&lt;wsp:rsid wsp:val=&quot;00715FD2&quot;/&gt;&lt;wsp:rsid wsp:val=&quot;0071702C&quot;/&gt;&lt;wsp:rsid wsp:val=&quot;007207D6&quot;/&gt;&lt;wsp:rsid wsp:val=&quot;00720A53&quot;/&gt;&lt;wsp:rsid wsp:val=&quot;00720D0B&quot;/&gt;&lt;wsp:rsid wsp:val=&quot;007210B3&quot;/&gt;&lt;wsp:rsid wsp:val=&quot;00721175&quot;/&gt;&lt;wsp:rsid wsp:val=&quot;00723FA6&quot;/&gt;&lt;wsp:rsid wsp:val=&quot;00727660&quot;/&gt;&lt;wsp:rsid wsp:val=&quot;0073034D&quot;/&gt;&lt;wsp:rsid wsp:val=&quot;00730471&quot;/&gt;&lt;wsp:rsid wsp:val=&quot;00730C02&quot;/&gt;&lt;wsp:rsid wsp:val=&quot;00731B54&quot;/&gt;&lt;wsp:rsid wsp:val=&quot;007345FB&quot;/&gt;&lt;wsp:rsid wsp:val=&quot;00734FBD&quot;/&gt;&lt;wsp:rsid wsp:val=&quot;00735B6C&quot;/&gt;&lt;wsp:rsid wsp:val=&quot;00735F6C&quot;/&gt;&lt;wsp:rsid wsp:val=&quot;00736219&quot;/&gt;&lt;wsp:rsid wsp:val=&quot;00740F19&quot;/&gt;&lt;wsp:rsid wsp:val=&quot;007411EB&quot;/&gt;&lt;wsp:rsid wsp:val=&quot;007434F1&quot;/&gt;&lt;wsp:rsid wsp:val=&quot;00744066&quot;/&gt;&lt;wsp:rsid wsp:val=&quot;007448EA&quot;/&gt;&lt;wsp:rsid wsp:val=&quot;0074686E&quot;/&gt;&lt;wsp:rsid wsp:val=&quot;0074738D&quot;/&gt;&lt;wsp:rsid wsp:val=&quot;00747605&quot;/&gt;&lt;wsp:rsid wsp:val=&quot;00752F2B&quot;/&gt;&lt;wsp:rsid wsp:val=&quot;00753B05&quot;/&gt;&lt;wsp:rsid wsp:val=&quot;0075420F&quot;/&gt;&lt;wsp:rsid wsp:val=&quot;00757CF2&quot;/&gt;&lt;wsp:rsid wsp:val=&quot;0076325D&quot;/&gt;&lt;wsp:rsid wsp:val=&quot;00765A7B&quot;/&gt;&lt;wsp:rsid wsp:val=&quot;00765B30&quot;/&gt;&lt;wsp:rsid wsp:val=&quot;00765C76&quot;/&gt;&lt;wsp:rsid wsp:val=&quot;007670FE&quot;/&gt;&lt;wsp:rsid wsp:val=&quot;007679A7&quot;/&gt;&lt;wsp:rsid wsp:val=&quot;007706D1&quot;/&gt;&lt;wsp:rsid wsp:val=&quot;00771FE9&quot;/&gt;&lt;wsp:rsid wsp:val=&quot;0077205A&quot;/&gt;&lt;wsp:rsid wsp:val=&quot;00772703&quot;/&gt;&lt;wsp:rsid wsp:val=&quot;00772FA0&quot;/&gt;&lt;wsp:rsid wsp:val=&quot;00773A15&quot;/&gt;&lt;wsp:rsid wsp:val=&quot;00773EE9&quot;/&gt;&lt;wsp:rsid wsp:val=&quot;00773F4B&quot;/&gt;&lt;wsp:rsid wsp:val=&quot;00774397&quot;/&gt;&lt;wsp:rsid wsp:val=&quot;007765C8&quot;/&gt;&lt;wsp:rsid wsp:val=&quot;007802A7&quot;/&gt;&lt;wsp:rsid wsp:val=&quot;007804D1&quot;/&gt;&lt;wsp:rsid wsp:val=&quot;007808DB&quot;/&gt;&lt;wsp:rsid wsp:val=&quot;00780C54&quot;/&gt;&lt;wsp:rsid wsp:val=&quot;00780EB8&quot;/&gt;&lt;wsp:rsid wsp:val=&quot;00781B2D&quot;/&gt;&lt;wsp:rsid wsp:val=&quot;00781CA2&quot;/&gt;&lt;wsp:rsid wsp:val=&quot;00782D9A&quot;/&gt;&lt;wsp:rsid wsp:val=&quot;007856B7&quot;/&gt;&lt;wsp:rsid wsp:val=&quot;00786BDA&quot;/&gt;&lt;wsp:rsid wsp:val=&quot;007871A7&quot;/&gt;&lt;wsp:rsid wsp:val=&quot;0078734F&quot;/&gt;&lt;wsp:rsid wsp:val=&quot;007918A7&quot;/&gt;&lt;wsp:rsid wsp:val=&quot;0079231D&quot;/&gt;&lt;wsp:rsid wsp:val=&quot;00794196&quot;/&gt;&lt;wsp:rsid wsp:val=&quot;00795063&quot;/&gt;&lt;wsp:rsid wsp:val=&quot;00795BB0&quot;/&gt;&lt;wsp:rsid wsp:val=&quot;00795CF3&quot;/&gt;&lt;wsp:rsid wsp:val=&quot;00795F7B&quot;/&gt;&lt;wsp:rsid wsp:val=&quot;00797A6F&quot;/&gt;&lt;wsp:rsid wsp:val=&quot;007A0E08&quot;/&gt;&lt;wsp:rsid wsp:val=&quot;007A1036&quot;/&gt;&lt;wsp:rsid wsp:val=&quot;007A25FB&quot;/&gt;&lt;wsp:rsid wsp:val=&quot;007A3087&quot;/&gt;&lt;wsp:rsid wsp:val=&quot;007A3C49&quot;/&gt;&lt;wsp:rsid wsp:val=&quot;007A447B&quot;/&gt;&lt;wsp:rsid wsp:val=&quot;007A4A59&quot;/&gt;&lt;wsp:rsid wsp:val=&quot;007A516A&quot;/&gt;&lt;wsp:rsid wsp:val=&quot;007A73D1&quot;/&gt;&lt;wsp:rsid wsp:val=&quot;007B097F&quot;/&gt;&lt;wsp:rsid wsp:val=&quot;007B098F&quot;/&gt;&lt;wsp:rsid wsp:val=&quot;007B24F5&quot;/&gt;&lt;wsp:rsid wsp:val=&quot;007B42C2&quot;/&gt;&lt;wsp:rsid wsp:val=&quot;007B46B5&quot;/&gt;&lt;wsp:rsid wsp:val=&quot;007B4A2F&quot;/&gt;&lt;wsp:rsid wsp:val=&quot;007B75AF&quot;/&gt;&lt;wsp:rsid wsp:val=&quot;007B7912&quot;/&gt;&lt;wsp:rsid wsp:val=&quot;007C0546&quot;/&gt;&lt;wsp:rsid wsp:val=&quot;007C0747&quot;/&gt;&lt;wsp:rsid wsp:val=&quot;007C0EAE&quot;/&gt;&lt;wsp:rsid wsp:val=&quot;007C108B&quot;/&gt;&lt;wsp:rsid wsp:val=&quot;007C1BC4&quot;/&gt;&lt;wsp:rsid wsp:val=&quot;007C2E17&quot;/&gt;&lt;wsp:rsid wsp:val=&quot;007C34E2&quot;/&gt;&lt;wsp:rsid wsp:val=&quot;007C34F7&quot;/&gt;&lt;wsp:rsid wsp:val=&quot;007C3859&quot;/&gt;&lt;wsp:rsid wsp:val=&quot;007C45C4&quot;/&gt;&lt;wsp:rsid wsp:val=&quot;007C521F&quot;/&gt;&lt;wsp:rsid wsp:val=&quot;007C55E5&quot;/&gt;&lt;wsp:rsid wsp:val=&quot;007C696D&quot;/&gt;&lt;wsp:rsid wsp:val=&quot;007C6B9F&quot;/&gt;&lt;wsp:rsid wsp:val=&quot;007C6F2D&quot;/&gt;&lt;wsp:rsid wsp:val=&quot;007C703E&quot;/&gt;&lt;wsp:rsid wsp:val=&quot;007D08E3&quot;/&gt;&lt;wsp:rsid wsp:val=&quot;007D1A81&quot;/&gt;&lt;wsp:rsid wsp:val=&quot;007D2C08&quot;/&gt;&lt;wsp:rsid wsp:val=&quot;007D3106&quot;/&gt;&lt;wsp:rsid wsp:val=&quot;007D3180&quot;/&gt;&lt;wsp:rsid wsp:val=&quot;007D328F&quot;/&gt;&lt;wsp:rsid wsp:val=&quot;007D4608&quot;/&gt;&lt;wsp:rsid wsp:val=&quot;007D48AC&quot;/&gt;&lt;wsp:rsid wsp:val=&quot;007D4CB8&quot;/&gt;&lt;wsp:rsid wsp:val=&quot;007D5561&quot;/&gt;&lt;wsp:rsid wsp:val=&quot;007D6DFB&quot;/&gt;&lt;wsp:rsid wsp:val=&quot;007D6EE6&quot;/&gt;&lt;wsp:rsid wsp:val=&quot;007D771E&quot;/&gt;&lt;wsp:rsid wsp:val=&quot;007E1A8C&quot;/&gt;&lt;wsp:rsid wsp:val=&quot;007E27D1&quot;/&gt;&lt;wsp:rsid wsp:val=&quot;007E376C&quot;/&gt;&lt;wsp:rsid wsp:val=&quot;007E3CBB&quot;/&gt;&lt;wsp:rsid wsp:val=&quot;007E40B2&quot;/&gt;&lt;wsp:rsid wsp:val=&quot;007E4400&quot;/&gt;&lt;wsp:rsid wsp:val=&quot;007E52C1&quot;/&gt;&lt;wsp:rsid wsp:val=&quot;007F3B0A&quot;/&gt;&lt;wsp:rsid wsp:val=&quot;007F3DBB&quot;/&gt;&lt;wsp:rsid wsp:val=&quot;007F4262&quot;/&gt;&lt;wsp:rsid wsp:val=&quot;007F4569&quot;/&gt;&lt;wsp:rsid wsp:val=&quot;007F4B57&quot;/&gt;&lt;wsp:rsid wsp:val=&quot;007F51DB&quot;/&gt;&lt;wsp:rsid wsp:val=&quot;007F5267&quot;/&gt;&lt;wsp:rsid wsp:val=&quot;007F5C65&quot;/&gt;&lt;wsp:rsid wsp:val=&quot;007F686A&quot;/&gt;&lt;wsp:rsid wsp:val=&quot;007F786A&quot;/&gt;&lt;wsp:rsid wsp:val=&quot;00802058&quot;/&gt;&lt;wsp:rsid wsp:val=&quot;00802688&quot;/&gt;&lt;wsp:rsid wsp:val=&quot;0080374E&quot;/&gt;&lt;wsp:rsid wsp:val=&quot;00803F34&quot;/&gt;&lt;wsp:rsid wsp:val=&quot;00804659&quot;/&gt;&lt;wsp:rsid wsp:val=&quot;00804FC1&quot;/&gt;&lt;wsp:rsid wsp:val=&quot;008056C4&quot;/&gt;&lt;wsp:rsid wsp:val=&quot;00805808&quot;/&gt;&lt;wsp:rsid wsp:val=&quot;00805DE8&quot;/&gt;&lt;wsp:rsid wsp:val=&quot;008070B9&quot;/&gt;&lt;wsp:rsid wsp:val=&quot;008102BE&quot;/&gt;&lt;wsp:rsid wsp:val=&quot;0081082A&quot;/&gt;&lt;wsp:rsid wsp:val=&quot;008117F2&quot;/&gt;&lt;wsp:rsid wsp:val=&quot;0081186A&quot;/&gt;&lt;wsp:rsid wsp:val=&quot;00813343&quot;/&gt;&lt;wsp:rsid wsp:val=&quot;00814C85&quot;/&gt;&lt;wsp:rsid wsp:val=&quot;008153EF&quot;/&gt;&lt;wsp:rsid wsp:val=&quot;00817ED0&quot;/&gt;&lt;wsp:rsid wsp:val=&quot;0082030D&quot;/&gt;&lt;wsp:rsid wsp:val=&quot;00821010&quot;/&gt;&lt;wsp:rsid wsp:val=&quot;008227A1&quot;/&gt;&lt;wsp:rsid wsp:val=&quot;00822BE1&quot;/&gt;&lt;wsp:rsid wsp:val=&quot;00825F25&quot;/&gt;&lt;wsp:rsid wsp:val=&quot;00827077&quot;/&gt;&lt;wsp:rsid wsp:val=&quot;00827E44&quot;/&gt;&lt;wsp:rsid wsp:val=&quot;00833120&quot;/&gt;&lt;wsp:rsid wsp:val=&quot;00833818&quot;/&gt;&lt;wsp:rsid wsp:val=&quot;00833E14&quot;/&gt;&lt;wsp:rsid wsp:val=&quot;00834132&quot;/&gt;&lt;wsp:rsid wsp:val=&quot;0083446A&quot;/&gt;&lt;wsp:rsid wsp:val=&quot;00837B3E&quot;/&gt;&lt;wsp:rsid wsp:val=&quot;00837DA2&quot;/&gt;&lt;wsp:rsid wsp:val=&quot;00837EE5&quot;/&gt;&lt;wsp:rsid wsp:val=&quot;00841DA2&quot;/&gt;&lt;wsp:rsid wsp:val=&quot;00841F29&quot;/&gt;&lt;wsp:rsid wsp:val=&quot;00842020&quot;/&gt;&lt;wsp:rsid wsp:val=&quot;00842C82&quot;/&gt;&lt;wsp:rsid wsp:val=&quot;00845AB1&quot;/&gt;&lt;wsp:rsid wsp:val=&quot;00847638&quot;/&gt;&lt;wsp:rsid wsp:val=&quot;008503D0&quot;/&gt;&lt;wsp:rsid wsp:val=&quot;00855119&quot;/&gt;&lt;wsp:rsid wsp:val=&quot;00855597&quot;/&gt;&lt;wsp:rsid wsp:val=&quot;00856042&quot;/&gt;&lt;wsp:rsid wsp:val=&quot;0085730D&quot;/&gt;&lt;wsp:rsid wsp:val=&quot;00857B31&quot;/&gt;&lt;wsp:rsid wsp:val=&quot;00857E00&quot;/&gt;&lt;wsp:rsid wsp:val=&quot;008605BB&quot;/&gt;&lt;wsp:rsid wsp:val=&quot;008612A7&quot;/&gt;&lt;wsp:rsid wsp:val=&quot;0086228E&quot;/&gt;&lt;wsp:rsid wsp:val=&quot;00862B47&quot;/&gt;&lt;wsp:rsid wsp:val=&quot;0086577C&quot;/&gt;&lt;wsp:rsid wsp:val=&quot;00865BC0&quot;/&gt;&lt;wsp:rsid wsp:val=&quot;00866036&quot;/&gt;&lt;wsp:rsid wsp:val=&quot;00867657&quot;/&gt;&lt;wsp:rsid wsp:val=&quot;00870A01&quot;/&gt;&lt;wsp:rsid wsp:val=&quot;00870A46&quot;/&gt;&lt;wsp:rsid wsp:val=&quot;00871AEC&quot;/&gt;&lt;wsp:rsid wsp:val=&quot;00871D4D&quot;/&gt;&lt;wsp:rsid wsp:val=&quot;00872351&quot;/&gt;&lt;wsp:rsid wsp:val=&quot;008733A5&quot;/&gt;&lt;wsp:rsid wsp:val=&quot;00873F66&quot;/&gt;&lt;wsp:rsid wsp:val=&quot;00876050&quot;/&gt;&lt;wsp:rsid wsp:val=&quot;008772D5&quot;/&gt;&lt;wsp:rsid wsp:val=&quot;00877667&quot;/&gt;&lt;wsp:rsid wsp:val=&quot;00881B93&quot;/&gt;&lt;wsp:rsid wsp:val=&quot;00881C32&quot;/&gt;&lt;wsp:rsid wsp:val=&quot;00883569&quot;/&gt;&lt;wsp:rsid wsp:val=&quot;0089148F&quot;/&gt;&lt;wsp:rsid wsp:val=&quot;0089184F&quot;/&gt;&lt;wsp:rsid wsp:val=&quot;00892754&quot;/&gt;&lt;wsp:rsid wsp:val=&quot;00892869&quot;/&gt;&lt;wsp:rsid wsp:val=&quot;00892E6B&quot;/&gt;&lt;wsp:rsid wsp:val=&quot;00893546&quot;/&gt;&lt;wsp:rsid wsp:val=&quot;008945E4&quot;/&gt;&lt;wsp:rsid wsp:val=&quot;008969D4&quot;/&gt;&lt;wsp:rsid wsp:val=&quot;00897588&quot;/&gt;&lt;wsp:rsid wsp:val=&quot;008A038B&quot;/&gt;&lt;wsp:rsid wsp:val=&quot;008A03CC&quot;/&gt;&lt;wsp:rsid wsp:val=&quot;008A0415&quot;/&gt;&lt;wsp:rsid wsp:val=&quot;008A0A84&quot;/&gt;&lt;wsp:rsid wsp:val=&quot;008A132F&quot;/&gt;&lt;wsp:rsid wsp:val=&quot;008A1EE9&quot;/&gt;&lt;wsp:rsid wsp:val=&quot;008A23AE&quot;/&gt;&lt;wsp:rsid wsp:val=&quot;008A30D9&quot;/&gt;&lt;wsp:rsid wsp:val=&quot;008A3337&quot;/&gt;&lt;wsp:rsid wsp:val=&quot;008A34F5&quot;/&gt;&lt;wsp:rsid wsp:val=&quot;008A778E&quot;/&gt;&lt;wsp:rsid wsp:val=&quot;008B0CB8&quot;/&gt;&lt;wsp:rsid wsp:val=&quot;008B177C&quot;/&gt;&lt;wsp:rsid wsp:val=&quot;008B268D&quot;/&gt;&lt;wsp:rsid wsp:val=&quot;008B2DDE&quot;/&gt;&lt;wsp:rsid wsp:val=&quot;008B4741&quot;/&gt;&lt;wsp:rsid wsp:val=&quot;008B5BFA&quot;/&gt;&lt;wsp:rsid wsp:val=&quot;008B5C85&quot;/&gt;&lt;wsp:rsid wsp:val=&quot;008B6CC6&quot;/&gt;&lt;wsp:rsid wsp:val=&quot;008B6DFD&quot;/&gt;&lt;wsp:rsid wsp:val=&quot;008C17EF&quot;/&gt;&lt;wsp:rsid wsp:val=&quot;008C21BC&quot;/&gt;&lt;wsp:rsid wsp:val=&quot;008C359C&quot;/&gt;&lt;wsp:rsid wsp:val=&quot;008C4DED&quot;/&gt;&lt;wsp:rsid wsp:val=&quot;008C4F2F&quot;/&gt;&lt;wsp:rsid wsp:val=&quot;008C4FAE&quot;/&gt;&lt;wsp:rsid wsp:val=&quot;008C5532&quot;/&gt;&lt;wsp:rsid wsp:val=&quot;008C62AA&quot;/&gt;&lt;wsp:rsid wsp:val=&quot;008C6939&quot;/&gt;&lt;wsp:rsid wsp:val=&quot;008D0A6A&quot;/&gt;&lt;wsp:rsid wsp:val=&quot;008D0D65&quot;/&gt;&lt;wsp:rsid wsp:val=&quot;008D2C73&quot;/&gt;&lt;wsp:rsid wsp:val=&quot;008D4B78&quot;/&gt;&lt;wsp:rsid wsp:val=&quot;008D52EF&quot;/&gt;&lt;wsp:rsid wsp:val=&quot;008D5DBC&quot;/&gt;&lt;wsp:rsid wsp:val=&quot;008D5EDF&quot;/&gt;&lt;wsp:rsid wsp:val=&quot;008D6E2B&quot;/&gt;&lt;wsp:rsid wsp:val=&quot;008D77E3&quot;/&gt;&lt;wsp:rsid wsp:val=&quot;008E1EB4&quot;/&gt;&lt;wsp:rsid wsp:val=&quot;008E370F&quot;/&gt;&lt;wsp:rsid wsp:val=&quot;008E3E68&quot;/&gt;&lt;wsp:rsid wsp:val=&quot;008E3FEA&quot;/&gt;&lt;wsp:rsid wsp:val=&quot;008E4E18&quot;/&gt;&lt;wsp:rsid wsp:val=&quot;008E6432&quot;/&gt;&lt;wsp:rsid wsp:val=&quot;008E6732&quot;/&gt;&lt;wsp:rsid wsp:val=&quot;008E69B8&quot;/&gt;&lt;wsp:rsid wsp:val=&quot;008E7DBB&quot;/&gt;&lt;wsp:rsid wsp:val=&quot;008F19D5&quot;/&gt;&lt;wsp:rsid wsp:val=&quot;008F1CB9&quot;/&gt;&lt;wsp:rsid wsp:val=&quot;008F20F1&quot;/&gt;&lt;wsp:rsid wsp:val=&quot;008F224A&quot;/&gt;&lt;wsp:rsid wsp:val=&quot;008F489F&quot;/&gt;&lt;wsp:rsid wsp:val=&quot;008F4D25&quot;/&gt;&lt;wsp:rsid wsp:val=&quot;008F5029&quot;/&gt;&lt;wsp:rsid wsp:val=&quot;008F537F&quot;/&gt;&lt;wsp:rsid wsp:val=&quot;008F55C4&quot;/&gt;&lt;wsp:rsid wsp:val=&quot;008F690E&quot;/&gt;&lt;wsp:rsid wsp:val=&quot;008F6DAE&quot;/&gt;&lt;wsp:rsid wsp:val=&quot;008F7504&quot;/&gt;&lt;wsp:rsid wsp:val=&quot;008F766C&quot;/&gt;&lt;wsp:rsid wsp:val=&quot;008F77BB&quot;/&gt;&lt;wsp:rsid wsp:val=&quot;008F79FE&quot;/&gt;&lt;wsp:rsid wsp:val=&quot;009001C2&quot;/&gt;&lt;wsp:rsid wsp:val=&quot;009002F5&quot;/&gt;&lt;wsp:rsid wsp:val=&quot;0090060A&quot;/&gt;&lt;wsp:rsid wsp:val=&quot;00900BEB&quot;/&gt;&lt;wsp:rsid wsp:val=&quot;00901056&quot;/&gt;&lt;wsp:rsid wsp:val=&quot;00901C7E&quot;/&gt;&lt;wsp:rsid wsp:val=&quot;00902826&quot;/&gt;&lt;wsp:rsid wsp:val=&quot;00902EA9&quot;/&gt;&lt;wsp:rsid wsp:val=&quot;0090439A&quot;/&gt;&lt;wsp:rsid wsp:val=&quot;009055C1&quot;/&gt;&lt;wsp:rsid wsp:val=&quot;009060CC&quot;/&gt;&lt;wsp:rsid wsp:val=&quot;00910219&quot;/&gt;&lt;wsp:rsid wsp:val=&quot;00910315&quot;/&gt;&lt;wsp:rsid wsp:val=&quot;00910D7F&quot;/&gt;&lt;wsp:rsid wsp:val=&quot;00911999&quot;/&gt;&lt;wsp:rsid wsp:val=&quot;009121C8&quot;/&gt;&lt;wsp:rsid wsp:val=&quot;009128C1&quot;/&gt;&lt;wsp:rsid wsp:val=&quot;009128C5&quot;/&gt;&lt;wsp:rsid wsp:val=&quot;009129B8&quot;/&gt;&lt;wsp:rsid wsp:val=&quot;009147E7&quot;/&gt;&lt;wsp:rsid wsp:val=&quot;0091528D&quot;/&gt;&lt;wsp:rsid wsp:val=&quot;0092057E&quot;/&gt;&lt;wsp:rsid wsp:val=&quot;009221AB&quot;/&gt;&lt;wsp:rsid wsp:val=&quot;00924D7C&quot;/&gt;&lt;wsp:rsid wsp:val=&quot;00925CC8&quot;/&gt;&lt;wsp:rsid wsp:val=&quot;00925D31&quot;/&gt;&lt;wsp:rsid wsp:val=&quot;00926B07&quot;/&gt;&lt;wsp:rsid wsp:val=&quot;00926EFA&quot;/&gt;&lt;wsp:rsid wsp:val=&quot;00930400&quot;/&gt;&lt;wsp:rsid wsp:val=&quot;00932B84&quot;/&gt;&lt;wsp:rsid wsp:val=&quot;00933A61&quot;/&gt;&lt;wsp:rsid wsp:val=&quot;00933B19&quot;/&gt;&lt;wsp:rsid wsp:val=&quot;00933CBF&quot;/&gt;&lt;wsp:rsid wsp:val=&quot;00934E5B&quot;/&gt;&lt;wsp:rsid wsp:val=&quot;0093639F&quot;/&gt;&lt;wsp:rsid wsp:val=&quot;00936BB2&quot;/&gt;&lt;wsp:rsid wsp:val=&quot;0093749B&quot;/&gt;&lt;wsp:rsid wsp:val=&quot;009375B6&quot;/&gt;&lt;wsp:rsid wsp:val=&quot;0093768E&quot;/&gt;&lt;wsp:rsid wsp:val=&quot;00937C59&quot;/&gt;&lt;wsp:rsid wsp:val=&quot;0094027A&quot;/&gt;&lt;wsp:rsid wsp:val=&quot;00940B8D&quot;/&gt;&lt;wsp:rsid wsp:val=&quot;00943131&quot;/&gt;&lt;wsp:rsid wsp:val=&quot;00943FAB&quot;/&gt;&lt;wsp:rsid wsp:val=&quot;00945239&quot;/&gt;&lt;wsp:rsid wsp:val=&quot;00947E26&quot;/&gt;&lt;wsp:rsid wsp:val=&quot;00947E49&quot;/&gt;&lt;wsp:rsid wsp:val=&quot;00947FC9&quot;/&gt;&lt;wsp:rsid wsp:val=&quot;0095065C&quot;/&gt;&lt;wsp:rsid wsp:val=&quot;00951FF8&quot;/&gt;&lt;wsp:rsid wsp:val=&quot;009520BB&quot;/&gt;&lt;wsp:rsid wsp:val=&quot;009562C5&quot;/&gt;&lt;wsp:rsid wsp:val=&quot;00960C63&quot;/&gt;&lt;wsp:rsid wsp:val=&quot;00961052&quot;/&gt;&lt;wsp:rsid wsp:val=&quot;00961CBC&quot;/&gt;&lt;wsp:rsid wsp:val=&quot;00962466&quot;/&gt;&lt;wsp:rsid wsp:val=&quot;00962988&quot;/&gt;&lt;wsp:rsid wsp:val=&quot;00962C3E&quot;/&gt;&lt;wsp:rsid wsp:val=&quot;009632BA&quot;/&gt;&lt;wsp:rsid wsp:val=&quot;00963335&quot;/&gt;&lt;wsp:rsid wsp:val=&quot;00963474&quot;/&gt;&lt;wsp:rsid wsp:val=&quot;009644FF&quot;/&gt;&lt;wsp:rsid wsp:val=&quot;009655EC&quot;/&gt;&lt;wsp:rsid wsp:val=&quot;00967808&quot;/&gt;&lt;wsp:rsid wsp:val=&quot;00967EE8&quot;/&gt;&lt;wsp:rsid wsp:val=&quot;0097280A&quot;/&gt;&lt;wsp:rsid wsp:val=&quot;009756BB&quot;/&gt;&lt;wsp:rsid wsp:val=&quot;009778B0&quot;/&gt;&lt;wsp:rsid wsp:val=&quot;00977B98&quot;/&gt;&lt;wsp:rsid wsp:val=&quot;00980DF8&quot;/&gt;&lt;wsp:rsid wsp:val=&quot;00980E1B&quot;/&gt;&lt;wsp:rsid wsp:val=&quot;00981047&quot;/&gt;&lt;wsp:rsid wsp:val=&quot;00981875&quot;/&gt;&lt;wsp:rsid wsp:val=&quot;00981899&quot;/&gt;&lt;wsp:rsid wsp:val=&quot;00982613&quot;/&gt;&lt;wsp:rsid wsp:val=&quot;009826B5&quot;/&gt;&lt;wsp:rsid wsp:val=&quot;00983F48&quot;/&gt;&lt;wsp:rsid wsp:val=&quot;00984A58&quot;/&gt;&lt;wsp:rsid wsp:val=&quot;00984A7A&quot;/&gt;&lt;wsp:rsid wsp:val=&quot;009852B8&quot;/&gt;&lt;wsp:rsid wsp:val=&quot;00986210&quot;/&gt;&lt;wsp:rsid wsp:val=&quot;00987ED9&quot;/&gt;&lt;wsp:rsid wsp:val=&quot;00990F60&quot;/&gt;&lt;wsp:rsid wsp:val=&quot;00991000&quot;/&gt;&lt;wsp:rsid wsp:val=&quot;00991D38&quot;/&gt;&lt;wsp:rsid wsp:val=&quot;00992163&quot;/&gt;&lt;wsp:rsid wsp:val=&quot;00992364&quot;/&gt;&lt;wsp:rsid wsp:val=&quot;00992D88&quot;/&gt;&lt;wsp:rsid wsp:val=&quot;00993968&quot;/&gt;&lt;wsp:rsid wsp:val=&quot;00994248&quot;/&gt;&lt;wsp:rsid wsp:val=&quot;00995E92&quot;/&gt;&lt;wsp:rsid wsp:val=&quot;00996006&quot;/&gt;&lt;wsp:rsid wsp:val=&quot;0099620F&quot;/&gt;&lt;wsp:rsid wsp:val=&quot;00996693&quot;/&gt;&lt;wsp:rsid wsp:val=&quot;009974FB&quot;/&gt;&lt;wsp:rsid wsp:val=&quot;009A2390&quot;/&gt;&lt;wsp:rsid wsp:val=&quot;009A24FE&quot;/&gt;&lt;wsp:rsid wsp:val=&quot;009A2E8F&quot;/&gt;&lt;wsp:rsid wsp:val=&quot;009A3850&quot;/&gt;&lt;wsp:rsid wsp:val=&quot;009A60FB&quot;/&gt;&lt;wsp:rsid wsp:val=&quot;009B0716&quot;/&gt;&lt;wsp:rsid wsp:val=&quot;009B2368&quot;/&gt;&lt;wsp:rsid wsp:val=&quot;009B267F&quot;/&gt;&lt;wsp:rsid wsp:val=&quot;009B26EB&quot;/&gt;&lt;wsp:rsid wsp:val=&quot;009B2ABE&quot;/&gt;&lt;wsp:rsid wsp:val=&quot;009B3723&quot;/&gt;&lt;wsp:rsid wsp:val=&quot;009B4A30&quot;/&gt;&lt;wsp:rsid wsp:val=&quot;009B4FFC&quot;/&gt;&lt;wsp:rsid wsp:val=&quot;009B5862&quot;/&gt;&lt;wsp:rsid wsp:val=&quot;009C130C&quot;/&gt;&lt;wsp:rsid wsp:val=&quot;009C2656&quot;/&gt;&lt;wsp:rsid wsp:val=&quot;009C385B&quot;/&gt;&lt;wsp:rsid wsp:val=&quot;009C3DA4&quot;/&gt;&lt;wsp:rsid wsp:val=&quot;009C4075&quot;/&gt;&lt;wsp:rsid wsp:val=&quot;009C4409&quot;/&gt;&lt;wsp:rsid wsp:val=&quot;009C5037&quot;/&gt;&lt;wsp:rsid wsp:val=&quot;009C63A4&quot;/&gt;&lt;wsp:rsid wsp:val=&quot;009C7169&quot;/&gt;&lt;wsp:rsid wsp:val=&quot;009C76EF&quot;/&gt;&lt;wsp:rsid wsp:val=&quot;009C7A11&quot;/&gt;&lt;wsp:rsid wsp:val=&quot;009D0793&quot;/&gt;&lt;wsp:rsid wsp:val=&quot;009D0CE9&quot;/&gt;&lt;wsp:rsid wsp:val=&quot;009D11A2&quot;/&gt;&lt;wsp:rsid wsp:val=&quot;009D226F&quot;/&gt;&lt;wsp:rsid wsp:val=&quot;009D3A9E&quot;/&gt;&lt;wsp:rsid wsp:val=&quot;009D48F8&quot;/&gt;&lt;wsp:rsid wsp:val=&quot;009D598F&quot;/&gt;&lt;wsp:rsid wsp:val=&quot;009D5C64&quot;/&gt;&lt;wsp:rsid wsp:val=&quot;009D6C72&quot;/&gt;&lt;wsp:rsid wsp:val=&quot;009D7DA2&quot;/&gt;&lt;wsp:rsid wsp:val=&quot;009E114C&quot;/&gt;&lt;wsp:rsid wsp:val=&quot;009E3B27&quot;/&gt;&lt;wsp:rsid wsp:val=&quot;009E5692&quot;/&gt;&lt;wsp:rsid wsp:val=&quot;009E5E1F&quot;/&gt;&lt;wsp:rsid wsp:val=&quot;009E61F3&quot;/&gt;&lt;wsp:rsid wsp:val=&quot;009E61F6&quot;/&gt;&lt;wsp:rsid wsp:val=&quot;009E7ACA&quot;/&gt;&lt;wsp:rsid wsp:val=&quot;009F04C7&quot;/&gt;&lt;wsp:rsid wsp:val=&quot;009F0F5E&quot;/&gt;&lt;wsp:rsid wsp:val=&quot;009F1DAD&quot;/&gt;&lt;wsp:rsid wsp:val=&quot;009F2AA0&quot;/&gt;&lt;wsp:rsid wsp:val=&quot;009F36AC&quot;/&gt;&lt;wsp:rsid wsp:val=&quot;009F4CA0&quot;/&gt;&lt;wsp:rsid wsp:val=&quot;009F637B&quot;/&gt;&lt;wsp:rsid wsp:val=&quot;009F690F&quot;/&gt;&lt;wsp:rsid wsp:val=&quot;009F7201&quot;/&gt;&lt;wsp:rsid wsp:val=&quot;009F7E99&quot;/&gt;&lt;wsp:rsid wsp:val=&quot;00A01B94&quot;/&gt;&lt;wsp:rsid wsp:val=&quot;00A01CE2&quot;/&gt;&lt;wsp:rsid wsp:val=&quot;00A034D8&quot;/&gt;&lt;wsp:rsid wsp:val=&quot;00A036E1&quot;/&gt;&lt;wsp:rsid wsp:val=&quot;00A04447&quot;/&gt;&lt;wsp:rsid wsp:val=&quot;00A04794&quot;/&gt;&lt;wsp:rsid wsp:val=&quot;00A0509D&quot;/&gt;&lt;wsp:rsid wsp:val=&quot;00A05572&quot;/&gt;&lt;wsp:rsid wsp:val=&quot;00A06951&quot;/&gt;&lt;wsp:rsid wsp:val=&quot;00A06DA7&quot;/&gt;&lt;wsp:rsid wsp:val=&quot;00A1161B&quot;/&gt;&lt;wsp:rsid wsp:val=&quot;00A12AC9&quot;/&gt;&lt;wsp:rsid wsp:val=&quot;00A17EFC&quot;/&gt;&lt;wsp:rsid wsp:val=&quot;00A17F7A&quot;/&gt;&lt;wsp:rsid wsp:val=&quot;00A17FFB&quot;/&gt;&lt;wsp:rsid wsp:val=&quot;00A21781&quot;/&gt;&lt;wsp:rsid wsp:val=&quot;00A21A66&quot;/&gt;&lt;wsp:rsid wsp:val=&quot;00A2342B&quot;/&gt;&lt;wsp:rsid wsp:val=&quot;00A2422F&quot;/&gt;&lt;wsp:rsid wsp:val=&quot;00A246FD&quot;/&gt;&lt;wsp:rsid wsp:val=&quot;00A24BEC&quot;/&gt;&lt;wsp:rsid wsp:val=&quot;00A3010C&quot;/&gt;&lt;wsp:rsid wsp:val=&quot;00A309A4&quot;/&gt;&lt;wsp:rsid wsp:val=&quot;00A320CB&quot;/&gt;&lt;wsp:rsid wsp:val=&quot;00A331E0&quot;/&gt;&lt;wsp:rsid wsp:val=&quot;00A35A60&quot;/&gt;&lt;wsp:rsid wsp:val=&quot;00A35D5D&quot;/&gt;&lt;wsp:rsid wsp:val=&quot;00A36168&quot;/&gt;&lt;wsp:rsid wsp:val=&quot;00A37064&quot;/&gt;&lt;wsp:rsid wsp:val=&quot;00A373BA&quot;/&gt;&lt;wsp:rsid wsp:val=&quot;00A37609&quot;/&gt;&lt;wsp:rsid wsp:val=&quot;00A37973&quot;/&gt;&lt;wsp:rsid wsp:val=&quot;00A37E3E&quot;/&gt;&lt;wsp:rsid wsp:val=&quot;00A37FD7&quot;/&gt;&lt;wsp:rsid wsp:val=&quot;00A409AD&quot;/&gt;&lt;wsp:rsid wsp:val=&quot;00A40B81&quot;/&gt;&lt;wsp:rsid wsp:val=&quot;00A43901&quot;/&gt;&lt;wsp:rsid wsp:val=&quot;00A444CB&quot;/&gt;&lt;wsp:rsid wsp:val=&quot;00A449A9&quot;/&gt;&lt;wsp:rsid wsp:val=&quot;00A44AE8&quot;/&gt;&lt;wsp:rsid wsp:val=&quot;00A45113&quot;/&gt;&lt;wsp:rsid wsp:val=&quot;00A45712&quot;/&gt;&lt;wsp:rsid wsp:val=&quot;00A47C0F&quot;/&gt;&lt;wsp:rsid wsp:val=&quot;00A518D5&quot;/&gt;&lt;wsp:rsid wsp:val=&quot;00A51907&quot;/&gt;&lt;wsp:rsid wsp:val=&quot;00A51DEA&quot;/&gt;&lt;wsp:rsid wsp:val=&quot;00A544D7&quot;/&gt;&lt;wsp:rsid wsp:val=&quot;00A54BD0&quot;/&gt;&lt;wsp:rsid wsp:val=&quot;00A55253&quot;/&gt;&lt;wsp:rsid wsp:val=&quot;00A55AF7&quot;/&gt;&lt;wsp:rsid wsp:val=&quot;00A55E38&quot;/&gt;&lt;wsp:rsid wsp:val=&quot;00A61F95&quot;/&gt;&lt;wsp:rsid wsp:val=&quot;00A6432E&quot;/&gt;&lt;wsp:rsid wsp:val=&quot;00A656B4&quot;/&gt;&lt;wsp:rsid wsp:val=&quot;00A65D4A&quot;/&gt;&lt;wsp:rsid wsp:val=&quot;00A67EF1&quot;/&gt;&lt;wsp:rsid wsp:val=&quot;00A70AC2&quot;/&gt;&lt;wsp:rsid wsp:val=&quot;00A74AF0&quot;/&gt;&lt;wsp:rsid wsp:val=&quot;00A752FC&quot;/&gt;&lt;wsp:rsid wsp:val=&quot;00A76311&quot;/&gt;&lt;wsp:rsid wsp:val=&quot;00A764AD&quot;/&gt;&lt;wsp:rsid wsp:val=&quot;00A77F1F&quot;/&gt;&lt;wsp:rsid wsp:val=&quot;00A811C0&quot;/&gt;&lt;wsp:rsid wsp:val=&quot;00A81B01&quot;/&gt;&lt;wsp:rsid wsp:val=&quot;00A822BB&quot;/&gt;&lt;wsp:rsid wsp:val=&quot;00A822D8&quot;/&gt;&lt;wsp:rsid wsp:val=&quot;00A832C8&quot;/&gt;&lt;wsp:rsid wsp:val=&quot;00A83DBC&quot;/&gt;&lt;wsp:rsid wsp:val=&quot;00A8598F&quot;/&gt;&lt;wsp:rsid wsp:val=&quot;00A85C61&quot;/&gt;&lt;wsp:rsid wsp:val=&quot;00A862FD&quot;/&gt;&lt;wsp:rsid wsp:val=&quot;00A86AB7&quot;/&gt;&lt;wsp:rsid wsp:val=&quot;00A90237&quot;/&gt;&lt;wsp:rsid wsp:val=&quot;00A902CB&quot;/&gt;&lt;wsp:rsid wsp:val=&quot;00A91D88&quot;/&gt;&lt;wsp:rsid wsp:val=&quot;00A93974&quot;/&gt;&lt;wsp:rsid wsp:val=&quot;00A944DA&quot;/&gt;&lt;wsp:rsid wsp:val=&quot;00A949AD&quot;/&gt;&lt;wsp:rsid wsp:val=&quot;00A94E0F&quot;/&gt;&lt;wsp:rsid wsp:val=&quot;00A94F41&quot;/&gt;&lt;wsp:rsid wsp:val=&quot;00A94FF7&quot;/&gt;&lt;wsp:rsid wsp:val=&quot;00A95615&quot;/&gt;&lt;wsp:rsid wsp:val=&quot;00A95CC0&quot;/&gt;&lt;wsp:rsid wsp:val=&quot;00A970CE&quot;/&gt;&lt;wsp:rsid wsp:val=&quot;00A971E6&quot;/&gt;&lt;wsp:rsid wsp:val=&quot;00A978A7&quot;/&gt;&lt;wsp:rsid wsp:val=&quot;00AA1949&quot;/&gt;&lt;wsp:rsid wsp:val=&quot;00AA2117&quot;/&gt;&lt;wsp:rsid wsp:val=&quot;00AA22F8&quot;/&gt;&lt;wsp:rsid wsp:val=&quot;00AA324E&quot;/&gt;&lt;wsp:rsid wsp:val=&quot;00AA4252&quot;/&gt;&lt;wsp:rsid wsp:val=&quot;00AA4447&quot;/&gt;&lt;wsp:rsid wsp:val=&quot;00AA5CC7&quot;/&gt;&lt;wsp:rsid wsp:val=&quot;00AA5CEA&quot;/&gt;&lt;wsp:rsid wsp:val=&quot;00AA63F7&quot;/&gt;&lt;wsp:rsid wsp:val=&quot;00AA648E&quot;/&gt;&lt;wsp:rsid wsp:val=&quot;00AB00A9&quot;/&gt;&lt;wsp:rsid wsp:val=&quot;00AB0E2B&quot;/&gt;&lt;wsp:rsid wsp:val=&quot;00AB1E0B&quot;/&gt;&lt;wsp:rsid wsp:val=&quot;00AB4B77&quot;/&gt;&lt;wsp:rsid wsp:val=&quot;00AB5747&quot;/&gt;&lt;wsp:rsid wsp:val=&quot;00AB652F&quot;/&gt;&lt;wsp:rsid wsp:val=&quot;00AB7513&quot;/&gt;&lt;wsp:rsid wsp:val=&quot;00AB761F&quot;/&gt;&lt;wsp:rsid wsp:val=&quot;00AB7C1F&quot;/&gt;&lt;wsp:rsid wsp:val=&quot;00AB7DF2&quot;/&gt;&lt;wsp:rsid wsp:val=&quot;00AC05CD&quot;/&gt;&lt;wsp:rsid wsp:val=&quot;00AC11E2&quot;/&gt;&lt;wsp:rsid wsp:val=&quot;00AC17A8&quot;/&gt;&lt;wsp:rsid wsp:val=&quot;00AC3F10&quot;/&gt;&lt;wsp:rsid wsp:val=&quot;00AC3FB1&quot;/&gt;&lt;wsp:rsid wsp:val=&quot;00AC5C0F&quot;/&gt;&lt;wsp:rsid wsp:val=&quot;00AD01F9&quot;/&gt;&lt;wsp:rsid wsp:val=&quot;00AD23E3&quot;/&gt;&lt;wsp:rsid wsp:val=&quot;00AD40A8&quot;/&gt;&lt;wsp:rsid wsp:val=&quot;00AD4DCB&quot;/&gt;&lt;wsp:rsid wsp:val=&quot;00AD5637&quot;/&gt;&lt;wsp:rsid wsp:val=&quot;00AD6083&quot;/&gt;&lt;wsp:rsid wsp:val=&quot;00AD641C&quot;/&gt;&lt;wsp:rsid wsp:val=&quot;00AE2476&quot;/&gt;&lt;wsp:rsid wsp:val=&quot;00AE3249&quot;/&gt;&lt;wsp:rsid wsp:val=&quot;00AE3F77&quot;/&gt;&lt;wsp:rsid wsp:val=&quot;00AE5E39&quot;/&gt;&lt;wsp:rsid wsp:val=&quot;00AE76B8&quot;/&gt;&lt;wsp:rsid wsp:val=&quot;00AF1A78&quot;/&gt;&lt;wsp:rsid wsp:val=&quot;00AF2796&quot;/&gt;&lt;wsp:rsid wsp:val=&quot;00AF34DB&quot;/&gt;&lt;wsp:rsid wsp:val=&quot;00AF3752&quot;/&gt;&lt;wsp:rsid wsp:val=&quot;00AF4A09&quot;/&gt;&lt;wsp:rsid wsp:val=&quot;00AF6E0B&quot;/&gt;&lt;wsp:rsid wsp:val=&quot;00AF755E&quot;/&gt;&lt;wsp:rsid wsp:val=&quot;00AF7D7F&quot;/&gt;&lt;wsp:rsid wsp:val=&quot;00AF7F8E&quot;/&gt;&lt;wsp:rsid wsp:val=&quot;00B011C9&quot;/&gt;&lt;wsp:rsid wsp:val=&quot;00B03E4C&quot;/&gt;&lt;wsp:rsid wsp:val=&quot;00B043EB&quot;/&gt;&lt;wsp:rsid wsp:val=&quot;00B04D4F&quot;/&gt;&lt;wsp:rsid wsp:val=&quot;00B051E0&quot;/&gt;&lt;wsp:rsid wsp:val=&quot;00B068D8&quot;/&gt;&lt;wsp:rsid wsp:val=&quot;00B0770D&quot;/&gt;&lt;wsp:rsid wsp:val=&quot;00B1194B&quot;/&gt;&lt;wsp:rsid wsp:val=&quot;00B12D68&quot;/&gt;&lt;wsp:rsid wsp:val=&quot;00B12FF0&quot;/&gt;&lt;wsp:rsid wsp:val=&quot;00B13B2B&quot;/&gt;&lt;wsp:rsid wsp:val=&quot;00B158FC&quot;/&gt;&lt;wsp:rsid wsp:val=&quot;00B164D0&quot;/&gt;&lt;wsp:rsid wsp:val=&quot;00B169EF&quot;/&gt;&lt;wsp:rsid wsp:val=&quot;00B16C2C&quot;/&gt;&lt;wsp:rsid wsp:val=&quot;00B16E00&quot;/&gt;&lt;wsp:rsid wsp:val=&quot;00B1705A&quot;/&gt;&lt;wsp:rsid wsp:val=&quot;00B20091&quot;/&gt;&lt;wsp:rsid wsp:val=&quot;00B2136B&quot;/&gt;&lt;wsp:rsid wsp:val=&quot;00B2138B&quot;/&gt;&lt;wsp:rsid wsp:val=&quot;00B21480&quot;/&gt;&lt;wsp:rsid wsp:val=&quot;00B221AE&quot;/&gt;&lt;wsp:rsid wsp:val=&quot;00B22EE6&quot;/&gt;&lt;wsp:rsid wsp:val=&quot;00B2320D&quot;/&gt;&lt;wsp:rsid wsp:val=&quot;00B240B6&quot;/&gt;&lt;wsp:rsid wsp:val=&quot;00B243D9&quot;/&gt;&lt;wsp:rsid wsp:val=&quot;00B250B7&quot;/&gt;&lt;wsp:rsid wsp:val=&quot;00B25145&quot;/&gt;&lt;wsp:rsid wsp:val=&quot;00B25D60&quot;/&gt;&lt;wsp:rsid wsp:val=&quot;00B2625B&quot;/&gt;&lt;wsp:rsid wsp:val=&quot;00B26583&quot;/&gt;&lt;wsp:rsid wsp:val=&quot;00B26DF4&quot;/&gt;&lt;wsp:rsid wsp:val=&quot;00B2779D&quot;/&gt;&lt;wsp:rsid wsp:val=&quot;00B27969&quot;/&gt;&lt;wsp:rsid wsp:val=&quot;00B27A74&quot;/&gt;&lt;wsp:rsid wsp:val=&quot;00B3153D&quot;/&gt;&lt;wsp:rsid wsp:val=&quot;00B31BDE&quot;/&gt;&lt;wsp:rsid wsp:val=&quot;00B32398&quot;/&gt;&lt;wsp:rsid wsp:val=&quot;00B32F91&quot;/&gt;&lt;wsp:rsid wsp:val=&quot;00B33BFF&quot;/&gt;&lt;wsp:rsid wsp:val=&quot;00B35066&quot;/&gt;&lt;wsp:rsid wsp:val=&quot;00B35E08&quot;/&gt;&lt;wsp:rsid wsp:val=&quot;00B37866&quot;/&gt;&lt;wsp:rsid wsp:val=&quot;00B37CA4&quot;/&gt;&lt;wsp:rsid wsp:val=&quot;00B405C5&quot;/&gt;&lt;wsp:rsid wsp:val=&quot;00B414C3&quot;/&gt;&lt;wsp:rsid wsp:val=&quot;00B41B57&quot;/&gt;&lt;wsp:rsid wsp:val=&quot;00B4505E&quot;/&gt;&lt;wsp:rsid wsp:val=&quot;00B45D1D&quot;/&gt;&lt;wsp:rsid wsp:val=&quot;00B46214&quot;/&gt;&lt;wsp:rsid wsp:val=&quot;00B46E3A&quot;/&gt;&lt;wsp:rsid wsp:val=&quot;00B47363&quot;/&gt;&lt;wsp:rsid wsp:val=&quot;00B4769A&quot;/&gt;&lt;wsp:rsid wsp:val=&quot;00B47C98&quot;/&gt;&lt;wsp:rsid wsp:val=&quot;00B47DEA&quot;/&gt;&lt;wsp:rsid wsp:val=&quot;00B50422&quot;/&gt;&lt;wsp:rsid wsp:val=&quot;00B510D8&quot;/&gt;&lt;wsp:rsid wsp:val=&quot;00B5128A&quot;/&gt;&lt;wsp:rsid wsp:val=&quot;00B513CC&quot;/&gt;&lt;wsp:rsid wsp:val=&quot;00B5237D&quot;/&gt;&lt;wsp:rsid wsp:val=&quot;00B52B76&quot;/&gt;&lt;wsp:rsid wsp:val=&quot;00B52E90&quot;/&gt;&lt;wsp:rsid wsp:val=&quot;00B53759&quot;/&gt;&lt;wsp:rsid wsp:val=&quot;00B53E89&quot;/&gt;&lt;wsp:rsid wsp:val=&quot;00B5507A&quot;/&gt;&lt;wsp:rsid wsp:val=&quot;00B55571&quot;/&gt;&lt;wsp:rsid wsp:val=&quot;00B558F9&quot;/&gt;&lt;wsp:rsid wsp:val=&quot;00B55D80&quot;/&gt;&lt;wsp:rsid wsp:val=&quot;00B562B5&quot;/&gt;&lt;wsp:rsid wsp:val=&quot;00B57888&quot;/&gt;&lt;wsp:rsid wsp:val=&quot;00B57AA4&quot;/&gt;&lt;wsp:rsid wsp:val=&quot;00B624F1&quot;/&gt;&lt;wsp:rsid wsp:val=&quot;00B62C80&quot;/&gt;&lt;wsp:rsid wsp:val=&quot;00B62EB8&quot;/&gt;&lt;wsp:rsid wsp:val=&quot;00B65F1F&quot;/&gt;&lt;wsp:rsid wsp:val=&quot;00B65FB1&quot;/&gt;&lt;wsp:rsid wsp:val=&quot;00B67473&quot;/&gt;&lt;wsp:rsid wsp:val=&quot;00B712EE&quot;/&gt;&lt;wsp:rsid wsp:val=&quot;00B713D1&quot;/&gt;&lt;wsp:rsid wsp:val=&quot;00B71613&quot;/&gt;&lt;wsp:rsid wsp:val=&quot;00B71B9D&quot;/&gt;&lt;wsp:rsid wsp:val=&quot;00B71C97&quot;/&gt;&lt;wsp:rsid wsp:val=&quot;00B7297C&quot;/&gt;&lt;wsp:rsid wsp:val=&quot;00B7355C&quot;/&gt;&lt;wsp:rsid wsp:val=&quot;00B7411B&quot;/&gt;&lt;wsp:rsid wsp:val=&quot;00B74176&quot;/&gt;&lt;wsp:rsid wsp:val=&quot;00B743BA&quot;/&gt;&lt;wsp:rsid wsp:val=&quot;00B74412&quot;/&gt;&lt;wsp:rsid wsp:val=&quot;00B758BB&quot;/&gt;&lt;wsp:rsid wsp:val=&quot;00B77038&quot;/&gt;&lt;wsp:rsid wsp:val=&quot;00B77727&quot;/&gt;&lt;wsp:rsid wsp:val=&quot;00B80803&quot;/&gt;&lt;wsp:rsid wsp:val=&quot;00B81816&quot;/&gt;&lt;wsp:rsid wsp:val=&quot;00B82F49&quot;/&gt;&lt;wsp:rsid wsp:val=&quot;00B836AE&quot;/&gt;&lt;wsp:rsid wsp:val=&quot;00B84221&quot;/&gt;&lt;wsp:rsid wsp:val=&quot;00B84C41&quot;/&gt;&lt;wsp:rsid wsp:val=&quot;00B85072&quot;/&gt;&lt;wsp:rsid wsp:val=&quot;00B85895&quot;/&gt;&lt;wsp:rsid wsp:val=&quot;00B862B4&quot;/&gt;&lt;wsp:rsid wsp:val=&quot;00B868B1&quot;/&gt;&lt;wsp:rsid wsp:val=&quot;00B90798&quot;/&gt;&lt;wsp:rsid wsp:val=&quot;00B913B9&quot;/&gt;&lt;wsp:rsid wsp:val=&quot;00B94736&quot;/&gt;&lt;wsp:rsid wsp:val=&quot;00B948EC&quot;/&gt;&lt;wsp:rsid wsp:val=&quot;00B95581&quot;/&gt;&lt;wsp:rsid wsp:val=&quot;00BA148B&quot;/&gt;&lt;wsp:rsid wsp:val=&quot;00BA168B&quot;/&gt;&lt;wsp:rsid wsp:val=&quot;00BA1770&quot;/&gt;&lt;wsp:rsid wsp:val=&quot;00BA40AF&quot;/&gt;&lt;wsp:rsid wsp:val=&quot;00BA6244&quot;/&gt;&lt;wsp:rsid wsp:val=&quot;00BA6471&quot;/&gt;&lt;wsp:rsid wsp:val=&quot;00BA760B&quot;/&gt;&lt;wsp:rsid wsp:val=&quot;00BB2D66&quot;/&gt;&lt;wsp:rsid wsp:val=&quot;00BB36A8&quot;/&gt;&lt;wsp:rsid wsp:val=&quot;00BB512D&quot;/&gt;&lt;wsp:rsid wsp:val=&quot;00BB575F&quot;/&gt;&lt;wsp:rsid wsp:val=&quot;00BB67B0&quot;/&gt;&lt;wsp:rsid wsp:val=&quot;00BC1EB5&quot;/&gt;&lt;wsp:rsid wsp:val=&quot;00BC369F&quot;/&gt;&lt;wsp:rsid wsp:val=&quot;00BC3EE3&quot;/&gt;&lt;wsp:rsid wsp:val=&quot;00BC447A&quot;/&gt;&lt;wsp:rsid wsp:val=&quot;00BC7704&quot;/&gt;&lt;wsp:rsid wsp:val=&quot;00BC7999&quot;/&gt;&lt;wsp:rsid wsp:val=&quot;00BC7EB3&quot;/&gt;&lt;wsp:rsid wsp:val=&quot;00BC7EF9&quot;/&gt;&lt;wsp:rsid wsp:val=&quot;00BD1053&quot;/&gt;&lt;wsp:rsid wsp:val=&quot;00BD1E38&quot;/&gt;&lt;wsp:rsid wsp:val=&quot;00BD2DD7&quot;/&gt;&lt;wsp:rsid wsp:val=&quot;00BD3A3D&quot;/&gt;&lt;wsp:rsid wsp:val=&quot;00BD3AF9&quot;/&gt;&lt;wsp:rsid wsp:val=&quot;00BD4151&quot;/&gt;&lt;wsp:rsid wsp:val=&quot;00BD4576&quot;/&gt;&lt;wsp:rsid wsp:val=&quot;00BD465C&quot;/&gt;&lt;wsp:rsid wsp:val=&quot;00BD56D8&quot;/&gt;&lt;wsp:rsid wsp:val=&quot;00BD7528&quot;/&gt;&lt;wsp:rsid wsp:val=&quot;00BD7D93&quot;/&gt;&lt;wsp:rsid wsp:val=&quot;00BE1F06&quot;/&gt;&lt;wsp:rsid wsp:val=&quot;00BE5CE3&quot;/&gt;&lt;wsp:rsid wsp:val=&quot;00BE6D3F&quot;/&gt;&lt;wsp:rsid wsp:val=&quot;00BE7A12&quot;/&gt;&lt;wsp:rsid wsp:val=&quot;00BF09E5&quot;/&gt;&lt;wsp:rsid wsp:val=&quot;00BF1D61&quot;/&gt;&lt;wsp:rsid wsp:val=&quot;00BF34C5&quot;/&gt;&lt;wsp:rsid wsp:val=&quot;00BF36EB&quot;/&gt;&lt;wsp:rsid wsp:val=&quot;00BF4F7A&quot;/&gt;&lt;wsp:rsid wsp:val=&quot;00BF6197&quot;/&gt;&lt;wsp:rsid wsp:val=&quot;00BF773F&quot;/&gt;&lt;wsp:rsid wsp:val=&quot;00C0020A&quot;/&gt;&lt;wsp:rsid wsp:val=&quot;00C0228A&quot;/&gt;&lt;wsp:rsid wsp:val=&quot;00C0364A&quot;/&gt;&lt;wsp:rsid wsp:val=&quot;00C040F5&quot;/&gt;&lt;wsp:rsid wsp:val=&quot;00C044DC&quot;/&gt;&lt;wsp:rsid wsp:val=&quot;00C05944&quot;/&gt;&lt;wsp:rsid wsp:val=&quot;00C05C0C&quot;/&gt;&lt;wsp:rsid wsp:val=&quot;00C062BF&quot;/&gt;&lt;wsp:rsid wsp:val=&quot;00C06489&quot;/&gt;&lt;wsp:rsid wsp:val=&quot;00C06E20&quot;/&gt;&lt;wsp:rsid wsp:val=&quot;00C07536&quot;/&gt;&lt;wsp:rsid wsp:val=&quot;00C07A50&quot;/&gt;&lt;wsp:rsid wsp:val=&quot;00C07BF7&quot;/&gt;&lt;wsp:rsid wsp:val=&quot;00C10812&quot;/&gt;&lt;wsp:rsid wsp:val=&quot;00C14261&quot;/&gt;&lt;wsp:rsid wsp:val=&quot;00C1451A&quot;/&gt;&lt;wsp:rsid wsp:val=&quot;00C158CE&quot;/&gt;&lt;wsp:rsid wsp:val=&quot;00C1617A&quot;/&gt;&lt;wsp:rsid wsp:val=&quot;00C16D02&quot;/&gt;&lt;wsp:rsid wsp:val=&quot;00C1746A&quot;/&gt;&lt;wsp:rsid wsp:val=&quot;00C17805&quot;/&gt;&lt;wsp:rsid wsp:val=&quot;00C17C74&quot;/&gt;&lt;wsp:rsid wsp:val=&quot;00C234BD&quot;/&gt;&lt;wsp:rsid wsp:val=&quot;00C25E4F&quot;/&gt;&lt;wsp:rsid wsp:val=&quot;00C263E3&quot;/&gt;&lt;wsp:rsid wsp:val=&quot;00C26473&quot;/&gt;&lt;wsp:rsid wsp:val=&quot;00C27DDD&quot;/&gt;&lt;wsp:rsid wsp:val=&quot;00C305A0&quot;/&gt;&lt;wsp:rsid wsp:val=&quot;00C306ED&quot;/&gt;&lt;wsp:rsid wsp:val=&quot;00C31CA9&quot;/&gt;&lt;wsp:rsid wsp:val=&quot;00C32AEE&quot;/&gt;&lt;wsp:rsid wsp:val=&quot;00C3350D&quot;/&gt;&lt;wsp:rsid wsp:val=&quot;00C33F04&quot;/&gt;&lt;wsp:rsid wsp:val=&quot;00C35ADC&quot;/&gt;&lt;wsp:rsid wsp:val=&quot;00C36F59&quot;/&gt;&lt;wsp:rsid wsp:val=&quot;00C401B0&quot;/&gt;&lt;wsp:rsid wsp:val=&quot;00C40677&quot;/&gt;&lt;wsp:rsid wsp:val=&quot;00C40819&quot;/&gt;&lt;wsp:rsid wsp:val=&quot;00C4109D&quot;/&gt;&lt;wsp:rsid wsp:val=&quot;00C41CDD&quot;/&gt;&lt;wsp:rsid wsp:val=&quot;00C420CE&quot;/&gt;&lt;wsp:rsid wsp:val=&quot;00C42375&quot;/&gt;&lt;wsp:rsid wsp:val=&quot;00C431B5&quot;/&gt;&lt;wsp:rsid wsp:val=&quot;00C44B49&quot;/&gt;&lt;wsp:rsid wsp:val=&quot;00C45710&quot;/&gt;&lt;wsp:rsid wsp:val=&quot;00C467A7&quot;/&gt;&lt;wsp:rsid wsp:val=&quot;00C46B2D&quot;/&gt;&lt;wsp:rsid wsp:val=&quot;00C47ADA&quot;/&gt;&lt;wsp:rsid wsp:val=&quot;00C47BE3&quot;/&gt;&lt;wsp:rsid wsp:val=&quot;00C501EF&quot;/&gt;&lt;wsp:rsid wsp:val=&quot;00C5039D&quot;/&gt;&lt;wsp:rsid wsp:val=&quot;00C50E65&quot;/&gt;&lt;wsp:rsid wsp:val=&quot;00C532F6&quot;/&gt;&lt;wsp:rsid wsp:val=&quot;00C53E57&quot;/&gt;&lt;wsp:rsid wsp:val=&quot;00C53F4F&quot;/&gt;&lt;wsp:rsid wsp:val=&quot;00C53FAA&quot;/&gt;&lt;wsp:rsid wsp:val=&quot;00C542C8&quot;/&gt;&lt;wsp:rsid wsp:val=&quot;00C553E9&quot;/&gt;&lt;wsp:rsid wsp:val=&quot;00C55AC1&quot;/&gt;&lt;wsp:rsid wsp:val=&quot;00C56119&quot;/&gt;&lt;wsp:rsid wsp:val=&quot;00C56DB2&quot;/&gt;&lt;wsp:rsid wsp:val=&quot;00C57308&quot;/&gt;&lt;wsp:rsid wsp:val=&quot;00C57688&quot;/&gt;&lt;wsp:rsid wsp:val=&quot;00C57BF0&quot;/&gt;&lt;wsp:rsid wsp:val=&quot;00C60B20&quot;/&gt;&lt;wsp:rsid wsp:val=&quot;00C6209C&quot;/&gt;&lt;wsp:rsid wsp:val=&quot;00C62D30&quot;/&gt;&lt;wsp:rsid wsp:val=&quot;00C65502&quot;/&gt;&lt;wsp:rsid wsp:val=&quot;00C655EA&quot;/&gt;&lt;wsp:rsid wsp:val=&quot;00C65657&quot;/&gt;&lt;wsp:rsid wsp:val=&quot;00C65ED5&quot;/&gt;&lt;wsp:rsid wsp:val=&quot;00C66A68&quot;/&gt;&lt;wsp:rsid wsp:val=&quot;00C66A96&quot;/&gt;&lt;wsp:rsid wsp:val=&quot;00C71CF4&quot;/&gt;&lt;wsp:rsid wsp:val=&quot;00C77DCB&quot;/&gt;&lt;wsp:rsid wsp:val=&quot;00C80D40&quot;/&gt;&lt;wsp:rsid wsp:val=&quot;00C80E7D&quot;/&gt;&lt;wsp:rsid wsp:val=&quot;00C810A0&quot;/&gt;&lt;wsp:rsid wsp:val=&quot;00C834A0&quot;/&gt;&lt;wsp:rsid wsp:val=&quot;00C8382E&quot;/&gt;&lt;wsp:rsid wsp:val=&quot;00C857DC&quot;/&gt;&lt;wsp:rsid wsp:val=&quot;00C8583A&quot;/&gt;&lt;wsp:rsid wsp:val=&quot;00C85F8B&quot;/&gt;&lt;wsp:rsid wsp:val=&quot;00C87EAB&quot;/&gt;&lt;wsp:rsid wsp:val=&quot;00C90082&quot;/&gt;&lt;wsp:rsid wsp:val=&quot;00C903C5&quot;/&gt;&lt;wsp:rsid wsp:val=&quot;00C90A18&quot;/&gt;&lt;wsp:rsid wsp:val=&quot;00C91495&quot;/&gt;&lt;wsp:rsid wsp:val=&quot;00C91C6F&quot;/&gt;&lt;wsp:rsid wsp:val=&quot;00C91CB5&quot;/&gt;&lt;wsp:rsid wsp:val=&quot;00C92C9B&quot;/&gt;&lt;wsp:rsid wsp:val=&quot;00C934DE&quot;/&gt;&lt;wsp:rsid wsp:val=&quot;00C9409A&quot;/&gt;&lt;wsp:rsid wsp:val=&quot;00C953C3&quot;/&gt;&lt;wsp:rsid wsp:val=&quot;00C9569C&quot;/&gt;&lt;wsp:rsid wsp:val=&quot;00CA03BF&quot;/&gt;&lt;wsp:rsid wsp:val=&quot;00CA1431&quot;/&gt;&lt;wsp:rsid wsp:val=&quot;00CA2319&quot;/&gt;&lt;wsp:rsid wsp:val=&quot;00CA2EB3&quot;/&gt;&lt;wsp:rsid wsp:val=&quot;00CA3A26&quot;/&gt;&lt;wsp:rsid wsp:val=&quot;00CA68AA&quot;/&gt;&lt;wsp:rsid wsp:val=&quot;00CA6BCE&quot;/&gt;&lt;wsp:rsid wsp:val=&quot;00CA78B2&quot;/&gt;&lt;wsp:rsid wsp:val=&quot;00CB00B8&quot;/&gt;&lt;wsp:rsid wsp:val=&quot;00CB259E&quot;/&gt;&lt;wsp:rsid wsp:val=&quot;00CB2CD5&quot;/&gt;&lt;wsp:rsid wsp:val=&quot;00CB4479&quot;/&gt;&lt;wsp:rsid wsp:val=&quot;00CB4AAC&quot;/&gt;&lt;wsp:rsid wsp:val=&quot;00CB524B&quot;/&gt;&lt;wsp:rsid wsp:val=&quot;00CB649E&quot;/&gt;&lt;wsp:rsid wsp:val=&quot;00CC0AE5&quot;/&gt;&lt;wsp:rsid wsp:val=&quot;00CC1399&quot;/&gt;&lt;wsp:rsid wsp:val=&quot;00CC2485&quot;/&gt;&lt;wsp:rsid wsp:val=&quot;00CC38E8&quot;/&gt;&lt;wsp:rsid wsp:val=&quot;00CC394D&quot;/&gt;&lt;wsp:rsid wsp:val=&quot;00CC45D6&quot;/&gt;&lt;wsp:rsid wsp:val=&quot;00CC4C34&quot;/&gt;&lt;wsp:rsid wsp:val=&quot;00CC5921&quot;/&gt;&lt;wsp:rsid wsp:val=&quot;00CC6B2E&quot;/&gt;&lt;wsp:rsid wsp:val=&quot;00CC722A&quot;/&gt;&lt;wsp:rsid wsp:val=&quot;00CD0B47&quot;/&gt;&lt;wsp:rsid wsp:val=&quot;00CD18EB&quot;/&gt;&lt;wsp:rsid wsp:val=&quot;00CD2257&quot;/&gt;&lt;wsp:rsid wsp:val=&quot;00CD2A51&quot;/&gt;&lt;wsp:rsid wsp:val=&quot;00CD2D92&quot;/&gt;&lt;wsp:rsid wsp:val=&quot;00CD53E9&quot;/&gt;&lt;wsp:rsid wsp:val=&quot;00CD53F2&quot;/&gt;&lt;wsp:rsid wsp:val=&quot;00CD67DD&quot;/&gt;&lt;wsp:rsid wsp:val=&quot;00CD779A&quot;/&gt;&lt;wsp:rsid wsp:val=&quot;00CE0B20&quot;/&gt;&lt;wsp:rsid wsp:val=&quot;00CE1845&quot;/&gt;&lt;wsp:rsid wsp:val=&quot;00CE1A76&quot;/&gt;&lt;wsp:rsid wsp:val=&quot;00CE35FA&quot;/&gt;&lt;wsp:rsid wsp:val=&quot;00CE4559&quot;/&gt;&lt;wsp:rsid wsp:val=&quot;00CE4F99&quot;/&gt;&lt;wsp:rsid wsp:val=&quot;00CE6446&quot;/&gt;&lt;wsp:rsid wsp:val=&quot;00CE6CFA&quot;/&gt;&lt;wsp:rsid wsp:val=&quot;00CF0123&quot;/&gt;&lt;wsp:rsid wsp:val=&quot;00CF03F4&quot;/&gt;&lt;wsp:rsid wsp:val=&quot;00CF0C4F&quot;/&gt;&lt;wsp:rsid wsp:val=&quot;00CF0C9C&quot;/&gt;&lt;wsp:rsid wsp:val=&quot;00CF12BB&quot;/&gt;&lt;wsp:rsid wsp:val=&quot;00CF23B8&quot;/&gt;&lt;wsp:rsid wsp:val=&quot;00CF3707&quot;/&gt;&lt;wsp:rsid wsp:val=&quot;00CF3915&quot;/&gt;&lt;wsp:rsid wsp:val=&quot;00CF548B&quot;/&gt;&lt;wsp:rsid wsp:val=&quot;00CF5D3A&quot;/&gt;&lt;wsp:rsid wsp:val=&quot;00CF642A&quot;/&gt;&lt;wsp:rsid wsp:val=&quot;00CF6810&quot;/&gt;&lt;wsp:rsid wsp:val=&quot;00CF7006&quot;/&gt;&lt;wsp:rsid wsp:val=&quot;00CF7624&quot;/&gt;&lt;wsp:rsid wsp:val=&quot;00CF7664&quot;/&gt;&lt;wsp:rsid wsp:val=&quot;00D028DB&quot;/&gt;&lt;wsp:rsid wsp:val=&quot;00D02F63&quot;/&gt;&lt;wsp:rsid wsp:val=&quot;00D041CA&quot;/&gt;&lt;wsp:rsid wsp:val=&quot;00D048DB&quot;/&gt;&lt;wsp:rsid wsp:val=&quot;00D055F7&quot;/&gt;&lt;wsp:rsid wsp:val=&quot;00D059EA&quot;/&gt;&lt;wsp:rsid wsp:val=&quot;00D10126&quot;/&gt;&lt;wsp:rsid wsp:val=&quot;00D1174C&quot;/&gt;&lt;wsp:rsid wsp:val=&quot;00D133F3&quot;/&gt;&lt;wsp:rsid wsp:val=&quot;00D138FC&quot;/&gt;&lt;wsp:rsid wsp:val=&quot;00D1415F&quot;/&gt;&lt;wsp:rsid wsp:val=&quot;00D148A9&quot;/&gt;&lt;wsp:rsid wsp:val=&quot;00D14D66&quot;/&gt;&lt;wsp:rsid wsp:val=&quot;00D15EAC&quot;/&gt;&lt;wsp:rsid wsp:val=&quot;00D22EB0&quot;/&gt;&lt;wsp:rsid wsp:val=&quot;00D238FE&quot;/&gt;&lt;wsp:rsid wsp:val=&quot;00D23FE1&quot;/&gt;&lt;wsp:rsid wsp:val=&quot;00D240EC&quot;/&gt;&lt;wsp:rsid wsp:val=&quot;00D24BB1&quot;/&gt;&lt;wsp:rsid wsp:val=&quot;00D26FE3&quot;/&gt;&lt;wsp:rsid wsp:val=&quot;00D27541&quot;/&gt;&lt;wsp:rsid wsp:val=&quot;00D30758&quot;/&gt;&lt;wsp:rsid wsp:val=&quot;00D30DB7&quot;/&gt;&lt;wsp:rsid wsp:val=&quot;00D31056&quot;/&gt;&lt;wsp:rsid wsp:val=&quot;00D3169F&quot;/&gt;&lt;wsp:rsid wsp:val=&quot;00D32163&quot;/&gt;&lt;wsp:rsid wsp:val=&quot;00D32341&quot;/&gt;&lt;wsp:rsid wsp:val=&quot;00D3554E&quot;/&gt;&lt;wsp:rsid wsp:val=&quot;00D359C8&quot;/&gt;&lt;wsp:rsid wsp:val=&quot;00D35CF7&quot;/&gt;&lt;wsp:rsid wsp:val=&quot;00D3695C&quot;/&gt;&lt;wsp:rsid wsp:val=&quot;00D36DF0&quot;/&gt;&lt;wsp:rsid wsp:val=&quot;00D37063&quot;/&gt;&lt;wsp:rsid wsp:val=&quot;00D41A7E&quot;/&gt;&lt;wsp:rsid wsp:val=&quot;00D429BA&quot;/&gt;&lt;wsp:rsid wsp:val=&quot;00D446DB&quot;/&gt;&lt;wsp:rsid wsp:val=&quot;00D458BD&quot;/&gt;&lt;wsp:rsid wsp:val=&quot;00D4655F&quot;/&gt;&lt;wsp:rsid wsp:val=&quot;00D46D48&quot;/&gt;&lt;wsp:rsid wsp:val=&quot;00D51AEE&quot;/&gt;&lt;wsp:rsid wsp:val=&quot;00D52655&quot;/&gt;&lt;wsp:rsid wsp:val=&quot;00D53352&quot;/&gt;&lt;wsp:rsid wsp:val=&quot;00D53888&quot;/&gt;&lt;wsp:rsid wsp:val=&quot;00D54803&quot;/&gt;&lt;wsp:rsid wsp:val=&quot;00D54908&quot;/&gt;&lt;wsp:rsid wsp:val=&quot;00D55630&quot;/&gt;&lt;wsp:rsid wsp:val=&quot;00D55D90&quot;/&gt;&lt;wsp:rsid wsp:val=&quot;00D60C00&quot;/&gt;&lt;wsp:rsid wsp:val=&quot;00D60C7F&quot;/&gt;&lt;wsp:rsid wsp:val=&quot;00D63073&quot;/&gt;&lt;wsp:rsid wsp:val=&quot;00D638AC&quot;/&gt;&lt;wsp:rsid wsp:val=&quot;00D6617B&quot;/&gt;&lt;wsp:rsid wsp:val=&quot;00D677D0&quot;/&gt;&lt;wsp:rsid wsp:val=&quot;00D73F4A&quot;/&gt;&lt;wsp:rsid wsp:val=&quot;00D74019&quot;/&gt;&lt;wsp:rsid wsp:val=&quot;00D74864&quot;/&gt;&lt;wsp:rsid wsp:val=&quot;00D74922&quot;/&gt;&lt;wsp:rsid wsp:val=&quot;00D74E6A&quot;/&gt;&lt;wsp:rsid wsp:val=&quot;00D75BB3&quot;/&gt;&lt;wsp:rsid wsp:val=&quot;00D778B8&quot;/&gt;&lt;wsp:rsid wsp:val=&quot;00D779A7&quot;/&gt;&lt;wsp:rsid wsp:val=&quot;00D77A9A&quot;/&gt;&lt;wsp:rsid wsp:val=&quot;00D80B83&quot;/&gt;&lt;wsp:rsid wsp:val=&quot;00D80CA3&quot;/&gt;&lt;wsp:rsid wsp:val=&quot;00D80CAD&quot;/&gt;&lt;wsp:rsid wsp:val=&quot;00D83AE4&quot;/&gt;&lt;wsp:rsid wsp:val=&quot;00D83EC7&quot;/&gt;&lt;wsp:rsid wsp:val=&quot;00D84325&quot;/&gt;&lt;wsp:rsid wsp:val=&quot;00D84F82&quot;/&gt;&lt;wsp:rsid wsp:val=&quot;00D8676B&quot;/&gt;&lt;wsp:rsid wsp:val=&quot;00D943A1&quot;/&gt;&lt;wsp:rsid wsp:val=&quot;00D951CC&quot;/&gt;&lt;wsp:rsid wsp:val=&quot;00D96CA6&quot;/&gt;&lt;wsp:rsid wsp:val=&quot;00D9756B&quot;/&gt;&lt;wsp:rsid wsp:val=&quot;00D97DEB&quot;/&gt;&lt;wsp:rsid wsp:val=&quot;00DA1B4B&quot;/&gt;&lt;wsp:rsid wsp:val=&quot;00DA1D51&quot;/&gt;&lt;wsp:rsid wsp:val=&quot;00DA27CC&quot;/&gt;&lt;wsp:rsid wsp:val=&quot;00DA3C75&quot;/&gt;&lt;wsp:rsid wsp:val=&quot;00DA3E8F&quot;/&gt;&lt;wsp:rsid wsp:val=&quot;00DA3F4D&quot;/&gt;&lt;wsp:rsid wsp:val=&quot;00DA4240&quot;/&gt;&lt;wsp:rsid wsp:val=&quot;00DA4775&quot;/&gt;&lt;wsp:rsid wsp:val=&quot;00DA5500&quot;/&gt;&lt;wsp:rsid wsp:val=&quot;00DA5700&quot;/&gt;&lt;wsp:rsid wsp:val=&quot;00DA5B6A&quot;/&gt;&lt;wsp:rsid wsp:val=&quot;00DA61EE&quot;/&gt;&lt;wsp:rsid wsp:val=&quot;00DA6481&quot;/&gt;&lt;wsp:rsid wsp:val=&quot;00DA69DC&quot;/&gt;&lt;wsp:rsid wsp:val=&quot;00DA746B&quot;/&gt;&lt;wsp:rsid wsp:val=&quot;00DA7583&quot;/&gt;&lt;wsp:rsid wsp:val=&quot;00DA769F&quot;/&gt;&lt;wsp:rsid wsp:val=&quot;00DA7EC2&quot;/&gt;&lt;wsp:rsid wsp:val=&quot;00DB16BB&quot;/&gt;&lt;wsp:rsid wsp:val=&quot;00DB21FC&quot;/&gt;&lt;wsp:rsid wsp:val=&quot;00DB220F&quot;/&gt;&lt;wsp:rsid wsp:val=&quot;00DB36F9&quot;/&gt;&lt;wsp:rsid wsp:val=&quot;00DB4351&quot;/&gt;&lt;wsp:rsid wsp:val=&quot;00DB548C&quot;/&gt;&lt;wsp:rsid wsp:val=&quot;00DB7A71&quot;/&gt;&lt;wsp:rsid wsp:val=&quot;00DC09BD&quot;/&gt;&lt;wsp:rsid wsp:val=&quot;00DC0F2C&quot;/&gt;&lt;wsp:rsid wsp:val=&quot;00DC134A&quot;/&gt;&lt;wsp:rsid wsp:val=&quot;00DC14EB&quot;/&gt;&lt;wsp:rsid wsp:val=&quot;00DC217F&quot;/&gt;&lt;wsp:rsid wsp:val=&quot;00DC31AD&quot;/&gt;&lt;wsp:rsid wsp:val=&quot;00DC3526&quot;/&gt;&lt;wsp:rsid wsp:val=&quot;00DC4D19&quot;/&gt;&lt;wsp:rsid wsp:val=&quot;00DC5264&quot;/&gt;&lt;wsp:rsid wsp:val=&quot;00DC6C5C&quot;/&gt;&lt;wsp:rsid wsp:val=&quot;00DC7D87&quot;/&gt;&lt;wsp:rsid wsp:val=&quot;00DC7DD2&quot;/&gt;&lt;wsp:rsid wsp:val=&quot;00DC7DFE&quot;/&gt;&lt;wsp:rsid wsp:val=&quot;00DD09B9&quot;/&gt;&lt;wsp:rsid wsp:val=&quot;00DD37BA&quot;/&gt;&lt;wsp:rsid wsp:val=&quot;00DD6EE6&quot;/&gt;&lt;wsp:rsid wsp:val=&quot;00DE106A&quot;/&gt;&lt;wsp:rsid wsp:val=&quot;00DE191A&quot;/&gt;&lt;wsp:rsid wsp:val=&quot;00DE2540&quot;/&gt;&lt;wsp:rsid wsp:val=&quot;00DE2EE1&quot;/&gt;&lt;wsp:rsid wsp:val=&quot;00DE4127&quot;/&gt;&lt;wsp:rsid wsp:val=&quot;00DE45D2&quot;/&gt;&lt;wsp:rsid wsp:val=&quot;00DE58FD&quot;/&gt;&lt;wsp:rsid wsp:val=&quot;00DE5CF4&quot;/&gt;&lt;wsp:rsid wsp:val=&quot;00DE5F5B&quot;/&gt;&lt;wsp:rsid wsp:val=&quot;00DE6700&quot;/&gt;&lt;wsp:rsid wsp:val=&quot;00DE72A7&quot;/&gt;&lt;wsp:rsid wsp:val=&quot;00DE79BE&quot;/&gt;&lt;wsp:rsid wsp:val=&quot;00DF1170&quot;/&gt;&lt;wsp:rsid wsp:val=&quot;00DF34C2&quot;/&gt;&lt;wsp:rsid wsp:val=&quot;00DF43B6&quot;/&gt;&lt;wsp:rsid wsp:val=&quot;00DF66E9&quot;/&gt;&lt;wsp:rsid wsp:val=&quot;00DF7949&quot;/&gt;&lt;wsp:rsid wsp:val=&quot;00E002C9&quot;/&gt;&lt;wsp:rsid wsp:val=&quot;00E0032C&quot;/&gt;&lt;wsp:rsid wsp:val=&quot;00E01230&quot;/&gt;&lt;wsp:rsid wsp:val=&quot;00E01D47&quot;/&gt;&lt;wsp:rsid wsp:val=&quot;00E02293&quot;/&gt;&lt;wsp:rsid wsp:val=&quot;00E024EA&quot;/&gt;&lt;wsp:rsid wsp:val=&quot;00E02C19&quot;/&gt;&lt;wsp:rsid wsp:val=&quot;00E03DED&quot;/&gt;&lt;wsp:rsid wsp:val=&quot;00E07154&quot;/&gt;&lt;wsp:rsid wsp:val=&quot;00E10D1A&quot;/&gt;&lt;wsp:rsid wsp:val=&quot;00E11A1D&quot;/&gt;&lt;wsp:rsid wsp:val=&quot;00E1210F&quot;/&gt;&lt;wsp:rsid wsp:val=&quot;00E13523&quot;/&gt;&lt;wsp:rsid wsp:val=&quot;00E14476&quot;/&gt;&lt;wsp:rsid wsp:val=&quot;00E15EE2&quot;/&gt;&lt;wsp:rsid wsp:val=&quot;00E161E1&quot;/&gt;&lt;wsp:rsid wsp:val=&quot;00E17043&quot;/&gt;&lt;wsp:rsid wsp:val=&quot;00E17D5A&quot;/&gt;&lt;wsp:rsid wsp:val=&quot;00E21E73&quot;/&gt;&lt;wsp:rsid wsp:val=&quot;00E230FD&quot;/&gt;&lt;wsp:rsid wsp:val=&quot;00E25443&quot;/&gt;&lt;wsp:rsid wsp:val=&quot;00E269E9&quot;/&gt;&lt;wsp:rsid wsp:val=&quot;00E2724F&quot;/&gt;&lt;wsp:rsid wsp:val=&quot;00E27350&quot;/&gt;&lt;wsp:rsid wsp:val=&quot;00E3026D&quot;/&gt;&lt;wsp:rsid wsp:val=&quot;00E30774&quot;/&gt;&lt;wsp:rsid wsp:val=&quot;00E30A4C&quot;/&gt;&lt;wsp:rsid wsp:val=&quot;00E30ABC&quot;/&gt;&lt;wsp:rsid wsp:val=&quot;00E31054&quot;/&gt;&lt;wsp:rsid wsp:val=&quot;00E31093&quot;/&gt;&lt;wsp:rsid wsp:val=&quot;00E313EF&quot;/&gt;&lt;wsp:rsid wsp:val=&quot;00E31B24&quot;/&gt;&lt;wsp:rsid wsp:val=&quot;00E3233F&quot;/&gt;&lt;wsp:rsid wsp:val=&quot;00E33C58&quot;/&gt;&lt;wsp:rsid wsp:val=&quot;00E356FE&quot;/&gt;&lt;wsp:rsid wsp:val=&quot;00E35DE3&quot;/&gt;&lt;wsp:rsid wsp:val=&quot;00E363FC&quot;/&gt;&lt;wsp:rsid wsp:val=&quot;00E36C81&quot;/&gt;&lt;wsp:rsid wsp:val=&quot;00E3711A&quot;/&gt;&lt;wsp:rsid wsp:val=&quot;00E405F3&quot;/&gt;&lt;wsp:rsid wsp:val=&quot;00E41613&quot;/&gt;&lt;wsp:rsid wsp:val=&quot;00E42128&quot;/&gt;&lt;wsp:rsid wsp:val=&quot;00E42D83&quot;/&gt;&lt;wsp:rsid wsp:val=&quot;00E436CB&quot;/&gt;&lt;wsp:rsid wsp:val=&quot;00E437A2&quot;/&gt;&lt;wsp:rsid wsp:val=&quot;00E441B4&quot;/&gt;&lt;wsp:rsid wsp:val=&quot;00E45B60&quot;/&gt;&lt;wsp:rsid wsp:val=&quot;00E464A0&quot;/&gt;&lt;wsp:rsid wsp:val=&quot;00E4704E&quot;/&gt;&lt;wsp:rsid wsp:val=&quot;00E509C2&quot;/&gt;&lt;wsp:rsid wsp:val=&quot;00E509F4&quot;/&gt;&lt;wsp:rsid wsp:val=&quot;00E50A70&quot;/&gt;&lt;wsp:rsid wsp:val=&quot;00E51F38&quot;/&gt;&lt;wsp:rsid wsp:val=&quot;00E51FB7&quot;/&gt;&lt;wsp:rsid wsp:val=&quot;00E559B9&quot;/&gt;&lt;wsp:rsid wsp:val=&quot;00E563B8&quot;/&gt;&lt;wsp:rsid wsp:val=&quot;00E56865&quot;/&gt;&lt;wsp:rsid wsp:val=&quot;00E57476&quot;/&gt;&lt;wsp:rsid wsp:val=&quot;00E600E2&quot;/&gt;&lt;wsp:rsid wsp:val=&quot;00E61288&quot;/&gt;&lt;wsp:rsid wsp:val=&quot;00E6190D&quot;/&gt;&lt;wsp:rsid wsp:val=&quot;00E61F38&quot;/&gt;&lt;wsp:rsid wsp:val=&quot;00E62006&quot;/&gt;&lt;wsp:rsid wsp:val=&quot;00E624D2&quot;/&gt;&lt;wsp:rsid wsp:val=&quot;00E6440F&quot;/&gt;&lt;wsp:rsid wsp:val=&quot;00E65A16&quot;/&gt;&lt;wsp:rsid wsp:val=&quot;00E66DA2&quot;/&gt;&lt;wsp:rsid wsp:val=&quot;00E707B6&quot;/&gt;&lt;wsp:rsid wsp:val=&quot;00E70B17&quot;/&gt;&lt;wsp:rsid wsp:val=&quot;00E726D6&quot;/&gt;&lt;wsp:rsid wsp:val=&quot;00E7428E&quot;/&gt;&lt;wsp:rsid wsp:val=&quot;00E75318&quot;/&gt;&lt;wsp:rsid wsp:val=&quot;00E754FB&quot;/&gt;&lt;wsp:rsid wsp:val=&quot;00E7590E&quot;/&gt;&lt;wsp:rsid wsp:val=&quot;00E77B12&quot;/&gt;&lt;wsp:rsid wsp:val=&quot;00E805D3&quot;/&gt;&lt;wsp:rsid wsp:val=&quot;00E82688&quot;/&gt;&lt;wsp:rsid wsp:val=&quot;00E8347C&quot;/&gt;&lt;wsp:rsid wsp:val=&quot;00E8439F&quot;/&gt;&lt;wsp:rsid wsp:val=&quot;00E8460E&quot;/&gt;&lt;wsp:rsid wsp:val=&quot;00E854FA&quot;/&gt;&lt;wsp:rsid wsp:val=&quot;00E85C72&quot;/&gt;&lt;wsp:rsid wsp:val=&quot;00E86ACA&quot;/&gt;&lt;wsp:rsid wsp:val=&quot;00E86FA8&quot;/&gt;&lt;wsp:rsid wsp:val=&quot;00E87813&quot;/&gt;&lt;wsp:rsid wsp:val=&quot;00E947B3&quot;/&gt;&lt;wsp:rsid wsp:val=&quot;00E96087&quot;/&gt;&lt;wsp:rsid wsp:val=&quot;00E97280&quot;/&gt;&lt;wsp:rsid wsp:val=&quot;00EA4754&quot;/&gt;&lt;wsp:rsid wsp:val=&quot;00EA607A&quot;/&gt;&lt;wsp:rsid wsp:val=&quot;00EA6A35&quot;/&gt;&lt;wsp:rsid wsp:val=&quot;00EA764A&quot;/&gt;&lt;wsp:rsid wsp:val=&quot;00EB004D&quot;/&gt;&lt;wsp:rsid wsp:val=&quot;00EB07C3&quot;/&gt;&lt;wsp:rsid wsp:val=&quot;00EB0A4B&quot;/&gt;&lt;wsp:rsid wsp:val=&quot;00EB0D28&quot;/&gt;&lt;wsp:rsid wsp:val=&quot;00EB1325&quot;/&gt;&lt;wsp:rsid wsp:val=&quot;00EB230B&quot;/&gt;&lt;wsp:rsid wsp:val=&quot;00EB29FC&quot;/&gt;&lt;wsp:rsid wsp:val=&quot;00EB3EFE&quot;/&gt;&lt;wsp:rsid wsp:val=&quot;00EB4DFD&quot;/&gt;&lt;wsp:rsid wsp:val=&quot;00EB55A4&quot;/&gt;&lt;wsp:rsid wsp:val=&quot;00EB697F&quot;/&gt;&lt;wsp:rsid wsp:val=&quot;00EB6C1A&quot;/&gt;&lt;wsp:rsid wsp:val=&quot;00EB7435&quot;/&gt;&lt;wsp:rsid wsp:val=&quot;00EC01DE&quot;/&gt;&lt;wsp:rsid wsp:val=&quot;00EC0627&quot;/&gt;&lt;wsp:rsid wsp:val=&quot;00EC0BBC&quot;/&gt;&lt;wsp:rsid wsp:val=&quot;00EC0C91&quot;/&gt;&lt;wsp:rsid wsp:val=&quot;00EC437E&quot;/&gt;&lt;wsp:rsid wsp:val=&quot;00EC4ADB&quot;/&gt;&lt;wsp:rsid wsp:val=&quot;00EC4AF5&quot;/&gt;&lt;wsp:rsid wsp:val=&quot;00EC5246&quot;/&gt;&lt;wsp:rsid wsp:val=&quot;00EC6B4A&quot;/&gt;&lt;wsp:rsid wsp:val=&quot;00ED0E28&quot;/&gt;&lt;wsp:rsid wsp:val=&quot;00ED139F&quot;/&gt;&lt;wsp:rsid wsp:val=&quot;00ED2F1E&quot;/&gt;&lt;wsp:rsid wsp:val=&quot;00ED302C&quot;/&gt;&lt;wsp:rsid wsp:val=&quot;00ED31A6&quot;/&gt;&lt;wsp:rsid wsp:val=&quot;00ED4177&quot;/&gt;&lt;wsp:rsid wsp:val=&quot;00ED6055&quot;/&gt;&lt;wsp:rsid wsp:val=&quot;00ED694D&quot;/&gt;&lt;wsp:rsid wsp:val=&quot;00ED7223&quot;/&gt;&lt;wsp:rsid wsp:val=&quot;00EE0BBD&quot;/&gt;&lt;wsp:rsid wsp:val=&quot;00EE151D&quot;/&gt;&lt;wsp:rsid wsp:val=&quot;00EE1EEF&quot;/&gt;&lt;wsp:rsid wsp:val=&quot;00EE2E6A&quot;/&gt;&lt;wsp:rsid wsp:val=&quot;00EE526D&quot;/&gt;&lt;wsp:rsid wsp:val=&quot;00EE5DA8&quot;/&gt;&lt;wsp:rsid wsp:val=&quot;00EF0654&quot;/&gt;&lt;wsp:rsid wsp:val=&quot;00EF377D&quot;/&gt;&lt;wsp:rsid wsp:val=&quot;00EF3806&quot;/&gt;&lt;wsp:rsid wsp:val=&quot;00EF43C6&quot;/&gt;&lt;wsp:rsid wsp:val=&quot;00EF667F&quot;/&gt;&lt;wsp:rsid wsp:val=&quot;00EF6880&quot;/&gt;&lt;wsp:rsid wsp:val=&quot;00EF7997&quot;/&gt;&lt;wsp:rsid wsp:val=&quot;00EF7CAA&quot;/&gt;&lt;wsp:rsid wsp:val=&quot;00F00B5B&quot;/&gt;&lt;wsp:rsid wsp:val=&quot;00F0233D&quot;/&gt;&lt;wsp:rsid wsp:val=&quot;00F024E4&quot;/&gt;&lt;wsp:rsid wsp:val=&quot;00F032B9&quot;/&gt;&lt;wsp:rsid wsp:val=&quot;00F03430&quot;/&gt;&lt;wsp:rsid wsp:val=&quot;00F04082&quot;/&gt;&lt;wsp:rsid wsp:val=&quot;00F05918&quot;/&gt;&lt;wsp:rsid wsp:val=&quot;00F06215&quot;/&gt;&lt;wsp:rsid wsp:val=&quot;00F067A5&quot;/&gt;&lt;wsp:rsid wsp:val=&quot;00F06D3E&quot;/&gt;&lt;wsp:rsid wsp:val=&quot;00F07FBD&quot;/&gt;&lt;wsp:rsid wsp:val=&quot;00F110B8&quot;/&gt;&lt;wsp:rsid wsp:val=&quot;00F15512&quot;/&gt;&lt;wsp:rsid wsp:val=&quot;00F16DB2&quot;/&gt;&lt;wsp:rsid wsp:val=&quot;00F17AE8&quot;/&gt;&lt;wsp:rsid wsp:val=&quot;00F17CCF&quot;/&gt;&lt;wsp:rsid wsp:val=&quot;00F202C1&quot;/&gt;&lt;wsp:rsid wsp:val=&quot;00F2162A&quot;/&gt;&lt;wsp:rsid wsp:val=&quot;00F21667&quot;/&gt;&lt;wsp:rsid wsp:val=&quot;00F218A2&quot;/&gt;&lt;wsp:rsid wsp:val=&quot;00F2197D&quot;/&gt;&lt;wsp:rsid wsp:val=&quot;00F21E5A&quot;/&gt;&lt;wsp:rsid wsp:val=&quot;00F21FF8&quot;/&gt;&lt;wsp:rsid wsp:val=&quot;00F22162&quot;/&gt;&lt;wsp:rsid wsp:val=&quot;00F22827&quot;/&gt;&lt;wsp:rsid wsp:val=&quot;00F2301C&quot;/&gt;&lt;wsp:rsid wsp:val=&quot;00F23535&quot;/&gt;&lt;wsp:rsid wsp:val=&quot;00F24528&quot;/&gt;&lt;wsp:rsid wsp:val=&quot;00F25BBC&quot;/&gt;&lt;wsp:rsid wsp:val=&quot;00F25BD3&quot;/&gt;&lt;wsp:rsid wsp:val=&quot;00F2668F&quot;/&gt;&lt;wsp:rsid wsp:val=&quot;00F308FC&quot;/&gt;&lt;wsp:rsid wsp:val=&quot;00F30D89&quot;/&gt;&lt;wsp:rsid wsp:val=&quot;00F32830&quot;/&gt;&lt;wsp:rsid wsp:val=&quot;00F32D97&quot;/&gt;&lt;wsp:rsid wsp:val=&quot;00F34E7F&quot;/&gt;&lt;wsp:rsid wsp:val=&quot;00F37075&quot;/&gt;&lt;wsp:rsid wsp:val=&quot;00F3786B&quot;/&gt;&lt;wsp:rsid wsp:val=&quot;00F3797D&quot;/&gt;&lt;wsp:rsid wsp:val=&quot;00F37DFB&quot;/&gt;&lt;wsp:rsid wsp:val=&quot;00F37FC1&quot;/&gt;&lt;wsp:rsid wsp:val=&quot;00F415DA&quot;/&gt;&lt;wsp:rsid wsp:val=&quot;00F41BAA&quot;/&gt;&lt;wsp:rsid wsp:val=&quot;00F42776&quot;/&gt;&lt;wsp:rsid wsp:val=&quot;00F42CB4&quot;/&gt;&lt;wsp:rsid wsp:val=&quot;00F4300D&quot;/&gt;&lt;wsp:rsid wsp:val=&quot;00F43F32&quot;/&gt;&lt;wsp:rsid wsp:val=&quot;00F44007&quot;/&gt;&lt;wsp:rsid wsp:val=&quot;00F46E32&quot;/&gt;&lt;wsp:rsid wsp:val=&quot;00F47681&quot;/&gt;&lt;wsp:rsid wsp:val=&quot;00F47B4C&quot;/&gt;&lt;wsp:rsid wsp:val=&quot;00F50384&quot;/&gt;&lt;wsp:rsid wsp:val=&quot;00F536C8&quot;/&gt;&lt;wsp:rsid wsp:val=&quot;00F53AE9&quot;/&gt;&lt;wsp:rsid wsp:val=&quot;00F54AEC&quot;/&gt;&lt;wsp:rsid wsp:val=&quot;00F55379&quot;/&gt;&lt;wsp:rsid wsp:val=&quot;00F5714C&quot;/&gt;&lt;wsp:rsid wsp:val=&quot;00F6085D&quot;/&gt;&lt;wsp:rsid wsp:val=&quot;00F60D1F&quot;/&gt;&lt;wsp:rsid wsp:val=&quot;00F627B7&quot;/&gt;&lt;wsp:rsid wsp:val=&quot;00F64B02&quot;/&gt;&lt;wsp:rsid wsp:val=&quot;00F65039&quot;/&gt;&lt;wsp:rsid wsp:val=&quot;00F6614D&quot;/&gt;&lt;wsp:rsid wsp:val=&quot;00F677CF&quot;/&gt;&lt;wsp:rsid wsp:val=&quot;00F70B4C&quot;/&gt;&lt;wsp:rsid wsp:val=&quot;00F70BE4&quot;/&gt;&lt;wsp:rsid wsp:val=&quot;00F70F94&quot;/&gt;&lt;wsp:rsid wsp:val=&quot;00F720C7&quot;/&gt;&lt;wsp:rsid wsp:val=&quot;00F720E0&quot;/&gt;&lt;wsp:rsid wsp:val=&quot;00F73094&quot;/&gt;&lt;wsp:rsid wsp:val=&quot;00F7396C&quot;/&gt;&lt;wsp:rsid wsp:val=&quot;00F73C06&quot;/&gt;&lt;wsp:rsid wsp:val=&quot;00F7404C&quot;/&gt;&lt;wsp:rsid wsp:val=&quot;00F74FC1&quot;/&gt;&lt;wsp:rsid wsp:val=&quot;00F764DA&quot;/&gt;&lt;wsp:rsid wsp:val=&quot;00F77AC7&quot;/&gt;&lt;wsp:rsid wsp:val=&quot;00F808B3&quot;/&gt;&lt;wsp:rsid wsp:val=&quot;00F809B7&quot;/&gt;&lt;wsp:rsid wsp:val=&quot;00F810C6&quot;/&gt;&lt;wsp:rsid wsp:val=&quot;00F81E75&quot;/&gt;&lt;wsp:rsid wsp:val=&quot;00F85978&quot;/&gt;&lt;wsp:rsid wsp:val=&quot;00F8645B&quot;/&gt;&lt;wsp:rsid wsp:val=&quot;00F867E0&quot;/&gt;&lt;wsp:rsid wsp:val=&quot;00F924B5&quot;/&gt;&lt;wsp:rsid wsp:val=&quot;00F9283F&quot;/&gt;&lt;wsp:rsid wsp:val=&quot;00F9294D&quot;/&gt;&lt;wsp:rsid wsp:val=&quot;00F92F02&quot;/&gt;&lt;wsp:rsid wsp:val=&quot;00F94F4F&quot;/&gt;&lt;wsp:rsid wsp:val=&quot;00F95C77&quot;/&gt;&lt;wsp:rsid wsp:val=&quot;00F95D96&quot;/&gt;&lt;wsp:rsid wsp:val=&quot;00F9609F&quot;/&gt;&lt;wsp:rsid wsp:val=&quot;00F96446&quot;/&gt;&lt;wsp:rsid wsp:val=&quot;00F97489&quot;/&gt;&lt;wsp:rsid wsp:val=&quot;00F97A05&quot;/&gt;&lt;wsp:rsid wsp:val=&quot;00FA05E3&quot;/&gt;&lt;wsp:rsid wsp:val=&quot;00FA147E&quot;/&gt;&lt;wsp:rsid wsp:val=&quot;00FA1E9C&quot;/&gt;&lt;wsp:rsid wsp:val=&quot;00FA2332&quot;/&gt;&lt;wsp:rsid wsp:val=&quot;00FA26D6&quot;/&gt;&lt;wsp:rsid wsp:val=&quot;00FA2F74&quot;/&gt;&lt;wsp:rsid wsp:val=&quot;00FA3503&quot;/&gt;&lt;wsp:rsid wsp:val=&quot;00FA6B35&quot;/&gt;&lt;wsp:rsid wsp:val=&quot;00FA6EEC&quot;/&gt;&lt;wsp:rsid wsp:val=&quot;00FB0BCC&quot;/&gt;&lt;wsp:rsid wsp:val=&quot;00FB0E3C&quot;/&gt;&lt;wsp:rsid wsp:val=&quot;00FB0E52&quot;/&gt;&lt;wsp:rsid wsp:val=&quot;00FB3B49&quot;/&gt;&lt;wsp:rsid wsp:val=&quot;00FB45A2&quot;/&gt;&lt;wsp:rsid wsp:val=&quot;00FB4780&quot;/&gt;&lt;wsp:rsid wsp:val=&quot;00FB5DCF&quot;/&gt;&lt;wsp:rsid wsp:val=&quot;00FB6C49&quot;/&gt;&lt;wsp:rsid wsp:val=&quot;00FB6FE5&quot;/&gt;&lt;wsp:rsid wsp:val=&quot;00FB7251&quot;/&gt;&lt;wsp:rsid wsp:val=&quot;00FB7758&quot;/&gt;&lt;wsp:rsid wsp:val=&quot;00FC239B&quot;/&gt;&lt;wsp:rsid wsp:val=&quot;00FC4766&quot;/&gt;&lt;wsp:rsid wsp:val=&quot;00FC49F4&quot;/&gt;&lt;wsp:rsid wsp:val=&quot;00FC5FCB&quot;/&gt;&lt;wsp:rsid wsp:val=&quot;00FD0724&quot;/&gt;&lt;wsp:rsid wsp:val=&quot;00FD166F&quot;/&gt;&lt;wsp:rsid wsp:val=&quot;00FD17AC&quot;/&gt;&lt;wsp:rsid wsp:val=&quot;00FD1F3B&quot;/&gt;&lt;wsp:rsid wsp:val=&quot;00FD26C5&quot;/&gt;&lt;wsp:rsid wsp:val=&quot;00FD2E62&quot;/&gt;&lt;wsp:rsid wsp:val=&quot;00FD2E7B&quot;/&gt;&lt;wsp:rsid wsp:val=&quot;00FD3316&quot;/&gt;&lt;wsp:rsid wsp:val=&quot;00FD3B8C&quot;/&gt;&lt;wsp:rsid wsp:val=&quot;00FD3F71&quot;/&gt;&lt;wsp:rsid wsp:val=&quot;00FD4399&quot;/&gt;&lt;wsp:rsid wsp:val=&quot;00FD732F&quot;/&gt;&lt;wsp:rsid wsp:val=&quot;00FD756D&quot;/&gt;&lt;wsp:rsid wsp:val=&quot;00FD7C0B&quot;/&gt;&lt;wsp:rsid wsp:val=&quot;00FD7E81&quot;/&gt;&lt;wsp:rsid wsp:val=&quot;00FE0276&quot;/&gt;&lt;wsp:rsid wsp:val=&quot;00FE0967&quot;/&gt;&lt;wsp:rsid wsp:val=&quot;00FE1DDD&quot;/&gt;&lt;wsp:rsid wsp:val=&quot;00FE1E5E&quot;/&gt;&lt;wsp:rsid wsp:val=&quot;00FE24DD&quot;/&gt;&lt;wsp:rsid wsp:val=&quot;00FE4687&quot;/&gt;&lt;wsp:rsid wsp:val=&quot;00FE6370&quot;/&gt;&lt;wsp:rsid wsp:val=&quot;00FE7BBC&quot;/&gt;&lt;wsp:rsid wsp:val=&quot;00FE7D7B&quot;/&gt;&lt;wsp:rsid wsp:val=&quot;00FF0660&quot;/&gt;&lt;wsp:rsid wsp:val=&quot;00FF0FFB&quot;/&gt;&lt;wsp:rsid wsp:val=&quot;00FF1668&quot;/&gt;&lt;wsp:rsid wsp:val=&quot;00FF6606&quot;/&gt;&lt;wsp:rsid wsp:val=&quot;00FF764E&quot;/&gt;&lt;/wsp:rsids&gt;&lt;/w:docPr&gt;&lt;w:body&gt;&lt;w:p wsp:rsidR=&quot;00000000&quot; wsp:rsidRDefault=&quot;00A76311&quot;&gt;&lt;m:oMathPara&gt;&lt;m:oMath&gt;&lt;m:r&gt;&lt;w:rPr&gt;&lt;w:rFonts w:ascii=&quot;Cambria Math&quot; w:h-ansi=&quot;Cambria Math&quot;/&gt;&lt;wx:font wx:val=&quot;Cambria Math&quot;/&gt;&lt;w:i/&gt;&lt;w:sz w:val=&quot;24&quot;/&gt;&lt;w:sz-cs w:val=&quot;24&quot;/&gt;&lt;w:lang w:val=&quot;EN-US&quot;/&gt;&lt;/w:rPr&gt;&lt;m:t&gt;РќРї=1608Г—&lt;/m:t&gt;&lt;/m:r&gt;&lt;m:sSup&gt;&lt;m:sSupPr&gt;&lt;m:ctrlPr&gt;&lt;w:rPr&gt;&lt;w:rFonts w:ascii=&quot;Cambria Math&quot; w:h-ansi=&quot;Cambria Math&quot;/&gt;&lt;wx:font wx:val=&quot;Cambria Math&quot;/&gt;&lt;w:i/&gt;&lt;w:sz w:val=&quot;24&quot;/&gt;&lt;w:sz-cs w:val=&quot;24&quot;/&gt;&lt;w:lang w:val=&quot;EN-US&quot;/&gt;&lt;/w:rPr&gt;&lt;/m:ctrlPr&gt;&lt;/m:sSupPr&gt;&lt;m:e&gt;&lt;m:d&gt;&lt;m:dPr&gt;&lt;m:ctrlPr&gt;&lt;w:rPr&gt;&lt;w:rFonts w:ascii=&quot;Cambria Math&quot; w:h-ansi=&quot;Cambria Math&quot;/&gt;&lt;wx:font wx:val=&quot;Cambria Math&quot;/&gt;&lt;w:i/&gt;&lt;w:sz w:val=&quot;24&quot;/&gt;&lt;w:sz-cs w:val=&quot;24&quot;/&gt;&lt;w:lang w:val=&quot;EN-US&quot;/&gt;&lt;/w:rPr&gt;&lt;/m:ctrlPr&gt;&lt;/m:dPr&gt;&lt;m:e&gt;&lt;m:r&gt;&lt;w:rPr&gt;&lt;w:rFonts w:ascii=&quot;Cambria Math&quot; w:h-ansi=&quot;Cambria Math&quot;/&gt;&lt;wx:font wx:val=&quot;Cambria Math&quot;/&gt;&lt;w:i/&gt;&lt;w:sz w:val=&quot;24&quot;/&gt;&lt;w:sz-cs w:val=&quot;24&quot;/&gt;&lt;w:lang w:val=&quot;EN-US&quot;/&gt;&lt;/w:rPr&gt;&lt;m:t&gt;1+&lt;/m:t&gt;&lt;/m:r&gt;&lt;m:f&gt;&lt;m:fPr&gt;&lt;m:ctrlPr&gt;&lt;w:rPr&gt;&lt;w:rFonts w:ascii=&quot;Cambria Math&quot; w:h-ansi=&quot;Cambria Math&quot;/&gt;&lt;wx:font wx:val=&quot;Cambria Math&quot;/&gt;&lt;w:i/&gt;&lt;w:sz w:val=&quot;24&quot;/&gt;&lt;w:sz-cs w:val=&quot;24&quot;/&gt;&lt;w:lang w:val=&quot;EN-US&quot;/&gt;&lt;/w:rPr&gt;&lt;/m:ctrlPr&gt;&lt;/m:fPr&gt;&lt;m:num&gt;&lt;m:r&gt;&lt;w:rPr&gt;&lt;w:rFonts w:ascii=&quot;Cambria Math&quot; w:h-ansi=&quot;Cambria Math&quot;/&gt;&lt;wx:font wx:val=&quot;Cambria Math&quot;/&gt;&lt;w:i/&gt;&lt;w:sz w:val=&quot;24&quot;/&gt;&lt;w:sz-cs w:val=&quot;24&quot;/&gt;&lt;w:lang w:val=&quot;EN-US&quot;/&gt;&lt;/w:rPr&gt;&lt;m:t&gt;0,16-0,06&lt;/m:t&gt;&lt;/m:r&gt;&lt;/m:num&gt;&lt;m:den&gt;&lt;m:r&gt;&lt;w:rPr&gt;&lt;w:rFonts w:ascii=&quot;Cambria Math&quot; w:h-ansi=&quot;Cambria Math&quot;/&gt;&lt;wx:font wx:val=&quot;Cambria Math&quot;/&gt;&lt;w:i/&gt;&lt;w:sz w:val=&quot;24&quot;/&gt;&lt;w:sz-cs w:val=&quot;24&quot;/&gt;&lt;w:lang w:val=&quot;EN-US&quot;/&gt;&lt;/w:rPr&gt;&lt;m:t&gt;100&lt;/m:t&gt;&lt;/m:r&gt;&lt;/m:den&gt;&lt;/m:f&gt;&lt;/m:e&gt;&lt;/m:d&gt;&lt;/m:e&gt;&lt;m:sup&gt;&lt;m:r&gt;&lt;w:rPr&gt;&lt;w:rFonts w:ascii=&quot;Cambria Math&quot; w:h-ansi=&quot;Cambria Math&quot;/&gt;&lt;wx:font wx:val=&quot;Cambria Math&quot;/&gt;&lt;w:i/&gt;&lt;w:sz w:val=&quot;24&quot;/&gt;&lt;w:sz-cs w:val=&quot;24&quot;/&gt;&lt;w:lang w:val=&quot;EN-US&quot;/&gt;&lt;/w:rPr&gt;&lt;m:t&gt;20&lt;/m:t&gt;&lt;/m:r&gt;&lt;/m:sup&gt;&lt;/m:sSup&gt;&lt;m:r&gt;&lt;w:rPr&gt;&lt;w:rFonts w:ascii=&quot;Cambria Math&quot; w:h-ansi=&quot;Cambria Math&quot;/&gt;&lt;wx:font wx:val=&quot;Cambria Math&quot;/&gt;&lt;w:i/&gt;&lt;w:sz w:val=&quot;24&quot;/&gt;&lt;w:sz-cs w:val=&quot;24&quot;/&gt;&lt;w:lang w:val=&quot;EN-US&quot;/&gt;&lt;/w:rPr&gt;&lt;m:t&gt;=164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8670" w:dyaOrig="5050">
          <v:shape id="Диаграмма 2" o:spid="_x0000_i1034" type="#_x0000_t75" style="width:433.5pt;height:252.75pt;visibility:visible" o:ole="">
            <v:imagedata r:id="rId16" o:title=""/>
            <o:lock v:ext="edit" aspectratio="f"/>
          </v:shape>
          <o:OLEObject Type="Embed" ProgID="Excel.Sheet.8" ShapeID="Диаграмма 2" DrawAspect="Content" ObjectID="_1662970251" r:id="rId17">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Рис.2 Динамика изменения численности населения на расчетный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проекте принята численность населения, рассчитанная по методу естественного прироста: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на первую очередь –  1616 чел.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на расчетный срок –  1640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расчете динамики численности населения учитывается приток населения репродуктивного возраста для заполнения ниши вакантных мест на рынке труда, которая образуется в результате реализации крупных инвестиционных проектов, что повлечет за собой некоторые изменения демографических процессов.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Таким образом, прирост населения на срок генерального плана 20 лет (до 2030 года) составит 32 человека.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Для последующих расчетов перспективная численность населения на расчетный срок генерального плана составляет 1640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Обобщенные данные о перспективной численности населения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представлены в таблице 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Численность населения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w:t>
      </w:r>
    </w:p>
    <w:p w:rsidR="00E24871" w:rsidRPr="00E24871" w:rsidRDefault="00E24871" w:rsidP="00E24871">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634"/>
        <w:gridCol w:w="2689"/>
        <w:gridCol w:w="2103"/>
        <w:gridCol w:w="2418"/>
      </w:tblGrid>
      <w:tr w:rsidR="00E24871" w:rsidRPr="00E24871" w:rsidTr="008E441D">
        <w:trPr>
          <w:trHeight w:val="620"/>
        </w:trPr>
        <w:tc>
          <w:tcPr>
            <w:tcW w:w="277" w:type="pct"/>
          </w:tcPr>
          <w:p w:rsidR="00E24871" w:rsidRPr="00E24871" w:rsidRDefault="00E24871" w:rsidP="00E24871">
            <w:pPr>
              <w:rPr>
                <w:rFonts w:ascii="Times New Roman" w:hAnsi="Times New Roman" w:cs="Times New Roman"/>
                <w:sz w:val="20"/>
                <w:szCs w:val="20"/>
              </w:rPr>
            </w:pP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Название поселения</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Прирост населения</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349"/>
        </w:trPr>
        <w:tc>
          <w:tcPr>
            <w:tcW w:w="27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r>
      <w:tr w:rsidR="00E24871" w:rsidRPr="00E24871" w:rsidTr="008E441D">
        <w:trPr>
          <w:trHeight w:val="368"/>
        </w:trPr>
        <w:tc>
          <w:tcPr>
            <w:tcW w:w="277" w:type="pct"/>
          </w:tcPr>
          <w:p w:rsidR="00E24871" w:rsidRPr="00E24871" w:rsidRDefault="00E24871" w:rsidP="00E24871">
            <w:pPr>
              <w:rPr>
                <w:rFonts w:ascii="Times New Roman" w:hAnsi="Times New Roman" w:cs="Times New Roman"/>
                <w:sz w:val="20"/>
                <w:szCs w:val="20"/>
              </w:rPr>
            </w:pPr>
          </w:p>
        </w:tc>
        <w:tc>
          <w:tcPr>
            <w:tcW w:w="12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129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100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11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Существующее население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 1608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 расчетный срок – 1640 чел. (2030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Увеличение численности населения на 32 человека.</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 Трудовые ресурсы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Численность населения в трудоспособном возрасте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на 01.01.2010 г. составила 668 чел., или 41,5% от общей численности населения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поселения. Численность экономически активного населения сельского поселения на 01.01.2010г. составила 436 чел. – 27% от общей численности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Широкомасштабное перераспределение трудовых ресурсов происходит, прежде всего, между видами экономической деятельности. Развитие отраслевой структуры занятости населения является показателем развитости поселения и уровня жизни в нем.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Народнохозяйственный профиль поселения характеризуется сочетанием административных и производственных (хозяйственных) функций. Структура занятости населения по основным отраслям хозяйственной деятельности 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отражены в таблице 6, соотношение представлено на рисунке 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Структура занятости населения по отраслям экономики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по классификатору ОКВЭД (по главным пунктам)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00"/>
        <w:gridCol w:w="1639"/>
        <w:gridCol w:w="885"/>
        <w:gridCol w:w="884"/>
        <w:gridCol w:w="884"/>
        <w:gridCol w:w="884"/>
        <w:gridCol w:w="884"/>
        <w:gridCol w:w="884"/>
        <w:gridCol w:w="877"/>
      </w:tblGrid>
      <w:tr w:rsidR="00E24871" w:rsidRPr="00E24871" w:rsidTr="008E441D">
        <w:trPr>
          <w:trHeight w:val="266"/>
        </w:trPr>
        <w:tc>
          <w:tcPr>
            <w:tcW w:w="124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Наименование показателя</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 измерения</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2007</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2008</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2009</w:t>
            </w:r>
          </w:p>
        </w:tc>
        <w:tc>
          <w:tcPr>
            <w:tcW w:w="4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2010</w:t>
            </w:r>
          </w:p>
        </w:tc>
      </w:tr>
      <w:tr w:rsidR="00E24871" w:rsidRPr="00E24871" w:rsidTr="008E441D">
        <w:trPr>
          <w:trHeight w:val="128"/>
        </w:trPr>
        <w:tc>
          <w:tcPr>
            <w:tcW w:w="124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Сельское хозяйство</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4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298</w:t>
            </w:r>
          </w:p>
        </w:tc>
      </w:tr>
      <w:tr w:rsidR="00E24871" w:rsidRPr="00E24871" w:rsidTr="008E441D">
        <w:trPr>
          <w:trHeight w:val="128"/>
        </w:trPr>
        <w:tc>
          <w:tcPr>
            <w:tcW w:w="124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Оптовая и розничная торговля; ремонт автомобилей, бытовых приборов и предметов личного пользования</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4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r>
      <w:tr w:rsidR="00E24871" w:rsidRPr="00E24871" w:rsidTr="008E441D">
        <w:trPr>
          <w:trHeight w:val="128"/>
        </w:trPr>
        <w:tc>
          <w:tcPr>
            <w:tcW w:w="124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Образование</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c>
          <w:tcPr>
            <w:tcW w:w="4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w:t>
            </w:r>
          </w:p>
        </w:tc>
      </w:tr>
      <w:tr w:rsidR="00E24871" w:rsidRPr="00E24871" w:rsidTr="008E441D">
        <w:trPr>
          <w:trHeight w:val="128"/>
        </w:trPr>
        <w:tc>
          <w:tcPr>
            <w:tcW w:w="124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Здравоохранение и социальные услуги</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4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r>
      <w:tr w:rsidR="00E24871" w:rsidRPr="00E24871" w:rsidTr="008E441D">
        <w:trPr>
          <w:trHeight w:val="128"/>
        </w:trPr>
        <w:tc>
          <w:tcPr>
            <w:tcW w:w="124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лиц, работающих за пределами исследуемой территории:</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70</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76</w:t>
            </w:r>
          </w:p>
        </w:tc>
        <w:tc>
          <w:tcPr>
            <w:tcW w:w="4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w:t>
            </w:r>
          </w:p>
        </w:tc>
      </w:tr>
      <w:tr w:rsidR="00E24871" w:rsidRPr="00E24871" w:rsidTr="008E441D">
        <w:trPr>
          <w:trHeight w:val="128"/>
        </w:trPr>
        <w:tc>
          <w:tcPr>
            <w:tcW w:w="124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78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459</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463</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472</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484</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472</w:t>
            </w:r>
          </w:p>
        </w:tc>
        <w:tc>
          <w:tcPr>
            <w:tcW w:w="42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473</w:t>
            </w:r>
          </w:p>
        </w:tc>
        <w:tc>
          <w:tcPr>
            <w:tcW w:w="4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467</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структуре занятости населения получается, что численность лиц, работающих за пределами поселения выросла с 45 в 2004 г. до 89 в 2010г.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Уменьшается количество работников в сфере образования и сельского хозяйства. Незначительное увеличение числа работников в сфере торговли и автосервисе.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нет промышленных предприятий и предприятий, занимающимися строительством.</w:t>
      </w:r>
    </w:p>
    <w:bookmarkStart w:id="12" w:name="_MON_1387794079"/>
    <w:bookmarkEnd w:id="12"/>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object w:dxaOrig="9169" w:dyaOrig="4812">
          <v:shape id="_x0000_i1035" type="#_x0000_t75" style="width:458.25pt;height:240.75pt" o:ole="">
            <v:imagedata r:id="rId18" o:title=""/>
            <o:lock v:ext="edit" aspectratio="f"/>
          </v:shape>
          <o:OLEObject Type="Embed" ProgID="Excel.Sheet.8" ShapeID="_x0000_i1035" DrawAspect="Content" ObjectID="_1662970252" r:id="rId19">
            <o:FieldCodes>\s</o:FieldCodes>
          </o:OLEObject>
        </w:objec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Рис. 3 Структура занятости населения по отраслям хозяйственной деятельности</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Безработица на территории поселения очень высокая – 578 чел., и составляет около 36%, что выше среднего уровня по району (1,3%).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Сложившиеся тенденции свидетельствуют о недостаточном обеспечении населения рабочими местами с приемлемым уровнем заработной платы. Выход из сложившейся ситуации возможен за счет развития экономической деятельности, создания новых и реконструкции старых предприятий.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Сельское хозяйство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Важным направлением развития народного хозяйства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является сельское хозяйство.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земельных угодий в 2010 году составила 22240,78га.</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На этих землях выращивают разнообразные сельскохозяйственные культуры, среди которых доминируют зерновые (ячмень, пшеница, овес, просо) и технические (подсолнечник).</w:t>
      </w:r>
      <w:r w:rsidRPr="00E24871">
        <w:rPr>
          <w:rFonts w:ascii="Times New Roman" w:hAnsi="Times New Roman" w:cs="Times New Roman"/>
          <w:sz w:val="20"/>
          <w:szCs w:val="20"/>
          <w:highlight w:val="yellow"/>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Крупный рогатый скот (в том числе коровы, овцы, козы), лошадей, птицу разводят в личном подсобном хозяйстве.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Основные экономические показатели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за три года представлены в таблице 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Основные экономические показатели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на 01.01.2010 год (по категориям)</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1"/>
        <w:gridCol w:w="1177"/>
        <w:gridCol w:w="1281"/>
        <w:gridCol w:w="1281"/>
        <w:gridCol w:w="1282"/>
        <w:gridCol w:w="1266"/>
        <w:gridCol w:w="1245"/>
      </w:tblGrid>
      <w:tr w:rsidR="00E24871" w:rsidRPr="00E24871" w:rsidTr="008E441D">
        <w:tc>
          <w:tcPr>
            <w:tcW w:w="2321" w:type="dxa"/>
          </w:tcPr>
          <w:p w:rsidR="00E24871" w:rsidRPr="00E24871" w:rsidRDefault="00E24871" w:rsidP="00E24871">
            <w:pPr>
              <w:rPr>
                <w:rFonts w:ascii="Times New Roman" w:hAnsi="Times New Roman" w:cs="Times New Roman"/>
                <w:sz w:val="20"/>
                <w:szCs w:val="20"/>
              </w:rPr>
            </w:pP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2006</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2007</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2008</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2009</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2010</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Объем совокупного производства (тыс.р.):</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15436,0</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16711,4</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22003,2</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31106,7</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34341</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44692,5</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Объем </w:t>
            </w:r>
            <w:proofErr w:type="spellStart"/>
            <w:r w:rsidRPr="00E24871">
              <w:rPr>
                <w:rFonts w:ascii="Times New Roman" w:hAnsi="Times New Roman" w:cs="Times New Roman"/>
                <w:sz w:val="20"/>
                <w:szCs w:val="20"/>
              </w:rPr>
              <w:t>промышлен</w:t>
            </w:r>
            <w:proofErr w:type="spellEnd"/>
            <w:r w:rsidRPr="00E24871">
              <w:rPr>
                <w:rFonts w:ascii="Times New Roman" w:hAnsi="Times New Roman" w:cs="Times New Roman"/>
                <w:sz w:val="20"/>
                <w:szCs w:val="20"/>
              </w:rPr>
              <w:t>. производства (тыс.р.):</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Объем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производства (тыс.р.):</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Инвестиции в основной капитал всего (тыс.р.):</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Количество </w:t>
            </w:r>
            <w:proofErr w:type="spellStart"/>
            <w:r w:rsidRPr="00E24871">
              <w:rPr>
                <w:rFonts w:ascii="Times New Roman" w:hAnsi="Times New Roman" w:cs="Times New Roman"/>
                <w:sz w:val="20"/>
                <w:szCs w:val="20"/>
              </w:rPr>
              <w:t>коммерч</w:t>
            </w:r>
            <w:proofErr w:type="spellEnd"/>
            <w:r w:rsidRPr="00E24871">
              <w:rPr>
                <w:rFonts w:ascii="Times New Roman" w:hAnsi="Times New Roman" w:cs="Times New Roman"/>
                <w:sz w:val="20"/>
                <w:szCs w:val="20"/>
              </w:rPr>
              <w:t>. предприятий:</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Количество </w:t>
            </w:r>
            <w:proofErr w:type="spellStart"/>
            <w:r w:rsidRPr="00E24871">
              <w:rPr>
                <w:rFonts w:ascii="Times New Roman" w:hAnsi="Times New Roman" w:cs="Times New Roman"/>
                <w:sz w:val="20"/>
                <w:szCs w:val="20"/>
              </w:rPr>
              <w:t>предпр</w:t>
            </w:r>
            <w:proofErr w:type="spellEnd"/>
            <w:r w:rsidRPr="00E24871">
              <w:rPr>
                <w:rFonts w:ascii="Times New Roman" w:hAnsi="Times New Roman" w:cs="Times New Roman"/>
                <w:sz w:val="20"/>
                <w:szCs w:val="20"/>
              </w:rPr>
              <w:t>. малого бизнеса (ИП, КФХ и т.п.):</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103</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99</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93</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Количество произведенной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 (тыс. т):</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w:t>
            </w:r>
          </w:p>
        </w:tc>
      </w:tr>
      <w:tr w:rsidR="00E24871" w:rsidRPr="00E24871" w:rsidTr="008E441D">
        <w:trPr>
          <w:trHeight w:val="453"/>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Зерновые (тыс. т):</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3,8</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6,1</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7,19</w:t>
            </w:r>
          </w:p>
        </w:tc>
      </w:tr>
      <w:tr w:rsidR="00E24871" w:rsidRPr="00E24871" w:rsidTr="008E441D">
        <w:trPr>
          <w:trHeight w:val="416"/>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пшеница</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2,43</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3,15</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6,49</w:t>
            </w:r>
          </w:p>
        </w:tc>
      </w:tr>
      <w:tr w:rsidR="00E24871" w:rsidRPr="00E24871" w:rsidTr="008E441D">
        <w:trPr>
          <w:trHeight w:val="141"/>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ячмень</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0,47</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0,35</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w:t>
            </w:r>
          </w:p>
        </w:tc>
      </w:tr>
      <w:tr w:rsidR="00E24871" w:rsidRPr="00E24871" w:rsidTr="008E441D">
        <w:trPr>
          <w:trHeight w:val="410"/>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просо</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r>
      <w:tr w:rsidR="00E24871" w:rsidRPr="00E24871" w:rsidTr="008E441D">
        <w:trPr>
          <w:trHeight w:val="430"/>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кукуруза</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Технические культуры (тыс. т):</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r>
      <w:tr w:rsidR="00E24871" w:rsidRPr="00E24871" w:rsidTr="008E441D">
        <w:trPr>
          <w:trHeight w:val="349"/>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подсолнечник</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r>
      <w:tr w:rsidR="00E24871" w:rsidRPr="00E24871" w:rsidTr="008E441D">
        <w:trPr>
          <w:trHeight w:val="340"/>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КРС</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1100</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1250</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1256</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1150</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1129</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1404</w:t>
            </w:r>
          </w:p>
        </w:tc>
      </w:tr>
      <w:tr w:rsidR="00E24871" w:rsidRPr="00E24871" w:rsidTr="008E441D">
        <w:trPr>
          <w:trHeight w:val="416"/>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Свиньи</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2010</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1950</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1905</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1902</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680</w:t>
            </w:r>
          </w:p>
        </w:tc>
      </w:tr>
      <w:tr w:rsidR="00E24871" w:rsidRPr="00E24871" w:rsidTr="008E441D">
        <w:trPr>
          <w:trHeight w:val="422"/>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Овцы и козы</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240</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305</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325</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400</w:t>
            </w:r>
          </w:p>
        </w:tc>
      </w:tr>
      <w:tr w:rsidR="00E24871" w:rsidRPr="00E24871" w:rsidTr="008E441D">
        <w:trPr>
          <w:trHeight w:val="414"/>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Лошади</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w:t>
            </w:r>
          </w:p>
        </w:tc>
      </w:tr>
      <w:tr w:rsidR="00E24871" w:rsidRPr="00E24871" w:rsidTr="008E441D">
        <w:trPr>
          <w:trHeight w:val="407"/>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Птицы</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7890</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8988</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23180</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14336</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15000</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15000</w:t>
            </w:r>
          </w:p>
        </w:tc>
      </w:tr>
      <w:tr w:rsidR="00E24871" w:rsidRPr="00E24871" w:rsidTr="008E441D">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Продукция животноводства:</w:t>
            </w:r>
          </w:p>
        </w:tc>
        <w:tc>
          <w:tcPr>
            <w:tcW w:w="1177" w:type="dxa"/>
          </w:tcPr>
          <w:p w:rsidR="00E24871" w:rsidRPr="00E24871" w:rsidRDefault="00E24871" w:rsidP="00E24871">
            <w:pPr>
              <w:rPr>
                <w:rFonts w:ascii="Times New Roman" w:hAnsi="Times New Roman" w:cs="Times New Roman"/>
                <w:sz w:val="20"/>
                <w:szCs w:val="20"/>
              </w:rPr>
            </w:pPr>
          </w:p>
        </w:tc>
        <w:tc>
          <w:tcPr>
            <w:tcW w:w="1281" w:type="dxa"/>
          </w:tcPr>
          <w:p w:rsidR="00E24871" w:rsidRPr="00E24871" w:rsidRDefault="00E24871" w:rsidP="00E24871">
            <w:pPr>
              <w:rPr>
                <w:rFonts w:ascii="Times New Roman" w:hAnsi="Times New Roman" w:cs="Times New Roman"/>
                <w:sz w:val="20"/>
                <w:szCs w:val="20"/>
              </w:rPr>
            </w:pPr>
          </w:p>
        </w:tc>
        <w:tc>
          <w:tcPr>
            <w:tcW w:w="1281" w:type="dxa"/>
          </w:tcPr>
          <w:p w:rsidR="00E24871" w:rsidRPr="00E24871" w:rsidRDefault="00E24871" w:rsidP="00E24871">
            <w:pPr>
              <w:rPr>
                <w:rFonts w:ascii="Times New Roman" w:hAnsi="Times New Roman" w:cs="Times New Roman"/>
                <w:sz w:val="20"/>
                <w:szCs w:val="20"/>
              </w:rPr>
            </w:pPr>
          </w:p>
        </w:tc>
        <w:tc>
          <w:tcPr>
            <w:tcW w:w="1282" w:type="dxa"/>
          </w:tcPr>
          <w:p w:rsidR="00E24871" w:rsidRPr="00E24871" w:rsidRDefault="00E24871" w:rsidP="00E24871">
            <w:pPr>
              <w:rPr>
                <w:rFonts w:ascii="Times New Roman" w:hAnsi="Times New Roman" w:cs="Times New Roman"/>
                <w:sz w:val="20"/>
                <w:szCs w:val="20"/>
              </w:rPr>
            </w:pPr>
          </w:p>
        </w:tc>
        <w:tc>
          <w:tcPr>
            <w:tcW w:w="1266" w:type="dxa"/>
          </w:tcPr>
          <w:p w:rsidR="00E24871" w:rsidRPr="00E24871" w:rsidRDefault="00E24871" w:rsidP="00E24871">
            <w:pPr>
              <w:rPr>
                <w:rFonts w:ascii="Times New Roman" w:hAnsi="Times New Roman" w:cs="Times New Roman"/>
                <w:sz w:val="20"/>
                <w:szCs w:val="20"/>
              </w:rPr>
            </w:pPr>
          </w:p>
        </w:tc>
        <w:tc>
          <w:tcPr>
            <w:tcW w:w="1245" w:type="dxa"/>
          </w:tcPr>
          <w:p w:rsidR="00E24871" w:rsidRPr="00E24871" w:rsidRDefault="00E24871" w:rsidP="00E24871">
            <w:pPr>
              <w:rPr>
                <w:rFonts w:ascii="Times New Roman" w:hAnsi="Times New Roman" w:cs="Times New Roman"/>
                <w:sz w:val="20"/>
                <w:szCs w:val="20"/>
              </w:rPr>
            </w:pPr>
          </w:p>
        </w:tc>
      </w:tr>
      <w:tr w:rsidR="00E24871" w:rsidRPr="00E24871" w:rsidTr="008E441D">
        <w:trPr>
          <w:trHeight w:val="454"/>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Мясо (т)</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r>
      <w:tr w:rsidR="00E24871" w:rsidRPr="00E24871" w:rsidTr="008E441D">
        <w:trPr>
          <w:trHeight w:val="410"/>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Молоко (т)</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r>
      <w:tr w:rsidR="00E24871" w:rsidRPr="00E24871" w:rsidTr="008E441D">
        <w:trPr>
          <w:trHeight w:val="411"/>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Шерсть (т)</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r>
      <w:tr w:rsidR="00E24871" w:rsidRPr="00E24871" w:rsidTr="008E441D">
        <w:trPr>
          <w:trHeight w:val="434"/>
        </w:trPr>
        <w:tc>
          <w:tcPr>
            <w:tcW w:w="232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Яйца (тыс. шт.)</w:t>
            </w:r>
          </w:p>
        </w:tc>
        <w:tc>
          <w:tcPr>
            <w:tcW w:w="117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8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8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4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осуществляют свою деятельность крестьянские фермерские хозяйства, индивидуальные предприниматели и ООО СХП «Тацинский», ООО «Знамя труда», занимающиеся выращиванием с/</w:t>
      </w:r>
      <w:proofErr w:type="spellStart"/>
      <w:r w:rsidRPr="00E24871">
        <w:rPr>
          <w:rFonts w:ascii="Times New Roman" w:hAnsi="Times New Roman" w:cs="Times New Roman"/>
          <w:sz w:val="20"/>
          <w:szCs w:val="20"/>
        </w:rPr>
        <w:t>х</w:t>
      </w:r>
      <w:proofErr w:type="spellEnd"/>
      <w:r w:rsidRPr="00E24871">
        <w:rPr>
          <w:rFonts w:ascii="Times New Roman" w:hAnsi="Times New Roman" w:cs="Times New Roman"/>
          <w:sz w:val="20"/>
          <w:szCs w:val="20"/>
        </w:rPr>
        <w:t xml:space="preserve"> продукции.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Основная специализация СХП «Тацинский», ООО «Знамя труда» – производство и реализация сельскохозяйственной продукции (зерно, подсолнечник).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Общая посевная площадь предприятия составляет 8574,3 га.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хорошо развито крестьянско-фермерское хозяйство. Количество ИП, КФХ – 60 организация.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Основные сельскохозяйственные организации представлены в таблице 8. Финансовое состояние большинства из них расценивается как устойчивое.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8</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Сельскохозяйственные организации 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с.п.</w:t>
      </w:r>
    </w:p>
    <w:p w:rsidR="00E24871" w:rsidRPr="00E24871" w:rsidRDefault="00E24871" w:rsidP="00E24871">
      <w:pPr>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3"/>
        <w:gridCol w:w="2405"/>
        <w:gridCol w:w="1357"/>
        <w:gridCol w:w="1667"/>
        <w:gridCol w:w="1949"/>
      </w:tblGrid>
      <w:tr w:rsidR="00E24871" w:rsidRPr="00E24871" w:rsidTr="008E441D">
        <w:trPr>
          <w:tblHeader/>
        </w:trPr>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Вид деятельности</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земли, га</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Количество персонала, чел.</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Объем производства, тыс. руб.</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ООО СХП «Тацинский»</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p w:rsidR="00E24871" w:rsidRPr="00E24871" w:rsidRDefault="00E24871" w:rsidP="00E24871">
            <w:pPr>
              <w:rPr>
                <w:rFonts w:ascii="Times New Roman" w:hAnsi="Times New Roman" w:cs="Times New Roman"/>
                <w:sz w:val="20"/>
                <w:szCs w:val="20"/>
              </w:rPr>
            </w:pP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3674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2315,8</w:t>
            </w:r>
          </w:p>
        </w:tc>
      </w:tr>
      <w:tr w:rsidR="00E24871" w:rsidRPr="00E24871" w:rsidTr="008E441D">
        <w:trPr>
          <w:trHeight w:val="365"/>
        </w:trPr>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ООО «Знамя Труда»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4900,3</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4847,9</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«Алекс»</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691</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1856,4</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«Ксюша»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151</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«Колос»</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851</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1954,7</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«Лютик»</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53,0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154,2</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КФХ «Сириус»</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209,5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714,6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Биланич</w:t>
            </w:r>
            <w:proofErr w:type="spellEnd"/>
            <w:r w:rsidRPr="00E24871">
              <w:rPr>
                <w:rFonts w:ascii="Times New Roman" w:hAnsi="Times New Roman" w:cs="Times New Roman"/>
                <w:sz w:val="20"/>
                <w:szCs w:val="20"/>
              </w:rPr>
              <w:t xml:space="preserve"> И.Ф.</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129</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305,8</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Бильник</w:t>
            </w:r>
            <w:proofErr w:type="spellEnd"/>
            <w:r w:rsidRPr="00E24871">
              <w:rPr>
                <w:rFonts w:ascii="Times New Roman" w:hAnsi="Times New Roman" w:cs="Times New Roman"/>
                <w:sz w:val="20"/>
                <w:szCs w:val="20"/>
              </w:rPr>
              <w:t xml:space="preserve"> С.П.</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416</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1863,0</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Бударин</w:t>
            </w:r>
            <w:proofErr w:type="spellEnd"/>
            <w:r w:rsidRPr="00E24871">
              <w:rPr>
                <w:rFonts w:ascii="Times New Roman" w:hAnsi="Times New Roman" w:cs="Times New Roman"/>
                <w:sz w:val="20"/>
                <w:szCs w:val="20"/>
              </w:rPr>
              <w:t xml:space="preserve"> В.В.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83</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128,4</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Бударин</w:t>
            </w:r>
            <w:proofErr w:type="spellEnd"/>
            <w:r w:rsidRPr="00E24871">
              <w:rPr>
                <w:rFonts w:ascii="Times New Roman" w:hAnsi="Times New Roman" w:cs="Times New Roman"/>
                <w:sz w:val="20"/>
                <w:szCs w:val="20"/>
              </w:rPr>
              <w:t xml:space="preserve"> Вл.В.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114,0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258,6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Васильев С.И.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159,4</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Васильев Ю.Н.</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202,1</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297,6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Величко А.И.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189,6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Волчанский</w:t>
            </w:r>
            <w:proofErr w:type="spellEnd"/>
            <w:r w:rsidRPr="00E24871">
              <w:rPr>
                <w:rFonts w:ascii="Times New Roman" w:hAnsi="Times New Roman" w:cs="Times New Roman"/>
                <w:sz w:val="20"/>
                <w:szCs w:val="20"/>
              </w:rPr>
              <w:t xml:space="preserve"> Ф.И.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94,7</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Воронин А.В.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256,3</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654,2</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Горбиков А.В.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214,3</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256,3</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Дадонов Н.Н.</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78,0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96,3</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Дармин</w:t>
            </w:r>
            <w:proofErr w:type="spellEnd"/>
            <w:r w:rsidRPr="00E24871">
              <w:rPr>
                <w:rFonts w:ascii="Times New Roman" w:hAnsi="Times New Roman" w:cs="Times New Roman"/>
                <w:sz w:val="20"/>
                <w:szCs w:val="20"/>
              </w:rPr>
              <w:t xml:space="preserve"> Ф.И.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84,1</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Даченков</w:t>
            </w:r>
            <w:proofErr w:type="spellEnd"/>
            <w:r w:rsidRPr="00E24871">
              <w:rPr>
                <w:rFonts w:ascii="Times New Roman" w:hAnsi="Times New Roman" w:cs="Times New Roman"/>
                <w:sz w:val="20"/>
                <w:szCs w:val="20"/>
              </w:rPr>
              <w:t xml:space="preserve"> С.А.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317,9</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Дерипаско</w:t>
            </w:r>
            <w:proofErr w:type="spellEnd"/>
            <w:r w:rsidRPr="00E24871">
              <w:rPr>
                <w:rFonts w:ascii="Times New Roman" w:hAnsi="Times New Roman" w:cs="Times New Roman"/>
                <w:sz w:val="20"/>
                <w:szCs w:val="20"/>
              </w:rPr>
              <w:t xml:space="preserve"> В.В.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102,0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Еремин Н.В.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36,6</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Игнатов С.Г.</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163,2</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452,8</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Игнатов С.Л.</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216,3</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332,6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Игнатов А.Н.</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156,5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186,3</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Град»</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78,0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254,6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«Алексей»</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102,1</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Туман»</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51,2</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КоваленкоМ.И</w:t>
            </w:r>
            <w:proofErr w:type="spellEnd"/>
            <w:r w:rsidRPr="00E24871">
              <w:rPr>
                <w:rFonts w:ascii="Times New Roman" w:hAnsi="Times New Roman" w:cs="Times New Roman"/>
                <w:sz w:val="20"/>
                <w:szCs w:val="20"/>
              </w:rPr>
              <w:t>.</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83,7</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156,2</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Коваленко С.М.</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39,7</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«Ковыльная степь»</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212,2</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Терновка»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212,8</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711,0</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КФХ « </w:t>
            </w:r>
            <w:proofErr w:type="spellStart"/>
            <w:r w:rsidRPr="00E24871">
              <w:rPr>
                <w:rFonts w:ascii="Times New Roman" w:hAnsi="Times New Roman" w:cs="Times New Roman"/>
                <w:sz w:val="20"/>
                <w:szCs w:val="20"/>
              </w:rPr>
              <w:t>Костроченко</w:t>
            </w:r>
            <w:proofErr w:type="spellEnd"/>
            <w:r w:rsidRPr="00E24871">
              <w:rPr>
                <w:rFonts w:ascii="Times New Roman" w:hAnsi="Times New Roman" w:cs="Times New Roman"/>
                <w:sz w:val="20"/>
                <w:szCs w:val="20"/>
              </w:rPr>
              <w:t xml:space="preserve"> В.А.»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p w:rsidR="00E24871" w:rsidRPr="00E24871" w:rsidRDefault="00E24871" w:rsidP="00E24871">
            <w:pPr>
              <w:rPr>
                <w:rFonts w:ascii="Times New Roman" w:hAnsi="Times New Roman" w:cs="Times New Roman"/>
                <w:sz w:val="20"/>
                <w:szCs w:val="20"/>
              </w:rPr>
            </w:pP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Лазакович</w:t>
            </w:r>
            <w:proofErr w:type="spellEnd"/>
            <w:r w:rsidRPr="00E24871">
              <w:rPr>
                <w:rFonts w:ascii="Times New Roman" w:hAnsi="Times New Roman" w:cs="Times New Roman"/>
                <w:sz w:val="20"/>
                <w:szCs w:val="20"/>
              </w:rPr>
              <w:t xml:space="preserve"> А.Н.</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512,6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ИП </w:t>
            </w:r>
            <w:proofErr w:type="spellStart"/>
            <w:r w:rsidRPr="00E24871">
              <w:rPr>
                <w:rFonts w:ascii="Times New Roman" w:hAnsi="Times New Roman" w:cs="Times New Roman"/>
                <w:sz w:val="20"/>
                <w:szCs w:val="20"/>
              </w:rPr>
              <w:t>Лымарев</w:t>
            </w:r>
            <w:proofErr w:type="spellEnd"/>
            <w:r w:rsidRPr="00E24871">
              <w:rPr>
                <w:rFonts w:ascii="Times New Roman" w:hAnsi="Times New Roman" w:cs="Times New Roman"/>
                <w:sz w:val="20"/>
                <w:szCs w:val="20"/>
              </w:rPr>
              <w:t xml:space="preserve"> А.М.</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115,0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285,6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Луковский</w:t>
            </w:r>
            <w:proofErr w:type="spellEnd"/>
            <w:r w:rsidRPr="00E24871">
              <w:rPr>
                <w:rFonts w:ascii="Times New Roman" w:hAnsi="Times New Roman" w:cs="Times New Roman"/>
                <w:sz w:val="20"/>
                <w:szCs w:val="20"/>
              </w:rPr>
              <w:t xml:space="preserve"> В.М.</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98,7</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158,6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Люся»</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167,5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304,1</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Анастасия»</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226,2</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614,7</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Небоженко Е.П.</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112,4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214,2</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«Тюльпан»</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326,3</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618,9</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Осифляк</w:t>
            </w:r>
            <w:proofErr w:type="spellEnd"/>
            <w:r w:rsidRPr="00E24871">
              <w:rPr>
                <w:rFonts w:ascii="Times New Roman" w:hAnsi="Times New Roman" w:cs="Times New Roman"/>
                <w:sz w:val="20"/>
                <w:szCs w:val="20"/>
              </w:rPr>
              <w:t xml:space="preserve"> В.С.</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98,2</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300,0</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Петухов В.Г.</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856,3</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3354,8</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Пиркин</w:t>
            </w:r>
            <w:proofErr w:type="spellEnd"/>
            <w:r w:rsidRPr="00E24871">
              <w:rPr>
                <w:rFonts w:ascii="Times New Roman" w:hAnsi="Times New Roman" w:cs="Times New Roman"/>
                <w:sz w:val="20"/>
                <w:szCs w:val="20"/>
              </w:rPr>
              <w:t xml:space="preserve"> А.Н.</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214,5</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ИП Чумакова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770,0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4056,7</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Подосинникова</w:t>
            </w:r>
            <w:proofErr w:type="spellEnd"/>
            <w:r w:rsidRPr="00E24871">
              <w:rPr>
                <w:rFonts w:ascii="Times New Roman" w:hAnsi="Times New Roman" w:cs="Times New Roman"/>
                <w:sz w:val="20"/>
                <w:szCs w:val="20"/>
              </w:rPr>
              <w:t xml:space="preserve"> Л.В.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925,0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3856,3</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«Виктор»</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245,6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Разубаев</w:t>
            </w:r>
            <w:proofErr w:type="spellEnd"/>
            <w:r w:rsidRPr="00E24871">
              <w:rPr>
                <w:rFonts w:ascii="Times New Roman" w:hAnsi="Times New Roman" w:cs="Times New Roman"/>
                <w:sz w:val="20"/>
                <w:szCs w:val="20"/>
              </w:rPr>
              <w:t xml:space="preserve"> А.А.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166,6</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314,6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Ромашкова М.И.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102,5</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«Восход-2»</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928,0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4012,3</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«Хлебороб»</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411,9</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Строителев</w:t>
            </w:r>
            <w:proofErr w:type="spellEnd"/>
            <w:r w:rsidRPr="00E24871">
              <w:rPr>
                <w:rFonts w:ascii="Times New Roman" w:hAnsi="Times New Roman" w:cs="Times New Roman"/>
                <w:sz w:val="20"/>
                <w:szCs w:val="20"/>
              </w:rPr>
              <w:t xml:space="preserve"> А.И.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285,4</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Ткачев А.В.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294,5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300,1</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Дарья»</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211,2</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658,7</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«Саша»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65,0</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Усачев Ю.А.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1086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Фитисов</w:t>
            </w:r>
            <w:proofErr w:type="spellEnd"/>
            <w:r w:rsidRPr="00E24871">
              <w:rPr>
                <w:rFonts w:ascii="Times New Roman" w:hAnsi="Times New Roman" w:cs="Times New Roman"/>
                <w:sz w:val="20"/>
                <w:szCs w:val="20"/>
              </w:rPr>
              <w:t xml:space="preserve"> А.В.</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162,5</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325,1</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Фитисов</w:t>
            </w:r>
            <w:proofErr w:type="spellEnd"/>
            <w:r w:rsidRPr="00E24871">
              <w:rPr>
                <w:rFonts w:ascii="Times New Roman" w:hAnsi="Times New Roman" w:cs="Times New Roman"/>
                <w:sz w:val="20"/>
                <w:szCs w:val="20"/>
              </w:rPr>
              <w:t xml:space="preserve"> Г.И.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215,2</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512,3</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Фоменко Ф.И.</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125,4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308,6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«Холод»</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196,4</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456,8</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Аксинья»</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252,0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854,6</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Лель»</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156,8</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285,4</w:t>
            </w:r>
          </w:p>
        </w:tc>
      </w:tr>
      <w:tr w:rsidR="00E24871" w:rsidRPr="00E24871" w:rsidTr="008E441D">
        <w:tc>
          <w:tcPr>
            <w:tcW w:w="14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Шитов А.А.</w:t>
            </w:r>
          </w:p>
        </w:tc>
        <w:tc>
          <w:tcPr>
            <w:tcW w:w="11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Растениеводство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225,0</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93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411,0</w:t>
            </w:r>
          </w:p>
        </w:tc>
      </w:tr>
      <w:tr w:rsidR="00E24871" w:rsidRPr="00E24871" w:rsidTr="008E441D">
        <w:tc>
          <w:tcPr>
            <w:tcW w:w="2614" w:type="pct"/>
            <w:gridSpan w:val="2"/>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65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22240,78</w:t>
            </w:r>
          </w:p>
        </w:tc>
        <w:tc>
          <w:tcPr>
            <w:tcW w:w="80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144</w:t>
            </w:r>
          </w:p>
        </w:tc>
        <w:tc>
          <w:tcPr>
            <w:tcW w:w="935" w:type="pct"/>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От развития сельского хозяйства во многом зависит жизненный уровень и благосостояние населения: размер и структура питания, доход на душу населения, потребление товаров и услуг, социальные условия жизни.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закрепления достигнутого уровня сельскохозяйственного производства и для дальнейшего наращивания объемов производства, необходимо осуществить ряд мероприятий: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области производства сельскохозяйственной продукции, сырья и продовольствия усилия должны концентрироваться на следующих направлениях: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повышение почвенного плодородия и урожайности, расширение посевов сельскохозяйственных культур за счет неиспользуемых пахотных земель;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ускорение развитие животноводства;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создание новых технологий глубокой и комплексной переработки продовольственного сырья, методов хранения и транспортировки сельскохозяйственной продукции;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развитие системы подготовки и повышения квалификации кадров, способных реализовать задачи инновационной модели развития агропромышленного комплекса, фермерских хозяйств и личных подсобных хозяйств с учетом требований продовольственной безопасности;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совершенствование механизмов регулирования рынка сельскохозяйственной продукции, сырья и продовольствия в части повышения оперативности и устранения ценовых диспропорций на рынках сельскохозяйственной продукции и материально-технических ресурсов;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повышение эффективности государственной поддержки, уделяя особое внимание созданию условий для финансовой устойчивости и платежеспособности товаропроизводителей.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области устойчивого развития сельских территорий должны получить развитие следующие направления: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социальное обустройство сельских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увеличение финансового обеспечения реализации социальных программ в сельских   поселениях;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осуществление мониторинга уровня безработицы и уровня реальных доходов сельского населения;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диверсификация занятости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Промышленность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Промышленные предприятия 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с.п. отсутствуют.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Малое предпринимательство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развито индивидуальное предпринимательство (в 2010 году насчитывалось 64 субъекта).   Характеризуется стабильным финансово-экономическим состоянием, что отражается на сохранении в течение трех лет (2007-20010) всех направлений бизнеса.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Перечень предприятий малого бизнеса представлен в таблице 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Перечень предприятий малого бизнеса</w:t>
      </w:r>
    </w:p>
    <w:p w:rsidR="00E24871" w:rsidRPr="00E24871" w:rsidRDefault="00E24871" w:rsidP="00E24871">
      <w:pPr>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
        <w:gridCol w:w="3662"/>
        <w:gridCol w:w="3028"/>
        <w:gridCol w:w="1747"/>
        <w:gridCol w:w="1503"/>
      </w:tblGrid>
      <w:tr w:rsidR="00E24871" w:rsidRPr="00E24871" w:rsidTr="008E441D">
        <w:trPr>
          <w:tblHeader/>
        </w:trPr>
        <w:tc>
          <w:tcPr>
            <w:tcW w:w="231" w:type="pct"/>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малого предприятия на 01.01.2011</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Вид и профиль деятельности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Количество работающих, чел</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земель, га</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«Алекс»</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562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2</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«Ксюша»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123</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«Колос»</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692,0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«Лютик»</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53,0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«Сириус»</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170,2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Биланич</w:t>
            </w:r>
            <w:proofErr w:type="spellEnd"/>
            <w:r w:rsidRPr="00E24871">
              <w:rPr>
                <w:rFonts w:ascii="Times New Roman" w:hAnsi="Times New Roman" w:cs="Times New Roman"/>
                <w:sz w:val="20"/>
                <w:szCs w:val="20"/>
              </w:rPr>
              <w:t xml:space="preserve"> И.Ф.</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Бильник</w:t>
            </w:r>
            <w:proofErr w:type="spellEnd"/>
            <w:r w:rsidRPr="00E24871">
              <w:rPr>
                <w:rFonts w:ascii="Times New Roman" w:hAnsi="Times New Roman" w:cs="Times New Roman"/>
                <w:sz w:val="20"/>
                <w:szCs w:val="20"/>
              </w:rPr>
              <w:t xml:space="preserve"> С.П.</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338</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Бударин</w:t>
            </w:r>
            <w:proofErr w:type="spellEnd"/>
            <w:r w:rsidRPr="00E24871">
              <w:rPr>
                <w:rFonts w:ascii="Times New Roman" w:hAnsi="Times New Roman" w:cs="Times New Roman"/>
                <w:sz w:val="20"/>
                <w:szCs w:val="20"/>
              </w:rPr>
              <w:t xml:space="preserve"> В.В.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Бударин</w:t>
            </w:r>
            <w:proofErr w:type="spellEnd"/>
            <w:r w:rsidRPr="00E24871">
              <w:rPr>
                <w:rFonts w:ascii="Times New Roman" w:hAnsi="Times New Roman" w:cs="Times New Roman"/>
                <w:sz w:val="20"/>
                <w:szCs w:val="20"/>
              </w:rPr>
              <w:t xml:space="preserve"> Вл.В.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Васильев С.И.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53</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Васильев Ю.Н.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184,1</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Величко А.И.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Волчанский</w:t>
            </w:r>
            <w:proofErr w:type="spellEnd"/>
            <w:r w:rsidRPr="00E24871">
              <w:rPr>
                <w:rFonts w:ascii="Times New Roman" w:hAnsi="Times New Roman" w:cs="Times New Roman"/>
                <w:sz w:val="20"/>
                <w:szCs w:val="20"/>
              </w:rPr>
              <w:t xml:space="preserve"> Ф.И.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Воронин А.В.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218</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Горбиков А.В.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186,2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Дадонов Н.Н.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Дармин</w:t>
            </w:r>
            <w:proofErr w:type="spellEnd"/>
            <w:r w:rsidRPr="00E24871">
              <w:rPr>
                <w:rFonts w:ascii="Times New Roman" w:hAnsi="Times New Roman" w:cs="Times New Roman"/>
                <w:sz w:val="20"/>
                <w:szCs w:val="20"/>
              </w:rPr>
              <w:t xml:space="preserve"> Ф.И.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Даченков</w:t>
            </w:r>
            <w:proofErr w:type="spellEnd"/>
            <w:r w:rsidRPr="00E24871">
              <w:rPr>
                <w:rFonts w:ascii="Times New Roman" w:hAnsi="Times New Roman" w:cs="Times New Roman"/>
                <w:sz w:val="20"/>
                <w:szCs w:val="20"/>
              </w:rPr>
              <w:t xml:space="preserve"> С.А.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158</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Дерипаско</w:t>
            </w:r>
            <w:proofErr w:type="spellEnd"/>
            <w:r w:rsidRPr="00E24871">
              <w:rPr>
                <w:rFonts w:ascii="Times New Roman" w:hAnsi="Times New Roman" w:cs="Times New Roman"/>
                <w:sz w:val="20"/>
                <w:szCs w:val="20"/>
              </w:rPr>
              <w:t xml:space="preserve"> В.В.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Еремин Н.В.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27,6</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Игнатов С.Г.</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134,3</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Игнатов С.Л.</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170,4</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Игнатов А.Н.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140,5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Град»</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«Алексей»</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53</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Туман»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КоваленкоМ.И</w:t>
            </w:r>
            <w:proofErr w:type="spellEnd"/>
            <w:r w:rsidRPr="00E24871">
              <w:rPr>
                <w:rFonts w:ascii="Times New Roman" w:hAnsi="Times New Roman" w:cs="Times New Roman"/>
                <w:sz w:val="20"/>
                <w:szCs w:val="20"/>
              </w:rPr>
              <w:t>.</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68,7</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Коваленко С.М.</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«Ковыльная степь»</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Терновка»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171,8</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31</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КФХ « </w:t>
            </w:r>
            <w:proofErr w:type="spellStart"/>
            <w:r w:rsidRPr="00E24871">
              <w:rPr>
                <w:rFonts w:ascii="Times New Roman" w:hAnsi="Times New Roman" w:cs="Times New Roman"/>
                <w:sz w:val="20"/>
                <w:szCs w:val="20"/>
              </w:rPr>
              <w:t>Костроченко</w:t>
            </w:r>
            <w:proofErr w:type="spellEnd"/>
            <w:r w:rsidRPr="00E24871">
              <w:rPr>
                <w:rFonts w:ascii="Times New Roman" w:hAnsi="Times New Roman" w:cs="Times New Roman"/>
                <w:sz w:val="20"/>
                <w:szCs w:val="20"/>
              </w:rPr>
              <w:t xml:space="preserve"> В.А.»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Лазакович</w:t>
            </w:r>
            <w:proofErr w:type="spellEnd"/>
            <w:r w:rsidRPr="00E24871">
              <w:rPr>
                <w:rFonts w:ascii="Times New Roman" w:hAnsi="Times New Roman" w:cs="Times New Roman"/>
                <w:sz w:val="20"/>
                <w:szCs w:val="20"/>
              </w:rPr>
              <w:t xml:space="preserve"> А.Н.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Лымарев</w:t>
            </w:r>
            <w:proofErr w:type="spellEnd"/>
            <w:r w:rsidRPr="00E24871">
              <w:rPr>
                <w:rFonts w:ascii="Times New Roman" w:hAnsi="Times New Roman" w:cs="Times New Roman"/>
                <w:sz w:val="20"/>
                <w:szCs w:val="20"/>
              </w:rPr>
              <w:t xml:space="preserve"> А.М.</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91</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Луковский</w:t>
            </w:r>
            <w:proofErr w:type="spellEnd"/>
            <w:r w:rsidRPr="00E24871">
              <w:rPr>
                <w:rFonts w:ascii="Times New Roman" w:hAnsi="Times New Roman" w:cs="Times New Roman"/>
                <w:sz w:val="20"/>
                <w:szCs w:val="20"/>
              </w:rPr>
              <w:t xml:space="preserve"> В.М.</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80,7</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Люся»</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143,3</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Анастасия»</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211,2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Небоженко Е.П.</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96,4</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38</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«Тюльпан»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302,3</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39</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Осифляк</w:t>
            </w:r>
            <w:proofErr w:type="spellEnd"/>
            <w:r w:rsidRPr="00E24871">
              <w:rPr>
                <w:rFonts w:ascii="Times New Roman" w:hAnsi="Times New Roman" w:cs="Times New Roman"/>
                <w:sz w:val="20"/>
                <w:szCs w:val="20"/>
              </w:rPr>
              <w:t xml:space="preserve"> В.С.</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Петухов В.Г.</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757,4</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Пиркин</w:t>
            </w:r>
            <w:proofErr w:type="spellEnd"/>
            <w:r w:rsidRPr="00E24871">
              <w:rPr>
                <w:rFonts w:ascii="Times New Roman" w:hAnsi="Times New Roman" w:cs="Times New Roman"/>
                <w:sz w:val="20"/>
                <w:szCs w:val="20"/>
              </w:rPr>
              <w:t xml:space="preserve"> А.Н.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ИП Чумакова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715,0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Подосинникова</w:t>
            </w:r>
            <w:proofErr w:type="spellEnd"/>
            <w:r w:rsidRPr="00E24871">
              <w:rPr>
                <w:rFonts w:ascii="Times New Roman" w:hAnsi="Times New Roman" w:cs="Times New Roman"/>
                <w:sz w:val="20"/>
                <w:szCs w:val="20"/>
              </w:rPr>
              <w:t xml:space="preserve"> Л.В.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751,6</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«Виктор»</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Разубаев</w:t>
            </w:r>
            <w:proofErr w:type="spellEnd"/>
            <w:r w:rsidRPr="00E24871">
              <w:rPr>
                <w:rFonts w:ascii="Times New Roman" w:hAnsi="Times New Roman" w:cs="Times New Roman"/>
                <w:sz w:val="20"/>
                <w:szCs w:val="20"/>
              </w:rPr>
              <w:t xml:space="preserve"> А.А.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136,6</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Ромашкова М.И.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«Восход-2»</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928,0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«Хлебороб»</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Строителев</w:t>
            </w:r>
            <w:proofErr w:type="spellEnd"/>
            <w:r w:rsidRPr="00E24871">
              <w:rPr>
                <w:rFonts w:ascii="Times New Roman" w:hAnsi="Times New Roman" w:cs="Times New Roman"/>
                <w:sz w:val="20"/>
                <w:szCs w:val="20"/>
              </w:rPr>
              <w:t xml:space="preserve"> А.И.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Ткачев А.В.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259,4</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Дарья»</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175,2</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«Саша»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53</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Усачев Ю.А.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54</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Фитисов</w:t>
            </w:r>
            <w:proofErr w:type="spellEnd"/>
            <w:r w:rsidRPr="00E24871">
              <w:rPr>
                <w:rFonts w:ascii="Times New Roman" w:hAnsi="Times New Roman" w:cs="Times New Roman"/>
                <w:sz w:val="20"/>
                <w:szCs w:val="20"/>
              </w:rPr>
              <w:t xml:space="preserve"> А.В.</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143,5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Фитисов</w:t>
            </w:r>
            <w:proofErr w:type="spellEnd"/>
            <w:r w:rsidRPr="00E24871">
              <w:rPr>
                <w:rFonts w:ascii="Times New Roman" w:hAnsi="Times New Roman" w:cs="Times New Roman"/>
                <w:sz w:val="20"/>
                <w:szCs w:val="20"/>
              </w:rPr>
              <w:t xml:space="preserve"> Г.И.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177,3</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56</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Фоменко Ф.И.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«Холод»</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168,4</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58</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 Аксинья»</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228</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КФХ» Лель»</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132,8</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60</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Шитов А.А.</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Производство </w:t>
            </w:r>
            <w:proofErr w:type="spellStart"/>
            <w:r w:rsidRPr="00E24871">
              <w:rPr>
                <w:rFonts w:ascii="Times New Roman" w:hAnsi="Times New Roman" w:cs="Times New Roman"/>
                <w:sz w:val="20"/>
                <w:szCs w:val="20"/>
              </w:rPr>
              <w:t>с\х</w:t>
            </w:r>
            <w:proofErr w:type="spellEnd"/>
            <w:r w:rsidRPr="00E24871">
              <w:rPr>
                <w:rFonts w:ascii="Times New Roman" w:hAnsi="Times New Roman" w:cs="Times New Roman"/>
                <w:sz w:val="20"/>
                <w:szCs w:val="20"/>
              </w:rPr>
              <w:t xml:space="preserve"> продукции</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189</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61</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Казарчук</w:t>
            </w:r>
            <w:proofErr w:type="spellEnd"/>
            <w:r w:rsidRPr="00E24871">
              <w:rPr>
                <w:rFonts w:ascii="Times New Roman" w:hAnsi="Times New Roman" w:cs="Times New Roman"/>
                <w:sz w:val="20"/>
                <w:szCs w:val="20"/>
              </w:rPr>
              <w:t xml:space="preserve"> Н.Ю.</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торговля</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35,5</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62</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Кубанеишвили</w:t>
            </w:r>
            <w:proofErr w:type="spellEnd"/>
            <w:r w:rsidRPr="00E24871">
              <w:rPr>
                <w:rFonts w:ascii="Times New Roman" w:hAnsi="Times New Roman" w:cs="Times New Roman"/>
                <w:sz w:val="20"/>
                <w:szCs w:val="20"/>
              </w:rPr>
              <w:t xml:space="preserve"> А.И.</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торговля</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63</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ИП </w:t>
            </w:r>
            <w:proofErr w:type="spellStart"/>
            <w:r w:rsidRPr="00E24871">
              <w:rPr>
                <w:rFonts w:ascii="Times New Roman" w:hAnsi="Times New Roman" w:cs="Times New Roman"/>
                <w:sz w:val="20"/>
                <w:szCs w:val="20"/>
              </w:rPr>
              <w:t>Русанов</w:t>
            </w:r>
            <w:proofErr w:type="spellEnd"/>
            <w:r w:rsidRPr="00E24871">
              <w:rPr>
                <w:rFonts w:ascii="Times New Roman" w:hAnsi="Times New Roman" w:cs="Times New Roman"/>
                <w:sz w:val="20"/>
                <w:szCs w:val="20"/>
              </w:rPr>
              <w:t xml:space="preserve"> В.Н.</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торговля</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17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ИП Небоженко С.П.</w:t>
            </w:r>
          </w:p>
        </w:tc>
        <w:tc>
          <w:tcPr>
            <w:tcW w:w="145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торговля, общественное питание</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65,0</w:t>
            </w:r>
          </w:p>
        </w:tc>
      </w:tr>
      <w:tr w:rsidR="00E24871" w:rsidRPr="00E24871" w:rsidTr="008E441D">
        <w:tc>
          <w:tcPr>
            <w:tcW w:w="231" w:type="pct"/>
          </w:tcPr>
          <w:p w:rsidR="00E24871" w:rsidRPr="00E24871" w:rsidRDefault="00E24871" w:rsidP="00E24871">
            <w:pPr>
              <w:rPr>
                <w:rFonts w:ascii="Times New Roman" w:hAnsi="Times New Roman" w:cs="Times New Roman"/>
                <w:sz w:val="20"/>
                <w:szCs w:val="20"/>
              </w:rPr>
            </w:pPr>
          </w:p>
        </w:tc>
        <w:tc>
          <w:tcPr>
            <w:tcW w:w="3210" w:type="pct"/>
            <w:gridSpan w:val="2"/>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8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c>
          <w:tcPr>
            <w:tcW w:w="72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12144,1</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Структура распределения индивидуального предпринимательства по отраслям народного хозяйства (в количественном соотношении) представлена на рисунке 4. Анализ структуры позволяет выявить абсолютное доминирование сферы сельхозпроизводства над торговлей, что может быть обусловлено, стандартно приемлемым уровнем рентабельности и простоты организации такого бизнеса и спросом на товары массового потребления.</w:t>
      </w:r>
    </w:p>
    <w:p w:rsidR="00E24871" w:rsidRPr="00E24871" w:rsidRDefault="00E24871" w:rsidP="00E24871">
      <w:pPr>
        <w:rPr>
          <w:rFonts w:ascii="Times New Roman" w:hAnsi="Times New Roman" w:cs="Times New Roman"/>
          <w:sz w:val="20"/>
          <w:szCs w:val="20"/>
          <w:highlight w:val="yellow"/>
        </w:rPr>
      </w:pPr>
    </w:p>
    <w:bookmarkStart w:id="13" w:name="_MON_1387716195"/>
    <w:bookmarkEnd w:id="13"/>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9169" w:dyaOrig="4512">
          <v:shape id="_x0000_i1036" type="#_x0000_t75" style="width:458.25pt;height:225.75pt" o:ole="">
            <v:imagedata r:id="rId20" o:title="" cropbottom="-69f"/>
            <o:lock v:ext="edit" aspectratio="f"/>
          </v:shape>
          <o:OLEObject Type="Embed" ProgID="Excel.Sheet.8" ShapeID="_x0000_i1036" DrawAspect="Content" ObjectID="_1662970253" r:id="rId21">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Рис.4 Структура распределения малых предприятий </w:t>
      </w:r>
      <w:proofErr w:type="spellStart"/>
      <w:r w:rsidRPr="00E24871">
        <w:rPr>
          <w:rFonts w:ascii="Times New Roman" w:hAnsi="Times New Roman" w:cs="Times New Roman"/>
          <w:sz w:val="20"/>
          <w:szCs w:val="20"/>
        </w:rPr>
        <w:t>Суховского</w:t>
      </w:r>
      <w:proofErr w:type="spellEnd"/>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сельского поселения по секторам народного хозяйства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Следует также отметить наличие на территории поселения большого количества индивидуальных предпринимателей, занимающихся сельскохозяйственным производством. На 01.01.10г. на территории поселения всего функционировало 60 (94%) субъектов ИП КФХ. Это говорит о высокой степени концентрации капитала и труда в </w:t>
      </w:r>
      <w:proofErr w:type="spellStart"/>
      <w:r w:rsidRPr="00E24871">
        <w:rPr>
          <w:rFonts w:ascii="Times New Roman" w:hAnsi="Times New Roman" w:cs="Times New Roman"/>
          <w:sz w:val="20"/>
          <w:szCs w:val="20"/>
        </w:rPr>
        <w:t>агросекторе</w:t>
      </w:r>
      <w:proofErr w:type="spellEnd"/>
      <w:r w:rsidRPr="00E24871">
        <w:rPr>
          <w:rFonts w:ascii="Times New Roman" w:hAnsi="Times New Roman" w:cs="Times New Roman"/>
          <w:sz w:val="20"/>
          <w:szCs w:val="20"/>
        </w:rPr>
        <w:t xml:space="preserve">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Развитие малого бизнеса и предпринимательства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Важными задачами развития малого бизнеса и предпринимательства являются: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снижение административных барьеров (за счет формирования прозрачной системы оформления земельных участков, информирование о наличии производственных мощностей);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развитие финансовой инфраструктуры поддержки малого и среднего предпринимательства;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 кооперация между крупным, средним и малым бизнесом;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активное участие в производстве;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формирование благоприятной среды, способствующей росту численности субъектов малого и среднего предпринимательства, увеличению товарооборота и производственных мощностей;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активная поддержка субъектов предпринимательства, участвующих в создании производственной деятельности, развитии приоритетных направлений;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повышение инвестиционной активности малого и среднего предпринимательства;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повышение роли малого и среднего бизнеса в улучшении качества жизни населения района;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наполнение потребительского рынка товарами и услугами малых и средних предприятий;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повышение доходов работников, занятых в сфере малого и среднего бизнеса;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увеличение налоговых поступлений в бюджеты всех уровней.</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 Жилищный фонд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Жилищный фонд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на 1 января 2010г. составил 40,5 тыс.м2.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Существующая </w:t>
      </w:r>
      <w:proofErr w:type="spellStart"/>
      <w:r w:rsidRPr="00E24871">
        <w:rPr>
          <w:rFonts w:ascii="Times New Roman" w:hAnsi="Times New Roman" w:cs="Times New Roman"/>
          <w:sz w:val="20"/>
          <w:szCs w:val="20"/>
        </w:rPr>
        <w:t>жилобеспеченность</w:t>
      </w:r>
      <w:proofErr w:type="spellEnd"/>
      <w:r w:rsidRPr="00E24871">
        <w:rPr>
          <w:rFonts w:ascii="Times New Roman" w:hAnsi="Times New Roman" w:cs="Times New Roman"/>
          <w:sz w:val="20"/>
          <w:szCs w:val="20"/>
        </w:rPr>
        <w:t xml:space="preserve"> на 1 жителя – 25,2 м2/чел.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1608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 / 1608 = 25,2 м2/чел.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Территория поселения включает многоквартирный и индивидуальный жилой фонд. Общий жилой фонд существующей застройки составляет 40,5 тыс.м2, в т.ч. квартирные жилые домах – 11,64 тыс. м2 (29%), индивидуальных жилых дома с приусадебными земельными участками 28,86 тыс. м2 (71%), многоэтажная застройка 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отсутствует. </w:t>
      </w:r>
    </w:p>
    <w:bookmarkStart w:id="14" w:name="_MON_1387796502"/>
    <w:bookmarkEnd w:id="14"/>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object w:dxaOrig="7252" w:dyaOrig="3313">
          <v:shape id="_x0000_i1037" type="#_x0000_t75" style="width:362.25pt;height:165.75pt" o:ole="">
            <v:imagedata r:id="rId22" o:title="" cropbottom="-76f"/>
            <o:lock v:ext="edit" aspectratio="f"/>
          </v:shape>
          <o:OLEObject Type="Embed" ProgID="Excel.Sheet.8" ShapeID="_x0000_i1037" DrawAspect="Content" ObjectID="_1662970254" r:id="rId23">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 5 Распределение общей площади жилищного фонда по категориям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материалу стен: 88,4% (35,8 тыс. м2) жилой площади размещено в кирпичных и каменных домах, 3,2% (1,3 тыс. м2) в панельных домах, 4,5% (1,8 тыс. м2) в блочных домах, 2,7% (1,1 тыс. м2) </w:t>
      </w:r>
      <w:r w:rsidRPr="00E24871">
        <w:rPr>
          <w:rFonts w:ascii="Times New Roman" w:hAnsi="Times New Roman" w:cs="Times New Roman"/>
          <w:sz w:val="20"/>
          <w:szCs w:val="20"/>
        </w:rPr>
        <w:noBreakHyphen/>
        <w:t xml:space="preserve"> в смешанных,  и 1,2 % (0,5 тыс. м2) в прочих. </w:t>
      </w:r>
    </w:p>
    <w:bookmarkStart w:id="15" w:name="_MON_1387796992"/>
    <w:bookmarkEnd w:id="15"/>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8210" w:dyaOrig="3313">
          <v:shape id="_x0000_i1038" type="#_x0000_t75" style="width:410.25pt;height:165.75pt" o:ole="">
            <v:imagedata r:id="rId24" o:title=""/>
            <o:lock v:ext="edit" aspectratio="f"/>
          </v:shape>
          <o:OLEObject Type="Embed" ProgID="Excel.Sheet.8" ShapeID="_x0000_i1038" DrawAspect="Content" ObjectID="_1662970255" r:id="rId25">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 6 Распределение общей площади жилищного фонда по материалу стен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Анализ данных по году постройки говорит о том, что в поселении преобладают здания, построенные в период 1946 – 1970 гг. Доля таких зданий составляет 88,5% (35,8 тыс. кв. м) жилого фонда.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Есть здания, построенные с 1921-1945 г. – 0,2% (0,1 тыс. кв. м). В значительной степени это устаревшие здания, которые уже требуют капитального ремонта.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Менее 1/4 жилищного фонда составляют здания, построенные после </w:t>
      </w:r>
      <w:smartTag w:uri="urn:schemas-microsoft-com:office:smarttags" w:element="metricconverter">
        <w:smartTagPr>
          <w:attr w:name="ProductID" w:val="1971 г"/>
        </w:smartTagPr>
        <w:r w:rsidRPr="00E24871">
          <w:rPr>
            <w:rFonts w:ascii="Times New Roman" w:hAnsi="Times New Roman" w:cs="Times New Roman"/>
            <w:sz w:val="20"/>
            <w:szCs w:val="20"/>
          </w:rPr>
          <w:t>1971 г</w:t>
        </w:r>
      </w:smartTag>
      <w:r w:rsidRPr="00E24871">
        <w:rPr>
          <w:rFonts w:ascii="Times New Roman" w:hAnsi="Times New Roman" w:cs="Times New Roman"/>
          <w:sz w:val="20"/>
          <w:szCs w:val="20"/>
        </w:rPr>
        <w:t>. – 11,1% (4,5 тыс. кв. м) и здания, построенные после 1995 г. – 0,2% (0,1 тыс. кв. м), степень износа которых достаточно низкая. Они наиболее пригодны для проживания населения.</w:t>
      </w:r>
    </w:p>
    <w:p w:rsidR="00E24871" w:rsidRPr="00E24871" w:rsidRDefault="00E24871" w:rsidP="00E24871">
      <w:pPr>
        <w:rPr>
          <w:rFonts w:ascii="Times New Roman" w:hAnsi="Times New Roman" w:cs="Times New Roman"/>
          <w:sz w:val="20"/>
          <w:szCs w:val="20"/>
        </w:rPr>
      </w:pPr>
    </w:p>
    <w:bookmarkStart w:id="16" w:name="_MON_1387800053"/>
    <w:bookmarkEnd w:id="16"/>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8210" w:dyaOrig="4812">
          <v:shape id="_x0000_i1039" type="#_x0000_t75" style="width:410.25pt;height:240.75pt" o:ole="">
            <v:imagedata r:id="rId26" o:title=""/>
            <o:lock v:ext="edit" aspectratio="f"/>
          </v:shape>
          <o:OLEObject Type="Embed" ProgID="Excel.Sheet.8" ShapeID="_x0000_i1039" DrawAspect="Content" ObjectID="_1662970256" r:id="rId27">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Рис.7 Структура общей площади жилищного фонда поселения по году постройки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Анализ жилищного фонда поселения по техническому состоянию показал, что большинство объектов, около 30,1 тыс. м2 (74,3%), находится в состоянии по проценту износа от 40 до 60%, 8 тыс. м2 (19,8%) находится в состоянии по проценту износа от 0 до 40%. Доля объектов, находящихся в неудовлетворительном состоянии и требующих проведения капитального ремонта, составляет 4,4% (1,8 тыс. м2) общей площади жилого фонда. Фонд ветхого и аварийного жилья со степенью износа более 70% 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составляет 1,5% (0,6 тыс. м2). Степень износа жилищного фонда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представлено на рисунке 7.</w:t>
      </w:r>
    </w:p>
    <w:bookmarkStart w:id="17" w:name="_MON_1387801015"/>
    <w:bookmarkStart w:id="18" w:name="_MON_1387800298"/>
    <w:bookmarkEnd w:id="17"/>
    <w:bookmarkEnd w:id="18"/>
    <w:bookmarkStart w:id="19" w:name="_MON_1387800946"/>
    <w:bookmarkEnd w:id="19"/>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8256" w:dyaOrig="3944">
          <v:shape id="_x0000_i1040" type="#_x0000_t75" style="width:412.5pt;height:197.25pt" o:ole="">
            <v:imagedata r:id="rId28" o:title=""/>
            <o:lock v:ext="edit" aspectratio="f"/>
          </v:shape>
          <o:OLEObject Type="Embed" ProgID="Excel.Sheet.8" ShapeID="_x0000_i1040" DrawAspect="Content" ObjectID="_1662970257" r:id="rId29">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Рис.8 Степень износа жилого фонда</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Расчёт жилой территории производится исходя из 3-х основных показателей: численности населения сельского поселения на первую очередь и к расчётному сроку; нормы жилой обеспеченности и параметров плотности застройки.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Норму жилой обеспеченности на первую очередь принимаем – 25,2 м2/чел, на расчетный срок принимаем 26,6 м2/чел.   Новый жилой фонд представлен индивидуальными домами с приусадебными земельными участками.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расчетный срок проектируемый жилой фонд составит: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1640 чел ×26,6 м2/чел = 43700 м2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Объем нового строительства на расчетный срок составит – 3,2 тыс. 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Новое строительство определяется разницей между расчетным объемом и существующим сохраняемым жилым фондом.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расчетный срок объем нового строительства составит: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43700 м2 – 40500 м2 = 3200м2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новой территории размещается 3,2 тыс. м2 нового жилищного строительства.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Предполагаемое новое жилищное строительство - индивидуальные дома с приусадебными земельными участками.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Распределение жилищного фонда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4386"/>
        <w:gridCol w:w="1718"/>
        <w:gridCol w:w="1874"/>
        <w:gridCol w:w="1790"/>
      </w:tblGrid>
      <w:tr w:rsidR="00E24871" w:rsidRPr="00E24871" w:rsidTr="008E441D">
        <w:trPr>
          <w:trHeight w:val="874"/>
        </w:trPr>
        <w:tc>
          <w:tcPr>
            <w:tcW w:w="313" w:type="pct"/>
            <w:vAlign w:val="center"/>
          </w:tcPr>
          <w:p w:rsidR="00E24871" w:rsidRPr="00E24871" w:rsidRDefault="00E24871" w:rsidP="00E24871">
            <w:pPr>
              <w:rPr>
                <w:rFonts w:ascii="Times New Roman" w:hAnsi="Times New Roman" w:cs="Times New Roman"/>
                <w:sz w:val="20"/>
                <w:szCs w:val="20"/>
              </w:rPr>
            </w:pPr>
          </w:p>
        </w:tc>
        <w:tc>
          <w:tcPr>
            <w:tcW w:w="2104"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824"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Единица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измерения</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 на 01.01.2010 г.</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w:t>
            </w:r>
          </w:p>
          <w:p w:rsidR="00E24871" w:rsidRPr="00E24871" w:rsidRDefault="00E24871" w:rsidP="00E24871">
            <w:pPr>
              <w:rPr>
                <w:rFonts w:ascii="Times New Roman" w:hAnsi="Times New Roman" w:cs="Times New Roman"/>
                <w:sz w:val="20"/>
                <w:szCs w:val="20"/>
              </w:rPr>
            </w:pPr>
          </w:p>
        </w:tc>
      </w:tr>
      <w:tr w:rsidR="00E24871" w:rsidRPr="00E24871" w:rsidTr="008E441D">
        <w:trPr>
          <w:trHeight w:val="29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r>
      <w:tr w:rsidR="00E24871" w:rsidRPr="00E24871" w:rsidTr="008E441D">
        <w:trPr>
          <w:trHeight w:val="28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Плотность населения</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чел./га</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val="250"/>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 – всего</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тыс. кв.м </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w:t>
            </w:r>
          </w:p>
        </w:tc>
      </w:tr>
      <w:tr w:rsidR="00E24871" w:rsidRPr="00E24871" w:rsidTr="008E441D">
        <w:trPr>
          <w:trHeight w:val="28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824" w:type="pct"/>
            <w:shd w:val="clear" w:color="auto" w:fill="auto"/>
          </w:tcPr>
          <w:p w:rsidR="00E24871" w:rsidRPr="00E24871" w:rsidRDefault="00E24871" w:rsidP="00E24871">
            <w:pPr>
              <w:rPr>
                <w:rFonts w:ascii="Times New Roman" w:hAnsi="Times New Roman" w:cs="Times New Roman"/>
                <w:sz w:val="20"/>
                <w:szCs w:val="20"/>
              </w:rPr>
            </w:pP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val="33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28,86</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32,06</w:t>
            </w:r>
          </w:p>
        </w:tc>
      </w:tr>
      <w:tr w:rsidR="00E24871" w:rsidRPr="00E24871" w:rsidTr="008E441D">
        <w:trPr>
          <w:trHeight w:val="331"/>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r>
      <w:tr w:rsidR="00E24871" w:rsidRPr="00E24871" w:rsidTr="008E441D">
        <w:trPr>
          <w:trHeight w:val="57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сохраняемый жилищный фонд</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r>
      <w:tr w:rsidR="00E24871" w:rsidRPr="00E24871" w:rsidTr="008E441D">
        <w:trPr>
          <w:trHeight w:val="33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Новое строительство – всего </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тыс. кв.м </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rPr>
          <w:trHeight w:val="276"/>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824" w:type="pct"/>
            <w:shd w:val="clear" w:color="auto" w:fill="auto"/>
          </w:tcPr>
          <w:p w:rsidR="00E24871" w:rsidRPr="00E24871" w:rsidRDefault="00E24871" w:rsidP="00E24871">
            <w:pPr>
              <w:rPr>
                <w:rFonts w:ascii="Times New Roman" w:hAnsi="Times New Roman" w:cs="Times New Roman"/>
                <w:sz w:val="20"/>
                <w:szCs w:val="20"/>
              </w:rPr>
            </w:pP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val="31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rPr>
          <w:trHeight w:val="315"/>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 кв.м</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369"/>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Плотность жилого фонда</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м2/га*</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124</w:t>
            </w:r>
          </w:p>
        </w:tc>
        <w:tc>
          <w:tcPr>
            <w:tcW w:w="85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134</w:t>
            </w:r>
          </w:p>
        </w:tc>
      </w:tr>
      <w:tr w:rsidR="00E24871" w:rsidRPr="00E24871" w:rsidTr="008E441D">
        <w:trPr>
          <w:trHeight w:val="339"/>
        </w:trPr>
        <w:tc>
          <w:tcPr>
            <w:tcW w:w="313" w:type="pct"/>
          </w:tcPr>
          <w:p w:rsidR="00E24871" w:rsidRPr="00E24871" w:rsidRDefault="00E24871" w:rsidP="00E24871">
            <w:pPr>
              <w:rPr>
                <w:rFonts w:ascii="Times New Roman" w:hAnsi="Times New Roman" w:cs="Times New Roman"/>
                <w:sz w:val="20"/>
                <w:szCs w:val="20"/>
              </w:rPr>
            </w:pPr>
          </w:p>
        </w:tc>
        <w:tc>
          <w:tcPr>
            <w:tcW w:w="210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Средняя обеспеченность населения </w:t>
            </w:r>
          </w:p>
        </w:tc>
        <w:tc>
          <w:tcPr>
            <w:tcW w:w="824"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м2/чел.</w:t>
            </w:r>
          </w:p>
        </w:tc>
        <w:tc>
          <w:tcPr>
            <w:tcW w:w="899" w:type="pct"/>
            <w:shd w:val="clear" w:color="auto" w:fill="auto"/>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25,2</w:t>
            </w:r>
          </w:p>
        </w:tc>
        <w:tc>
          <w:tcPr>
            <w:tcW w:w="859" w:type="pct"/>
            <w:shd w:val="clear" w:color="auto" w:fill="auto"/>
            <w:noWrap/>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26,6</w:t>
            </w: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*Взята территория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Распределение жилищного фонда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 п. по населенным пунктам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8"/>
        <w:gridCol w:w="1388"/>
        <w:gridCol w:w="1390"/>
        <w:gridCol w:w="1415"/>
        <w:gridCol w:w="1276"/>
        <w:gridCol w:w="1284"/>
      </w:tblGrid>
      <w:tr w:rsidR="00E24871" w:rsidRPr="00E24871" w:rsidTr="008E441D">
        <w:trPr>
          <w:cantSplit/>
          <w:trHeight w:val="687"/>
        </w:trPr>
        <w:tc>
          <w:tcPr>
            <w:tcW w:w="176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666"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p>
        </w:tc>
        <w:tc>
          <w:tcPr>
            <w:tcW w:w="66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67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612"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616"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r>
      <w:tr w:rsidR="00E24871" w:rsidRPr="00E24871" w:rsidTr="008E441D">
        <w:tc>
          <w:tcPr>
            <w:tcW w:w="4384" w:type="pct"/>
            <w:gridSpan w:val="5"/>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населения, чел</w:t>
            </w:r>
          </w:p>
        </w:tc>
        <w:tc>
          <w:tcPr>
            <w:tcW w:w="616" w:type="pct"/>
          </w:tcPr>
          <w:p w:rsidR="00E24871" w:rsidRPr="00E24871" w:rsidRDefault="00E24871" w:rsidP="00E24871">
            <w:pPr>
              <w:rPr>
                <w:rFonts w:ascii="Times New Roman" w:hAnsi="Times New Roman" w:cs="Times New Roman"/>
                <w:sz w:val="20"/>
                <w:szCs w:val="20"/>
              </w:rPr>
            </w:pP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 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Расч</w:t>
            </w:r>
            <w:proofErr w:type="spellEnd"/>
            <w:r w:rsidRPr="00E24871">
              <w:rPr>
                <w:rFonts w:ascii="Times New Roman" w:hAnsi="Times New Roman" w:cs="Times New Roman"/>
                <w:sz w:val="20"/>
                <w:szCs w:val="20"/>
              </w:rPr>
              <w:t>. срок, 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Прирост/убыль населения</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c>
          <w:tcPr>
            <w:tcW w:w="4384" w:type="pct"/>
            <w:gridSpan w:val="5"/>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 тыс. м2</w:t>
            </w:r>
          </w:p>
        </w:tc>
        <w:tc>
          <w:tcPr>
            <w:tcW w:w="616" w:type="pct"/>
          </w:tcPr>
          <w:p w:rsidR="00E24871" w:rsidRPr="00E24871" w:rsidRDefault="00E24871" w:rsidP="00E24871">
            <w:pPr>
              <w:rPr>
                <w:rFonts w:ascii="Times New Roman" w:hAnsi="Times New Roman" w:cs="Times New Roman"/>
                <w:sz w:val="20"/>
                <w:szCs w:val="20"/>
              </w:rPr>
            </w:pP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 тыс. м2</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18,77</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9,83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18,33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28,86</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8,94</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Расч</w:t>
            </w:r>
            <w:proofErr w:type="spellEnd"/>
            <w:r w:rsidRPr="00E24871">
              <w:rPr>
                <w:rFonts w:ascii="Times New Roman" w:hAnsi="Times New Roman" w:cs="Times New Roman"/>
                <w:sz w:val="20"/>
                <w:szCs w:val="20"/>
              </w:rPr>
              <w:t>. срок, тыс. м2</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11,36</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32,06</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малоэтажных домах квартирного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8,94</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сохраняемый жилищный фонд</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18,77</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18,43</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Новое строительство, тыс. м2</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0,97</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0,97</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0,7</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c>
          <w:tcPr>
            <w:tcW w:w="4384" w:type="pct"/>
            <w:gridSpan w:val="5"/>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Жилобеспеченность</w:t>
            </w:r>
            <w:proofErr w:type="spellEnd"/>
            <w:r w:rsidRPr="00E24871">
              <w:rPr>
                <w:rFonts w:ascii="Times New Roman" w:hAnsi="Times New Roman" w:cs="Times New Roman"/>
                <w:sz w:val="20"/>
                <w:szCs w:val="20"/>
              </w:rPr>
              <w:t xml:space="preserve"> населения</w:t>
            </w:r>
          </w:p>
        </w:tc>
        <w:tc>
          <w:tcPr>
            <w:tcW w:w="616" w:type="pct"/>
          </w:tcPr>
          <w:p w:rsidR="00E24871" w:rsidRPr="00E24871" w:rsidRDefault="00E24871" w:rsidP="00E24871">
            <w:pPr>
              <w:rPr>
                <w:rFonts w:ascii="Times New Roman" w:hAnsi="Times New Roman" w:cs="Times New Roman"/>
                <w:sz w:val="20"/>
                <w:szCs w:val="20"/>
              </w:rPr>
            </w:pP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 м2/чел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26,4</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14,4</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25,2</w:t>
            </w:r>
          </w:p>
        </w:tc>
      </w:tr>
      <w:tr w:rsidR="00E24871" w:rsidRPr="00E24871" w:rsidTr="008E441D">
        <w:tc>
          <w:tcPr>
            <w:tcW w:w="1760" w:type="pct"/>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Расч</w:t>
            </w:r>
            <w:proofErr w:type="spellEnd"/>
            <w:r w:rsidRPr="00E24871">
              <w:rPr>
                <w:rFonts w:ascii="Times New Roman" w:hAnsi="Times New Roman" w:cs="Times New Roman"/>
                <w:sz w:val="20"/>
                <w:szCs w:val="20"/>
              </w:rPr>
              <w:t>. срок, м2/чел</w:t>
            </w:r>
          </w:p>
        </w:tc>
        <w:tc>
          <w:tcPr>
            <w:tcW w:w="66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66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679"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33,3</w:t>
            </w:r>
          </w:p>
        </w:tc>
        <w:tc>
          <w:tcPr>
            <w:tcW w:w="61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616"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26,6</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В схемах генеральных планов всех населенных пунктов не выделены территории первоочередного комплексного жилищного строительства, исходя из того, что: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Нет планов на самое ближайшее будущее по комплексному развитию сельского хозяйства, помощи личным подсобным хозяйствам и небольшим КФХ, развитию кооперации.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поселения не реализуются программы и нацпроекты по строительству жилья для работников бюджетной сферы и молодых семей.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Реконструкция существующей жилой застройки будет продолжаться (расширение существующих домов, надстройки, пристройки и строительство второго дома).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целом жилищный фонд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находится в хорошем состоянии.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Сохраняемый жилищный фонд поселения – 40,5 тыс.кв.м.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расчета потребности в жилье на перспективу использованы «Нормативы градостроительного проектирования городских округов и поселений Ростовской области». Для расчета принята нормативная обеспеченность жилой площадью на расчетный срок – 26,6 кв.м/чел.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 выполнен исходя из проектной численности населения на расчетный срок.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расчетный срок планируется введение 3,2 тыс. м2  жилья.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Наиболее перспективными населенными пунктами для развития являются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х.  Крылов. Схемой генерального плана уточняются границы населенных пунктов, упорядочиваются и уплотняются кварталы существующей застройки.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итоге общая площадь жилищного фонда на расчетный срок составит 43,7 тыс. м2, что обеспечит увеличение жилого фонда поселения в 1,14 раза по сравнению с современным состоянием.</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 Система культурно-бытового обслуживания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Система культурно-бытового обслуживания наиболее полно представлена в двух населенных пунктах: </w:t>
      </w:r>
      <w:proofErr w:type="spellStart"/>
      <w:r w:rsidRPr="00E24871">
        <w:rPr>
          <w:rFonts w:ascii="Times New Roman" w:hAnsi="Times New Roman" w:cs="Times New Roman"/>
          <w:sz w:val="20"/>
          <w:szCs w:val="20"/>
        </w:rPr>
        <w:t>п.Новосуховый</w:t>
      </w:r>
      <w:proofErr w:type="spellEnd"/>
      <w:r w:rsidRPr="00E24871">
        <w:rPr>
          <w:rFonts w:ascii="Times New Roman" w:hAnsi="Times New Roman" w:cs="Times New Roman"/>
          <w:sz w:val="20"/>
          <w:szCs w:val="20"/>
        </w:rPr>
        <w:t xml:space="preserve"> и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находится: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общеобразовательная  средняя полная школа на 117 уч-ся (проектная вместимость -200);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детский сад «Сказка» на 25 мест (проектная вместимость -200);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Дом культуры на 300 мест </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Суховская</w:t>
      </w:r>
      <w:proofErr w:type="spellEnd"/>
      <w:r w:rsidRPr="00E24871">
        <w:rPr>
          <w:rFonts w:ascii="Times New Roman" w:hAnsi="Times New Roman" w:cs="Times New Roman"/>
          <w:sz w:val="20"/>
          <w:szCs w:val="20"/>
        </w:rPr>
        <w:t xml:space="preserve"> сельская библиотека с книжным фондом 13925 экземпляров;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фельдшерско-акушерский пункт;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отделение связи (почта0,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Столовая на 24 места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магазины </w:t>
      </w:r>
      <w:proofErr w:type="spellStart"/>
      <w:r w:rsidRPr="00E24871">
        <w:rPr>
          <w:rFonts w:ascii="Times New Roman" w:hAnsi="Times New Roman" w:cs="Times New Roman"/>
          <w:sz w:val="20"/>
          <w:szCs w:val="20"/>
        </w:rPr>
        <w:t>пром</w:t>
      </w:r>
      <w:proofErr w:type="spellEnd"/>
      <w:r w:rsidRPr="00E24871">
        <w:rPr>
          <w:rFonts w:ascii="Times New Roman" w:hAnsi="Times New Roman" w:cs="Times New Roman"/>
          <w:sz w:val="20"/>
          <w:szCs w:val="20"/>
        </w:rPr>
        <w:t xml:space="preserve">. и </w:t>
      </w:r>
      <w:proofErr w:type="spellStart"/>
      <w:r w:rsidRPr="00E24871">
        <w:rPr>
          <w:rFonts w:ascii="Times New Roman" w:hAnsi="Times New Roman" w:cs="Times New Roman"/>
          <w:sz w:val="20"/>
          <w:szCs w:val="20"/>
        </w:rPr>
        <w:t>прод</w:t>
      </w:r>
      <w:proofErr w:type="spellEnd"/>
      <w:r w:rsidRPr="00E24871">
        <w:rPr>
          <w:rFonts w:ascii="Times New Roman" w:hAnsi="Times New Roman" w:cs="Times New Roman"/>
          <w:sz w:val="20"/>
          <w:szCs w:val="20"/>
        </w:rPr>
        <w:t>. товаров – 131.1м2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х. Крылове: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МО </w:t>
      </w:r>
      <w:proofErr w:type="spellStart"/>
      <w:r w:rsidRPr="00E24871">
        <w:rPr>
          <w:rFonts w:ascii="Times New Roman" w:hAnsi="Times New Roman" w:cs="Times New Roman"/>
          <w:sz w:val="20"/>
          <w:szCs w:val="20"/>
        </w:rPr>
        <w:t>Крыловская</w:t>
      </w:r>
      <w:proofErr w:type="spellEnd"/>
      <w:r w:rsidRPr="00E24871">
        <w:rPr>
          <w:rFonts w:ascii="Times New Roman" w:hAnsi="Times New Roman" w:cs="Times New Roman"/>
          <w:sz w:val="20"/>
          <w:szCs w:val="20"/>
        </w:rPr>
        <w:t xml:space="preserve"> ООШ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общеобразовательная основная школа на 77 уч-ся (проектная вместимость -150);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 детский сад «Ромашка» на 20 мест (проектная вместимость-110);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ДК на 180 мест;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 </w:t>
      </w:r>
      <w:proofErr w:type="spellStart"/>
      <w:r w:rsidRPr="00E24871">
        <w:rPr>
          <w:rFonts w:ascii="Times New Roman" w:hAnsi="Times New Roman" w:cs="Times New Roman"/>
          <w:sz w:val="20"/>
          <w:szCs w:val="20"/>
        </w:rPr>
        <w:t>Крыловская</w:t>
      </w:r>
      <w:proofErr w:type="spellEnd"/>
      <w:r w:rsidRPr="00E24871">
        <w:rPr>
          <w:rFonts w:ascii="Times New Roman" w:hAnsi="Times New Roman" w:cs="Times New Roman"/>
          <w:sz w:val="20"/>
          <w:szCs w:val="20"/>
        </w:rPr>
        <w:t xml:space="preserve"> сельская библиотека с книжным фондом 12961 экз.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 фельдшерско-акушерский пункт;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 отделение связи (почта)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 магазины общей площадью – 200.4 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 Сухая Балка – один магазин – 20м2.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 Лубяной – ничего.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Важными показателями качества жизни населения являются наличие и разнообразие учреждений обслуживания, их пространственная, социальная и экономическая доступность.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учреждений культурно-бытового обслуживания на перспективу представлен далее в таблицах. Для расчета ёмкости объектов обслуживания и потребности в территориях, необходимых для их размещения, использованы материалы документов Российской Федерации: СНиП-2.07-01-89*, «Нормативы градостроительного проектирования городских округов и поселений Ростовской области».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Расчёт учреждений и предприятий обслуживания выполнен в табличной форме для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Вместимость больниц и поликлиник рассчитывается согласно социальным нормативам и нормам, одобренным распоряжением Правительства Российской Федерации от 03 июля 1996 года № 1063-р.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потребности школ произведен в соответствии с предполагаемой на расчетный срок структурой возрастного состава населения из расчета 100% охвата детей средним образованием.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Потребность детских дошкольных учреждений определяется, исходя из 50% охвата детей детскими дошкольными учреждениями.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Образование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Важнейшим показателем, характеризующим качество жизни и уровень развития человеческого потенциала, является степень образованности населения и доступность образовательных услуг.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функционируют два дошкольных учреждения: МДОУ </w:t>
      </w:r>
      <w:proofErr w:type="spellStart"/>
      <w:r w:rsidRPr="00E24871">
        <w:rPr>
          <w:rFonts w:ascii="Times New Roman" w:hAnsi="Times New Roman" w:cs="Times New Roman"/>
          <w:sz w:val="20"/>
          <w:szCs w:val="20"/>
        </w:rPr>
        <w:t>Новосуховский</w:t>
      </w:r>
      <w:proofErr w:type="spellEnd"/>
      <w:r w:rsidRPr="00E24871">
        <w:rPr>
          <w:rFonts w:ascii="Times New Roman" w:hAnsi="Times New Roman" w:cs="Times New Roman"/>
          <w:sz w:val="20"/>
          <w:szCs w:val="20"/>
        </w:rPr>
        <w:t xml:space="preserve"> детский сад «Сказка» (25 детей) –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МДОУ </w:t>
      </w:r>
      <w:proofErr w:type="spellStart"/>
      <w:r w:rsidRPr="00E24871">
        <w:rPr>
          <w:rFonts w:ascii="Times New Roman" w:hAnsi="Times New Roman" w:cs="Times New Roman"/>
          <w:sz w:val="20"/>
          <w:szCs w:val="20"/>
        </w:rPr>
        <w:t>Крыловской</w:t>
      </w:r>
      <w:proofErr w:type="spellEnd"/>
      <w:r w:rsidRPr="00E24871">
        <w:rPr>
          <w:rFonts w:ascii="Times New Roman" w:hAnsi="Times New Roman" w:cs="Times New Roman"/>
          <w:sz w:val="20"/>
          <w:szCs w:val="20"/>
        </w:rPr>
        <w:t xml:space="preserve"> детский сад «Ромашка» (20 детей) – х. Крылов. Обеспеченность местами в дошкольных учреждениях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полностью покрывает потребность в них.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Образовательные услуги: МОУ </w:t>
      </w:r>
      <w:proofErr w:type="spellStart"/>
      <w:r w:rsidRPr="00E24871">
        <w:rPr>
          <w:rFonts w:ascii="Times New Roman" w:hAnsi="Times New Roman" w:cs="Times New Roman"/>
          <w:sz w:val="20"/>
          <w:szCs w:val="20"/>
        </w:rPr>
        <w:t>Новосуховская</w:t>
      </w:r>
      <w:proofErr w:type="spellEnd"/>
      <w:r w:rsidRPr="00E24871">
        <w:rPr>
          <w:rFonts w:ascii="Times New Roman" w:hAnsi="Times New Roman" w:cs="Times New Roman"/>
          <w:sz w:val="20"/>
          <w:szCs w:val="20"/>
        </w:rPr>
        <w:t xml:space="preserve"> СОШ – 117 учащихся, МОУ </w:t>
      </w:r>
      <w:proofErr w:type="spellStart"/>
      <w:r w:rsidRPr="00E24871">
        <w:rPr>
          <w:rFonts w:ascii="Times New Roman" w:hAnsi="Times New Roman" w:cs="Times New Roman"/>
          <w:sz w:val="20"/>
          <w:szCs w:val="20"/>
        </w:rPr>
        <w:t>Крыловская</w:t>
      </w:r>
      <w:proofErr w:type="spellEnd"/>
      <w:r w:rsidRPr="00E24871">
        <w:rPr>
          <w:rFonts w:ascii="Times New Roman" w:hAnsi="Times New Roman" w:cs="Times New Roman"/>
          <w:sz w:val="20"/>
          <w:szCs w:val="20"/>
        </w:rPr>
        <w:t xml:space="preserve"> ООШ –77 учащихся. 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наблюдается достаточное количество школьных мест.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 по школьным образовательным учреждениям</w:t>
      </w:r>
    </w:p>
    <w:tbl>
      <w:tblPr>
        <w:tblW w:w="0" w:type="auto"/>
        <w:jc w:val="center"/>
        <w:tblCellMar>
          <w:left w:w="40" w:type="dxa"/>
          <w:right w:w="40" w:type="dxa"/>
        </w:tblCellMar>
        <w:tblLook w:val="0000"/>
      </w:tblPr>
      <w:tblGrid>
        <w:gridCol w:w="5045"/>
        <w:gridCol w:w="3927"/>
        <w:gridCol w:w="1313"/>
      </w:tblGrid>
      <w:tr w:rsidR="00E24871" w:rsidRPr="00E24871" w:rsidTr="008E441D">
        <w:trPr>
          <w:trHeight w:hRule="exact" w:val="1131"/>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общеобразовательных учреждений (адрес), площадь участка</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Вместимость существующих общеобразовательных учреждений,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мест</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Число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учащихся,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r>
      <w:tr w:rsidR="00E24871" w:rsidRPr="00E24871" w:rsidTr="008E441D">
        <w:trPr>
          <w:trHeight w:hRule="exact" w:val="25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МОУ </w:t>
            </w:r>
            <w:proofErr w:type="spellStart"/>
            <w:r w:rsidRPr="00E24871">
              <w:rPr>
                <w:rFonts w:ascii="Times New Roman" w:hAnsi="Times New Roman" w:cs="Times New Roman"/>
                <w:sz w:val="20"/>
                <w:szCs w:val="20"/>
              </w:rPr>
              <w:t>Новосуховская</w:t>
            </w:r>
            <w:proofErr w:type="spellEnd"/>
            <w:r w:rsidRPr="00E24871">
              <w:rPr>
                <w:rFonts w:ascii="Times New Roman" w:hAnsi="Times New Roman" w:cs="Times New Roman"/>
                <w:sz w:val="20"/>
                <w:szCs w:val="20"/>
              </w:rPr>
              <w:t xml:space="preserve"> СОШ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117</w:t>
            </w:r>
          </w:p>
        </w:tc>
      </w:tr>
      <w:tr w:rsidR="00E24871" w:rsidRPr="00E24871" w:rsidTr="008E441D">
        <w:trPr>
          <w:trHeight w:hRule="exact" w:val="28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МОУ </w:t>
            </w:r>
            <w:proofErr w:type="spellStart"/>
            <w:r w:rsidRPr="00E24871">
              <w:rPr>
                <w:rFonts w:ascii="Times New Roman" w:hAnsi="Times New Roman" w:cs="Times New Roman"/>
                <w:sz w:val="20"/>
                <w:szCs w:val="20"/>
              </w:rPr>
              <w:t>Крыловская</w:t>
            </w:r>
            <w:proofErr w:type="spellEnd"/>
            <w:r w:rsidRPr="00E24871">
              <w:rPr>
                <w:rFonts w:ascii="Times New Roman" w:hAnsi="Times New Roman" w:cs="Times New Roman"/>
                <w:sz w:val="20"/>
                <w:szCs w:val="20"/>
              </w:rPr>
              <w:t xml:space="preserve"> ООШ</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w:t>
            </w:r>
          </w:p>
        </w:tc>
      </w:tr>
      <w:tr w:rsidR="00E24871" w:rsidRPr="00E24871" w:rsidTr="008E441D">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3927"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c>
          <w:tcPr>
            <w:tcW w:w="1313" w:type="dxa"/>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 по детским дошкольным учреждениям</w:t>
      </w:r>
    </w:p>
    <w:tbl>
      <w:tblPr>
        <w:tblW w:w="0" w:type="auto"/>
        <w:jc w:val="center"/>
        <w:tblCellMar>
          <w:left w:w="40" w:type="dxa"/>
          <w:right w:w="40" w:type="dxa"/>
        </w:tblCellMar>
        <w:tblLook w:val="0000"/>
      </w:tblPr>
      <w:tblGrid>
        <w:gridCol w:w="5388"/>
        <w:gridCol w:w="3759"/>
        <w:gridCol w:w="1138"/>
      </w:tblGrid>
      <w:tr w:rsidR="00E24871" w:rsidRPr="00E24871" w:rsidTr="008E441D">
        <w:trPr>
          <w:trHeight w:hRule="exact" w:val="825"/>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дошкольных учреждений  (адрес), площадь участка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Вместимость  дошкольных учреждений,  мест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Кол-во детей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r>
      <w:tr w:rsidR="00E24871" w:rsidRPr="00E24871" w:rsidTr="008E441D">
        <w:trPr>
          <w:trHeight w:hRule="exact" w:val="42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МДОУ </w:t>
            </w:r>
            <w:proofErr w:type="spellStart"/>
            <w:r w:rsidRPr="00E24871">
              <w:rPr>
                <w:rFonts w:ascii="Times New Roman" w:hAnsi="Times New Roman" w:cs="Times New Roman"/>
                <w:sz w:val="20"/>
                <w:szCs w:val="20"/>
              </w:rPr>
              <w:t>Новосуховский</w:t>
            </w:r>
            <w:proofErr w:type="spellEnd"/>
            <w:r w:rsidRPr="00E24871">
              <w:rPr>
                <w:rFonts w:ascii="Times New Roman" w:hAnsi="Times New Roman" w:cs="Times New Roman"/>
                <w:sz w:val="20"/>
                <w:szCs w:val="20"/>
              </w:rPr>
              <w:t xml:space="preserve"> детский сад «Сказка»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r>
      <w:tr w:rsidR="00E24871" w:rsidRPr="00E24871" w:rsidTr="008E441D">
        <w:trPr>
          <w:trHeight w:hRule="exact" w:val="440"/>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МДОУ </w:t>
            </w:r>
            <w:proofErr w:type="spellStart"/>
            <w:r w:rsidRPr="00E24871">
              <w:rPr>
                <w:rFonts w:ascii="Times New Roman" w:hAnsi="Times New Roman" w:cs="Times New Roman"/>
                <w:sz w:val="20"/>
                <w:szCs w:val="20"/>
              </w:rPr>
              <w:t>Крыловской</w:t>
            </w:r>
            <w:proofErr w:type="spellEnd"/>
            <w:r w:rsidRPr="00E24871">
              <w:rPr>
                <w:rFonts w:ascii="Times New Roman" w:hAnsi="Times New Roman" w:cs="Times New Roman"/>
                <w:sz w:val="20"/>
                <w:szCs w:val="20"/>
              </w:rPr>
              <w:t xml:space="preserve"> детский сад «Калинка»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r>
      <w:tr w:rsidR="00E24871" w:rsidRPr="00E24871" w:rsidTr="008E441D">
        <w:trPr>
          <w:trHeight w:hRule="exact" w:val="317"/>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14</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 потребности в учреждениях образования на перспективу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поселению в целом</w:t>
      </w:r>
    </w:p>
    <w:p w:rsidR="00E24871" w:rsidRPr="00E24871" w:rsidRDefault="00E24871" w:rsidP="00E24871">
      <w:pPr>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4"/>
        <w:gridCol w:w="2426"/>
        <w:gridCol w:w="2174"/>
        <w:gridCol w:w="2297"/>
      </w:tblGrid>
      <w:tr w:rsidR="00E24871" w:rsidRPr="00E24871" w:rsidTr="008E441D">
        <w:tc>
          <w:tcPr>
            <w:tcW w:w="1691" w:type="pct"/>
          </w:tcPr>
          <w:p w:rsidR="00E24871" w:rsidRPr="00E24871" w:rsidRDefault="00E24871" w:rsidP="00E24871">
            <w:pPr>
              <w:rPr>
                <w:rFonts w:ascii="Times New Roman" w:hAnsi="Times New Roman" w:cs="Times New Roman"/>
                <w:sz w:val="20"/>
                <w:szCs w:val="20"/>
              </w:rPr>
            </w:pPr>
          </w:p>
        </w:tc>
        <w:tc>
          <w:tcPr>
            <w:tcW w:w="11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w:t>
            </w:r>
          </w:p>
        </w:tc>
        <w:tc>
          <w:tcPr>
            <w:tcW w:w="104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Нормативная вместимость на расчетный срок</w:t>
            </w:r>
          </w:p>
        </w:tc>
        <w:tc>
          <w:tcPr>
            <w:tcW w:w="11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 строительства</w:t>
            </w:r>
          </w:p>
        </w:tc>
      </w:tr>
      <w:tr w:rsidR="00E24871" w:rsidRPr="00E24871" w:rsidTr="008E441D">
        <w:tc>
          <w:tcPr>
            <w:tcW w:w="169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Детские дошкольные учреждения</w:t>
            </w:r>
          </w:p>
        </w:tc>
        <w:tc>
          <w:tcPr>
            <w:tcW w:w="11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104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11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169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Общеобразовательные школы</w:t>
            </w:r>
          </w:p>
        </w:tc>
        <w:tc>
          <w:tcPr>
            <w:tcW w:w="116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c>
          <w:tcPr>
            <w:tcW w:w="1043"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202</w:t>
            </w:r>
          </w:p>
        </w:tc>
        <w:tc>
          <w:tcPr>
            <w:tcW w:w="11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наблюдается достаточное количество мест в дошкольных и школьных учреждениях.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Направления развития образования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«Стратегии социально-экономического развития Тацинского района на период до 2020» определены следующие цели и задачи: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«Стратегическая цель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Реализация этой цели предполагает решение следующих приоритетных задач:</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Первая – обеспечение инновационного характера базового образования, включая: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обновление структуры сети образовательных учреждений в соответствии с задачами инновационного развития;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обеспечение баланса фундаментальности и прикладного подхода в содержании и технологиях образования;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обеспечение увеличения оплаты труда работникам образовательных организаций до уровня, сопоставимого с уровнем оплаты труда в экономике.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Вторая – модернизация институтов образования как инструментов социального развития, включая: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создание системы выявления и поддержки одаренных детей и талантливой молодежи.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Третья – создание современной системы непрерывного образования,</w:t>
      </w:r>
      <w:r w:rsidRPr="00E24871" w:rsidDel="00A146D6">
        <w:rPr>
          <w:rFonts w:ascii="Times New Roman" w:hAnsi="Times New Roman" w:cs="Times New Roman"/>
          <w:sz w:val="20"/>
          <w:szCs w:val="20"/>
        </w:rPr>
        <w:t xml:space="preserve"> </w:t>
      </w:r>
      <w:r w:rsidRPr="00E24871">
        <w:rPr>
          <w:rFonts w:ascii="Times New Roman" w:hAnsi="Times New Roman" w:cs="Times New Roman"/>
          <w:sz w:val="20"/>
          <w:szCs w:val="20"/>
        </w:rPr>
        <w:t>подготовки и переподготовки профессиональных кадров, включая: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создание системы внешней независимой сертификации профессиональных квалификаций;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Четвертая – формирование механизмов оценки качества и </w:t>
      </w:r>
      <w:proofErr w:type="spellStart"/>
      <w:r w:rsidRPr="00E24871">
        <w:rPr>
          <w:rFonts w:ascii="Times New Roman" w:hAnsi="Times New Roman" w:cs="Times New Roman"/>
          <w:sz w:val="20"/>
          <w:szCs w:val="20"/>
        </w:rPr>
        <w:t>востребованности</w:t>
      </w:r>
      <w:proofErr w:type="spellEnd"/>
      <w:r w:rsidRPr="00E24871">
        <w:rPr>
          <w:rFonts w:ascii="Times New Roman" w:hAnsi="Times New Roman" w:cs="Times New Roman"/>
          <w:sz w:val="20"/>
          <w:szCs w:val="20"/>
        </w:rPr>
        <w:t xml:space="preserve"> образовательных услуг с участием потребителей, участие в международных сопоставительных исследованиях путем создания: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прозрачной, открытой системы информирования граждан об образовательных услугах, обеспечивающей полноту, доступность, своевременное обновление, достоверность информации;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прозрачной, объективной системы оценки индивидуальных образовательных достижений учащихся как основы перехода к следующему уровню образования;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механизмов участия потребителей и общественных институтов в контроле и оценке качества образования.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Обеспеченность детскими дошкольными образовательными учреждениями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достаточна. Детские дошкольные учреждения имеют общую вместимость 310 человек. По нормам Ростовской области обеспеченность детскими дошкольными учреждениями принята 36 мест на 1000 жителей. На расчетный срок потребности в детских дошкольных местах нет.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 ориентировочной потребности в учреждениях образования произведен согласно «Нормативам градостроительного проектирования городских округов и поселений Ростовской области» и по демографии с.п. </w:t>
      </w: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- 123 места на 1000 жителей. На расчетный срок потребности в учебных местах нет.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реализации принципа общедоступности дошкольного и общего среднего образования, развития системы воспитания и дополнительного образования необходимо предусмотреть следующие меры: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развитие профильного обучения в старших классах;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развитие материально-технической базы школы, обеспечение учебным оборудованием, компьютерной и оргтехникой, наглядными пособиями, спортивным инвентарем;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обеспечение общеобразовательных учреждений сельского поселения современной учебной литературой.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Здравоохранение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Медицинское обслуживание населения 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осуществляется   2 фельдшерскими акушерскими пунктами: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среднего медицинского персонала –3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Дальнейшее развитие сферы здравоохранения в поселении должно осуществляться, прежде всего, за счет обеспечения нормативной укомплектованности всех учреждений медицинским персоналом. Необходимо также довести обеспеченность населения лечебными и амбулаторно-поликлиническими учреждениями и оснастить их современным диагностическим и лечебным оборудованием.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Направления развития здравоохранения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градостроительных нормативах величина и размещение учреждений здравоохранения рассчитываются на основе выдаваемого задания на проектирование. Их перспективное развитие может быть разработано только специализированными медицинскими организациями.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Потребность в учреждениях здравоохранения определяется согласно «Нормативам градостроительного проектирования городских округов и поселений Ростовской области».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Таблица 15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потребности в учреждениях здравоохранения на перспективу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2"/>
        <w:gridCol w:w="2372"/>
        <w:gridCol w:w="3137"/>
      </w:tblGrid>
      <w:tr w:rsidR="00E24871" w:rsidRPr="00E24871" w:rsidTr="008E441D">
        <w:trPr>
          <w:trHeight w:val="703"/>
          <w:jc w:val="center"/>
        </w:trPr>
        <w:tc>
          <w:tcPr>
            <w:tcW w:w="23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113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w:t>
            </w:r>
          </w:p>
        </w:tc>
        <w:tc>
          <w:tcPr>
            <w:tcW w:w="1505"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w:t>
            </w:r>
          </w:p>
        </w:tc>
      </w:tr>
      <w:tr w:rsidR="00E24871" w:rsidRPr="00E24871" w:rsidTr="008E441D">
        <w:trPr>
          <w:trHeight w:val="604"/>
          <w:jc w:val="center"/>
        </w:trPr>
        <w:tc>
          <w:tcPr>
            <w:tcW w:w="2357"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Фельдшерско-акушерские пункты, кол-во</w:t>
            </w:r>
          </w:p>
        </w:tc>
        <w:tc>
          <w:tcPr>
            <w:tcW w:w="1138"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50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заданию на проектирование</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расположены: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- 2 фельдшерско-акушерских пункта –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х.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Проектируемые учреждения здравоохранения и размеры земельных участков представлены в таблице 16.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Проектируемые учреждения здравоохранения</w:t>
      </w:r>
    </w:p>
    <w:tbl>
      <w:tblPr>
        <w:tblW w:w="5000" w:type="pct"/>
        <w:jc w:val="center"/>
        <w:tblCellMar>
          <w:left w:w="40" w:type="dxa"/>
          <w:right w:w="40" w:type="dxa"/>
        </w:tblCellMar>
        <w:tblLook w:val="0000"/>
      </w:tblPr>
      <w:tblGrid>
        <w:gridCol w:w="5358"/>
        <w:gridCol w:w="4927"/>
      </w:tblGrid>
      <w:tr w:rsidR="00E24871" w:rsidRPr="00E24871" w:rsidTr="008E441D">
        <w:trPr>
          <w:trHeight w:hRule="exact" w:val="742"/>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Размер земельного участка, га</w:t>
            </w:r>
          </w:p>
        </w:tc>
      </w:tr>
      <w:tr w:rsidR="00E24871" w:rsidRPr="00E24871" w:rsidTr="008E441D">
        <w:trPr>
          <w:trHeight w:hRule="exact" w:val="326"/>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r>
      <w:tr w:rsidR="00E24871" w:rsidRPr="00E24871" w:rsidTr="008E441D">
        <w:trPr>
          <w:trHeight w:hRule="exact" w:val="720"/>
          <w:jc w:val="center"/>
        </w:trPr>
        <w:tc>
          <w:tcPr>
            <w:tcW w:w="260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Стандартный модульный ФАП в п. </w:t>
            </w:r>
            <w:proofErr w:type="spellStart"/>
            <w:r w:rsidRPr="00E24871">
              <w:rPr>
                <w:rFonts w:ascii="Times New Roman" w:hAnsi="Times New Roman" w:cs="Times New Roman"/>
                <w:sz w:val="20"/>
                <w:szCs w:val="20"/>
              </w:rPr>
              <w:t>Новосуховый</w:t>
            </w:r>
            <w:proofErr w:type="spellEnd"/>
          </w:p>
          <w:p w:rsidR="00E24871" w:rsidRPr="00E24871" w:rsidRDefault="00E24871" w:rsidP="00E24871">
            <w:pPr>
              <w:rPr>
                <w:rFonts w:ascii="Times New Roman" w:hAnsi="Times New Roman" w:cs="Times New Roman"/>
                <w:sz w:val="20"/>
                <w:szCs w:val="20"/>
              </w:rPr>
            </w:pP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Рядом с участком школы S = 0.08</w:t>
            </w:r>
          </w:p>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условиях старения населения ежегодно растет число граждан, нуждающихся в социальном обслуживании.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расчетный срок планируется: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приобретение стандартного модульного ФАП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Дальнейшее развитие сферы здравоохранения должно развиваться по следующим направлениям: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обеспечение всех учреждений здравоохранения квалифицированным персоналом;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оснащение медицинских учреждений необходимым современным медицинским оборудованием;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Основной задачей здравоохранения района является повышение доступности и качества оказания медицинской помощи, соответствующим современным требованиям.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реализации этих задач необходимо: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Первое - решение кадрового вопроса путем направления выпускников общеобразовательных школ района по целевым направлениям в медицинские учебные учреждения области. Обеспечение жильем вновь прибывших врачей.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Второе - улучшение материально-технической базы ЛПУ: приобретение стационарного модульного </w:t>
      </w:r>
      <w:proofErr w:type="spellStart"/>
      <w:r w:rsidRPr="00E24871">
        <w:rPr>
          <w:rFonts w:ascii="Times New Roman" w:hAnsi="Times New Roman" w:cs="Times New Roman"/>
          <w:sz w:val="20"/>
          <w:szCs w:val="20"/>
        </w:rPr>
        <w:t>ФАПа</w:t>
      </w:r>
      <w:proofErr w:type="spellEnd"/>
      <w:r w:rsidRPr="00E24871">
        <w:rPr>
          <w:rFonts w:ascii="Times New Roman" w:hAnsi="Times New Roman" w:cs="Times New Roman"/>
          <w:sz w:val="20"/>
          <w:szCs w:val="20"/>
        </w:rPr>
        <w:t>; установка на машинах скорой помощи, полученных по национальному проекту «Здоровье», компьютерных систем связи («ГЛОНАС» для централизованного управления).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Третье - активная пропаганда здорового образа жизни среди населения района: информирование граждан о медицинских услугах, обеспечивающих полноту, доступность, своевременность медицинской помощи; проведение </w:t>
      </w:r>
      <w:r w:rsidRPr="00E24871">
        <w:rPr>
          <w:rFonts w:ascii="Times New Roman" w:hAnsi="Times New Roman" w:cs="Times New Roman"/>
          <w:sz w:val="20"/>
          <w:szCs w:val="20"/>
        </w:rPr>
        <w:lastRenderedPageBreak/>
        <w:t xml:space="preserve">широкомасштабной санитарно-просветительной работы по предупреждению алкоголизма, </w:t>
      </w:r>
      <w:proofErr w:type="spellStart"/>
      <w:r w:rsidRPr="00E24871">
        <w:rPr>
          <w:rFonts w:ascii="Times New Roman" w:hAnsi="Times New Roman" w:cs="Times New Roman"/>
          <w:sz w:val="20"/>
          <w:szCs w:val="20"/>
        </w:rPr>
        <w:t>табакокурения</w:t>
      </w:r>
      <w:proofErr w:type="spellEnd"/>
      <w:r w:rsidRPr="00E24871">
        <w:rPr>
          <w:rFonts w:ascii="Times New Roman" w:hAnsi="Times New Roman" w:cs="Times New Roman"/>
          <w:sz w:val="20"/>
          <w:szCs w:val="20"/>
        </w:rPr>
        <w:t xml:space="preserve"> и многих вредных привычек, влияющих на здоровье и продолжительность жизни.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Все эти мероприятия должны повысить удовлетворенность населения медицинской помощью, привести к увеличению продолжительности жизни, повысить качество жизни населения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Культура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Качество жизни определяется, наряду с прочими факторами, степенью доступности для населения культурных ценностей, наличием возможностей для культурного досуга, занятий творчеством и спортом.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Цель мероприятий по развитию учреждений культуры является сохранение и развитие культурного потенциала муниципального образования, улучшение условий доступа различных групп населения к культурным ценностям и информационным ресурсам. Конкретными мероприятиями данной программы должны стать - капитальный ремонт муниципальных учреждений культуры и укрепление их материально-технической базы.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Культурно-массовые мероприятия в поселении проводятся в Доме культуры, находящемся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(300 мест) и в Доме культуры х. Крылов (180 мест). 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действуют две библиотеки –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и х. Крылов, книжный фонд которых, по данным за 2010 год, составил 26,886 тыс. экземпляров.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потребности населения в учреждениях культуры на перспективу</w:t>
      </w:r>
    </w:p>
    <w:tbl>
      <w:tblPr>
        <w:tblW w:w="5000" w:type="pct"/>
        <w:jc w:val="center"/>
        <w:tblCellMar>
          <w:left w:w="40" w:type="dxa"/>
          <w:right w:w="40" w:type="dxa"/>
        </w:tblCellMar>
        <w:tblLook w:val="0000"/>
      </w:tblPr>
      <w:tblGrid>
        <w:gridCol w:w="2806"/>
        <w:gridCol w:w="2631"/>
        <w:gridCol w:w="2631"/>
        <w:gridCol w:w="2217"/>
      </w:tblGrid>
      <w:tr w:rsidR="00E24871" w:rsidRPr="00E24871" w:rsidTr="008E441D">
        <w:trPr>
          <w:trHeight w:hRule="exact" w:val="1013"/>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Учреждения, </w:t>
            </w:r>
            <w:proofErr w:type="spellStart"/>
            <w:r w:rsidRPr="00E24871">
              <w:rPr>
                <w:rFonts w:ascii="Times New Roman" w:hAnsi="Times New Roman" w:cs="Times New Roman"/>
                <w:sz w:val="20"/>
                <w:szCs w:val="20"/>
              </w:rPr>
              <w:t>предприятия,сооружения</w:t>
            </w:r>
            <w:proofErr w:type="spellEnd"/>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 вместимость</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Нормативная вместимость на сущ. население </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w:t>
            </w:r>
          </w:p>
        </w:tc>
      </w:tr>
      <w:tr w:rsidR="00E24871" w:rsidRPr="00E24871" w:rsidTr="008E441D">
        <w:trPr>
          <w:trHeight w:hRule="exact" w:val="744"/>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ДК, клубы, мест</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480</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127</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hRule="exact" w:val="710"/>
          <w:jc w:val="center"/>
        </w:trPr>
        <w:tc>
          <w:tcPr>
            <w:tcW w:w="1364"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Библиотеки, тыс. экз.</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26,886</w:t>
            </w:r>
          </w:p>
        </w:tc>
        <w:tc>
          <w:tcPr>
            <w:tcW w:w="12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7,0</w:t>
            </w:r>
          </w:p>
        </w:tc>
        <w:tc>
          <w:tcPr>
            <w:tcW w:w="107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Проектные решения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Реконструируемые учреждения культуры и размеры земельных участков представлены в таблице 18.</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18</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Реконструируемые учреждения культуры</w:t>
      </w:r>
    </w:p>
    <w:tbl>
      <w:tblPr>
        <w:tblW w:w="5000" w:type="pct"/>
        <w:jc w:val="center"/>
        <w:tblCellMar>
          <w:left w:w="40" w:type="dxa"/>
          <w:right w:w="40" w:type="dxa"/>
        </w:tblCellMar>
        <w:tblLook w:val="0000"/>
      </w:tblPr>
      <w:tblGrid>
        <w:gridCol w:w="4186"/>
        <w:gridCol w:w="2582"/>
        <w:gridCol w:w="3517"/>
      </w:tblGrid>
      <w:tr w:rsidR="00E24871" w:rsidRPr="00E24871" w:rsidTr="008E441D">
        <w:trPr>
          <w:trHeight w:hRule="exact" w:val="906"/>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Размер земельного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участка, га</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Примечание</w:t>
            </w:r>
          </w:p>
        </w:tc>
      </w:tr>
      <w:tr w:rsidR="00E24871" w:rsidRPr="00E24871" w:rsidTr="008E441D">
        <w:trPr>
          <w:trHeight w:hRule="exact" w:val="288"/>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r>
      <w:tr w:rsidR="00E24871" w:rsidRPr="00E24871" w:rsidTr="008E441D">
        <w:trPr>
          <w:trHeight w:hRule="exact" w:val="1436"/>
          <w:jc w:val="center"/>
        </w:trPr>
        <w:tc>
          <w:tcPr>
            <w:tcW w:w="203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Многофункциональный Дом культуры: Молодежные информационные центры, интернет-кафе, кинотеатр.</w:t>
            </w:r>
          </w:p>
        </w:tc>
        <w:tc>
          <w:tcPr>
            <w:tcW w:w="125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1710"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Реконструкция существующего дома культуры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и в п.Крылов.</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населенных пунктов предполагается развитие парковой зоны с аттракционами и детскими площадками, создание передвижных учреждений культуры с приобретением специализированных  передвижных  киноустановок  для СДК.</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Физическая культура и спорт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расположены два спортивных зала при школах, общей площадью 324 кв.м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 178 кв.м,  х. Крылов – 146 кв.м), два стадиона площадью 28,5 </w:t>
      </w:r>
      <w:proofErr w:type="spellStart"/>
      <w:r w:rsidRPr="00E24871">
        <w:rPr>
          <w:rFonts w:ascii="Times New Roman" w:hAnsi="Times New Roman" w:cs="Times New Roman"/>
          <w:sz w:val="20"/>
          <w:szCs w:val="20"/>
        </w:rPr>
        <w:t>тыс</w:t>
      </w:r>
      <w:proofErr w:type="spellEnd"/>
      <w:r w:rsidRPr="00E24871">
        <w:rPr>
          <w:rFonts w:ascii="Times New Roman" w:hAnsi="Times New Roman" w:cs="Times New Roman"/>
          <w:sz w:val="20"/>
          <w:szCs w:val="20"/>
        </w:rPr>
        <w:t xml:space="preserve"> кв.м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 14,4 тыс. кв.м,  х. Крылов – 14,1 тыс. кв.м).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Важным направлением является оптимизация работы сети спортивных учреждений, в частности, по следующим направлениям: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расширение сети кружков по различным видам физкультуры и спорта как на платной, так и на бесплатной основе;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оснащение учреждений современным оборудованием, например, применение современных тренажеров и компьютеризация процесса тренировок;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обеспечение непрерывности и преемственности физического воспитания различных возрастных групп населения на всех этапах жизнедеятельности;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развитие доступного населению рынка оздоровительных и спортивных услуг.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Направления развития физической культуры и спорта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 ориентировочной потребности в учреждениях культуры произведен согласно «Нормативам градостроительного проектирования городских округов и поселений Ростовской области».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19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 потребности в учреждениях физической культуры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 спорта на перспективу</w:t>
      </w:r>
    </w:p>
    <w:tbl>
      <w:tblPr>
        <w:tblpPr w:leftFromText="180" w:rightFromText="180" w:vertAnchor="text" w:horzAnchor="margin" w:tblpXSpec="center" w:tblpY="333"/>
        <w:tblOverlap w:val="never"/>
        <w:tblW w:w="5000" w:type="pct"/>
        <w:tblCellMar>
          <w:left w:w="40" w:type="dxa"/>
          <w:right w:w="40" w:type="dxa"/>
        </w:tblCellMar>
        <w:tblLook w:val="0000"/>
      </w:tblPr>
      <w:tblGrid>
        <w:gridCol w:w="3193"/>
        <w:gridCol w:w="1801"/>
        <w:gridCol w:w="2047"/>
        <w:gridCol w:w="1520"/>
        <w:gridCol w:w="1724"/>
      </w:tblGrid>
      <w:tr w:rsidR="00E24871" w:rsidRPr="00E24871" w:rsidTr="008E441D">
        <w:trPr>
          <w:trHeight w:val="696"/>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Современное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состояние</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Необходимая вместимость расчетный срок</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Примечание</w:t>
            </w:r>
          </w:p>
        </w:tc>
      </w:tr>
      <w:tr w:rsidR="00E24871" w:rsidRPr="00E24871" w:rsidTr="008E441D">
        <w:trPr>
          <w:trHeight w:val="267"/>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87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95"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739"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r>
      <w:tr w:rsidR="00E24871" w:rsidRPr="00E24871" w:rsidTr="008E441D">
        <w:trPr>
          <w:trHeight w:val="698"/>
        </w:trPr>
        <w:tc>
          <w:tcPr>
            <w:tcW w:w="1552"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плоскостных спортивных сооружений, га</w:t>
            </w:r>
          </w:p>
        </w:tc>
        <w:tc>
          <w:tcPr>
            <w:tcW w:w="87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2,85</w:t>
            </w:r>
          </w:p>
        </w:tc>
        <w:tc>
          <w:tcPr>
            <w:tcW w:w="995"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1,11</w:t>
            </w:r>
          </w:p>
        </w:tc>
        <w:tc>
          <w:tcPr>
            <w:tcW w:w="739" w:type="pct"/>
            <w:tcBorders>
              <w:top w:val="single" w:sz="6" w:space="0" w:color="auto"/>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838" w:type="pct"/>
            <w:tcBorders>
              <w:top w:val="single" w:sz="6" w:space="0" w:color="auto"/>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p>
        </w:tc>
      </w:tr>
      <w:tr w:rsidR="00E24871" w:rsidRPr="00E24871" w:rsidTr="008E441D">
        <w:trPr>
          <w:trHeight w:val="656"/>
        </w:trPr>
        <w:tc>
          <w:tcPr>
            <w:tcW w:w="1552" w:type="pct"/>
            <w:tcBorders>
              <w:top w:val="nil"/>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Спортивный зал м2 площади пола зала</w:t>
            </w:r>
          </w:p>
        </w:tc>
        <w:tc>
          <w:tcPr>
            <w:tcW w:w="875" w:type="pct"/>
            <w:tcBorders>
              <w:top w:val="nil"/>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324</w:t>
            </w:r>
          </w:p>
        </w:tc>
        <w:tc>
          <w:tcPr>
            <w:tcW w:w="995" w:type="pct"/>
            <w:tcBorders>
              <w:top w:val="nil"/>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94,7</w:t>
            </w:r>
          </w:p>
        </w:tc>
        <w:tc>
          <w:tcPr>
            <w:tcW w:w="739" w:type="pct"/>
            <w:tcBorders>
              <w:top w:val="nil"/>
              <w:left w:val="single" w:sz="6" w:space="0" w:color="auto"/>
              <w:bottom w:val="single" w:sz="6" w:space="0" w:color="auto"/>
              <w:right w:val="single" w:sz="6"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250</w:t>
            </w:r>
          </w:p>
        </w:tc>
        <w:tc>
          <w:tcPr>
            <w:tcW w:w="838" w:type="pct"/>
            <w:tcBorders>
              <w:top w:val="nil"/>
              <w:left w:val="single" w:sz="6" w:space="0" w:color="auto"/>
              <w:bottom w:val="single" w:sz="6" w:space="0" w:color="auto"/>
              <w:right w:val="single" w:sz="6" w:space="0" w:color="auto"/>
            </w:tcBorders>
            <w:shd w:val="clear" w:color="auto" w:fill="FFFFFF"/>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школах</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Проектируемые рекреационные территории спортивно-оздоровительного назначения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Зона отдыха с комплексом открытых спортивных площадок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 5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отдыха с комплексом открытых спортивных площадок на севере от х. Крылов – 2 га;</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Коммунально-бытовое обслуживание</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Бытовое обслуживание населения призвано создать ему комфортные условия за счет рационализации домашнего труда и сокращения затрат времени на эти цели. На территории поселения действуют 4 предприятия розничной торговли, общественного питания.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Обеспеченность поселения бытовыми услугами очень низкая. В поселении отсутствуют прачечная, химчистка, баня, гостиница. Уровень обеспечения потребностей населения рыночными комплексами, отделениями связи и магазинами низкий.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Таблица 20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торговли и общественного питания, административно-деловые.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259"/>
        <w:gridCol w:w="1577"/>
        <w:gridCol w:w="1224"/>
        <w:gridCol w:w="1417"/>
        <w:gridCol w:w="2088"/>
      </w:tblGrid>
      <w:tr w:rsidR="00E24871" w:rsidRPr="00E24871" w:rsidTr="008E441D">
        <w:trPr>
          <w:trHeight w:hRule="exact" w:val="1059"/>
          <w:tblHeader/>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предприятия, сооружения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Единицы измерения</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Вмести-мость</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Размер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земельного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участка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Примечание</w:t>
            </w:r>
          </w:p>
        </w:tc>
      </w:tr>
      <w:tr w:rsidR="00E24871" w:rsidRPr="00E24871" w:rsidTr="008E441D">
        <w:trPr>
          <w:trHeight w:val="308"/>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Торговля и общественное питание</w:t>
            </w:r>
          </w:p>
        </w:tc>
      </w:tr>
      <w:tr w:rsidR="00E24871" w:rsidRPr="00E24871" w:rsidTr="008E441D">
        <w:trPr>
          <w:trHeight w:hRule="exact" w:val="1276"/>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Магазины продовольственных и непродовольственных товаров</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446,6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 п. Сухая Балка</w:t>
            </w:r>
          </w:p>
        </w:tc>
      </w:tr>
      <w:tr w:rsidR="00E24871" w:rsidRPr="00E24871" w:rsidTr="008E441D">
        <w:trPr>
          <w:trHeight w:hRule="exact" w:val="743"/>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Предприятия общественного питания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p>
        </w:tc>
      </w:tr>
      <w:tr w:rsidR="00E24871" w:rsidRPr="00E24871" w:rsidTr="008E441D">
        <w:trPr>
          <w:trHeight w:val="266"/>
          <w:jc w:val="center"/>
        </w:trPr>
        <w:tc>
          <w:tcPr>
            <w:tcW w:w="0" w:type="auto"/>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Административно- хозяйственные и деловые учреждения</w:t>
            </w:r>
          </w:p>
        </w:tc>
      </w:tr>
      <w:tr w:rsidR="00E24871" w:rsidRPr="00E24871" w:rsidTr="008E441D">
        <w:trPr>
          <w:trHeight w:hRule="exact" w:val="265"/>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Администрация</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trHeight w:hRule="exact" w:val="671"/>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Отделение  связи</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Кол-во</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r>
      <w:tr w:rsidR="00E24871" w:rsidRPr="00E24871" w:rsidTr="008E441D">
        <w:trPr>
          <w:trHeight w:hRule="exact" w:val="1002"/>
          <w:jc w:val="center"/>
        </w:trPr>
        <w:tc>
          <w:tcPr>
            <w:tcW w:w="3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кладбище</w:t>
            </w:r>
          </w:p>
        </w:tc>
        <w:tc>
          <w:tcPr>
            <w:tcW w:w="15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кв.м</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25300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25300</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 п. Сухая Балка</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Так как на расчетный срок предлагается минимальное развитие четырех населенных пунктов, проектным решением по развитию культурно-бытового и социального обслуживания предлагается следующее: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реконструкция и переоборудование существующих школ в соответствии с современными требованиями.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Размещение дополнительных открытых спортивных площадок в п. </w:t>
      </w:r>
      <w:proofErr w:type="spellStart"/>
      <w:r w:rsidRPr="00E24871">
        <w:rPr>
          <w:rFonts w:ascii="Times New Roman" w:hAnsi="Times New Roman" w:cs="Times New Roman"/>
          <w:sz w:val="20"/>
          <w:szCs w:val="20"/>
        </w:rPr>
        <w:t>Новосуховый,х</w:t>
      </w:r>
      <w:proofErr w:type="spellEnd"/>
      <w:r w:rsidRPr="00E24871">
        <w:rPr>
          <w:rFonts w:ascii="Times New Roman" w:hAnsi="Times New Roman" w:cs="Times New Roman"/>
          <w:sz w:val="20"/>
          <w:szCs w:val="20"/>
        </w:rPr>
        <w:t>. Крылов, п.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Оборудование площадок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х. Крылов для передвижных учреждений культуры и социально-бытового обслуживания – автоклубы, автолавки и т.д.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Использование новых </w:t>
      </w:r>
      <w:proofErr w:type="spellStart"/>
      <w:r w:rsidRPr="00E24871">
        <w:rPr>
          <w:rFonts w:ascii="Times New Roman" w:hAnsi="Times New Roman" w:cs="Times New Roman"/>
          <w:sz w:val="20"/>
          <w:szCs w:val="20"/>
        </w:rPr>
        <w:t>интернет-технологий</w:t>
      </w:r>
      <w:proofErr w:type="spellEnd"/>
      <w:r w:rsidRPr="00E24871">
        <w:rPr>
          <w:rFonts w:ascii="Times New Roman" w:hAnsi="Times New Roman" w:cs="Times New Roman"/>
          <w:sz w:val="20"/>
          <w:szCs w:val="20"/>
        </w:rPr>
        <w:t xml:space="preserve">: открытие интернет – кафе, информационных центров на базе существующих Домах культуры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х. Крылов Приобретение автоклуба для </w:t>
      </w:r>
      <w:proofErr w:type="spellStart"/>
      <w:r w:rsidRPr="00E24871">
        <w:rPr>
          <w:rFonts w:ascii="Times New Roman" w:hAnsi="Times New Roman" w:cs="Times New Roman"/>
          <w:sz w:val="20"/>
          <w:szCs w:val="20"/>
        </w:rPr>
        <w:t>Новосуховского</w:t>
      </w:r>
      <w:proofErr w:type="spellEnd"/>
      <w:r w:rsidRPr="00E24871">
        <w:rPr>
          <w:rFonts w:ascii="Times New Roman" w:hAnsi="Times New Roman" w:cs="Times New Roman"/>
          <w:sz w:val="20"/>
          <w:szCs w:val="20"/>
        </w:rPr>
        <w:t xml:space="preserve"> СДК.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Развитие парковой зоны с установлением аттракционов, детских площадок, летних танцевальных площадок.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Приобретение стандартных модульных </w:t>
      </w:r>
      <w:proofErr w:type="spellStart"/>
      <w:r w:rsidRPr="00E24871">
        <w:rPr>
          <w:rFonts w:ascii="Times New Roman" w:hAnsi="Times New Roman" w:cs="Times New Roman"/>
          <w:sz w:val="20"/>
          <w:szCs w:val="20"/>
        </w:rPr>
        <w:t>ФАПов</w:t>
      </w:r>
      <w:proofErr w:type="spellEnd"/>
      <w:r w:rsidRPr="00E24871">
        <w:rPr>
          <w:rFonts w:ascii="Times New Roman" w:hAnsi="Times New Roman" w:cs="Times New Roman"/>
          <w:sz w:val="20"/>
          <w:szCs w:val="20"/>
        </w:rPr>
        <w:t xml:space="preserve">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х. Крылов.</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 Архитектурно-планировочная организация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Базовой составляющей материальной основы развития любой территории является сеть населенных мест и связывающих коммуникаций, образующая пространственный структурообразующий планировочный каркас.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Транспортную систему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 п. составляют федеральная, межмуниципальная и местные автомобильные дороги общего пользования и участок железнодорожного сообщения «Волгоград – Лихая».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В состав поселения входят четыре хутора, в которых проживает 1608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административный центр, 695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 - 698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 - 187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 - 28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Архитектурно-планировочная организация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поселения совершенствуется.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комплексной оценке территории и выборе стабилизационного варианта развития была определена единая концептуальная установка: в сфере сельского хозяйства сохранение существующего контингента населения при существенном преобразовании производственной составляющей.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Существующее население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 1608 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Проектируемое население на расчетный срок – 1640 чел. (2030 г).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сохранения населенных пунктов необходимо обеспечить государственную поддержку каждому личному подсобному хозяйству, КФХ. малому, среднему бизнесу и крупным АПК.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Поселок </w:t>
      </w:r>
      <w:proofErr w:type="spellStart"/>
      <w:r w:rsidRPr="00E24871">
        <w:rPr>
          <w:rFonts w:ascii="Times New Roman" w:hAnsi="Times New Roman" w:cs="Times New Roman"/>
          <w:sz w:val="20"/>
          <w:szCs w:val="20"/>
        </w:rPr>
        <w:t>Новосуховый</w:t>
      </w:r>
      <w:proofErr w:type="spellEnd"/>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Рельеф территории сложный, проходя с севера на юг, балка Сухая вклинивается на территорию хутора и делит его на северную и южную часть. Часть балки занимает пруд «Большой».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Сложившаяся четкая планировочная структура в северной части территории, в южной перерастает в усложненную форму, представленную кварталами разветвленной планировки.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-695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725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хуторе развита система культурно-бытового обслуживания: общеобразовательная школа на 117 учащихся, детский сад на 25 мест, дом культуры на 300 мест с библиотекой, ФАП  и  своеобразный многофункциональный центр, где размещены: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магазин, почта, столовая на 24 места.</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схеме генерального плана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определены и упорядочены границы кварталов жилой застройки, транспортная сеть, система зеленых насаждений и культурно- бытового обслуживания.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Главная улица – улица Административная, основные транспортные улицы – ул. Административная, ул. Клубная, ул. Цветочная, </w:t>
      </w:r>
      <w:proofErr w:type="spellStart"/>
      <w:r w:rsidRPr="00E24871">
        <w:rPr>
          <w:rFonts w:ascii="Times New Roman" w:hAnsi="Times New Roman" w:cs="Times New Roman"/>
          <w:sz w:val="20"/>
          <w:szCs w:val="20"/>
        </w:rPr>
        <w:t>ул</w:t>
      </w:r>
      <w:proofErr w:type="spellEnd"/>
      <w:r w:rsidRPr="00E24871">
        <w:rPr>
          <w:rFonts w:ascii="Times New Roman" w:hAnsi="Times New Roman" w:cs="Times New Roman"/>
          <w:sz w:val="20"/>
          <w:szCs w:val="20"/>
        </w:rPr>
        <w:t xml:space="preserve"> Центральная.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Хутор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Х. Крылов расположен на востоке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 п.</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Хутор расположен в верховьях балки </w:t>
      </w:r>
      <w:proofErr w:type="spellStart"/>
      <w:r w:rsidRPr="00E24871">
        <w:rPr>
          <w:rFonts w:ascii="Times New Roman" w:hAnsi="Times New Roman" w:cs="Times New Roman"/>
          <w:sz w:val="20"/>
          <w:szCs w:val="20"/>
        </w:rPr>
        <w:t>Хрулева</w:t>
      </w:r>
      <w:proofErr w:type="spellEnd"/>
      <w:r w:rsidRPr="00E24871">
        <w:rPr>
          <w:rFonts w:ascii="Times New Roman" w:hAnsi="Times New Roman" w:cs="Times New Roman"/>
          <w:sz w:val="20"/>
          <w:szCs w:val="20"/>
        </w:rPr>
        <w:t xml:space="preserve"> – правого притока балки Сухой. В северной и северо-западной частях хутора разветвления балки вклиниваются в границы селитебной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 планировочная структура делится на две обособленные части: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западную, где к главным и основным  улицам  с обеих сторон примыкают кварталы однорядной и двухрядной  усадебной застройкой;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восточную, в которой к главной и основным улицам примыкают кварталы однорядной и двухрядной усадебной застройкой.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698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718 человека.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Система культурно-бытового обслуживания развита: общеобразовательная школа на 150 уч-ся, детский сад «Ромашка» на 20 мест, ДК, ФАП, один магазин.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схеме генерального плана х. Крылов упорядочены границы кварталов жилой застройки, разработаны системы зеленых насаждений, транспорта, культурно-бытового обслуживания.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Существующие границы х. Крылов не изменялись.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Главная улица хутора – ул. Центральная, основные транспортные улицы – ул. Восточная, ул. Молодежная, ул. Центральная.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Сухая Балка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 расположен на правом борту балки Сухая, разветвление балки пересекает всю его территорию в широтном направлении с юго-запада на северо-восток. Существующая планировочная структура в виде однорядных вытянутых кварталов застройки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187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187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Из культурно-бытового обслуживания – один магазин.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схеме генерального плана п. Сухая Балка уточнены границы кварталов жилой застройки, разработаны системы зеленых насаждений, транспорта, культурно-бытового обслуживания (определены площадки для размещения объектов соцкультбыта в т. ч. передвижных).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Существующие границы п. Сухая Балка не изменялись.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Главная улица – ул. </w:t>
      </w:r>
      <w:proofErr w:type="spellStart"/>
      <w:r w:rsidRPr="00E24871">
        <w:rPr>
          <w:rFonts w:ascii="Times New Roman" w:hAnsi="Times New Roman" w:cs="Times New Roman"/>
          <w:sz w:val="20"/>
          <w:szCs w:val="20"/>
        </w:rPr>
        <w:t>Черемушки</w:t>
      </w:r>
      <w:proofErr w:type="spellEnd"/>
      <w:r w:rsidRPr="00E24871">
        <w:rPr>
          <w:rFonts w:ascii="Times New Roman" w:hAnsi="Times New Roman" w:cs="Times New Roman"/>
          <w:sz w:val="20"/>
          <w:szCs w:val="20"/>
        </w:rPr>
        <w:t xml:space="preserve">, основные транспортные улицы – </w:t>
      </w:r>
      <w:proofErr w:type="spellStart"/>
      <w:r w:rsidRPr="00E24871">
        <w:rPr>
          <w:rFonts w:ascii="Times New Roman" w:hAnsi="Times New Roman" w:cs="Times New Roman"/>
          <w:sz w:val="20"/>
          <w:szCs w:val="20"/>
        </w:rPr>
        <w:t>ул.Черемушки</w:t>
      </w:r>
      <w:proofErr w:type="spellEnd"/>
      <w:r w:rsidRPr="00E24871">
        <w:rPr>
          <w:rFonts w:ascii="Times New Roman" w:hAnsi="Times New Roman" w:cs="Times New Roman"/>
          <w:sz w:val="20"/>
          <w:szCs w:val="20"/>
        </w:rPr>
        <w:t xml:space="preserve"> ул. Лесная.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Рельеф территории относительно </w:t>
      </w:r>
      <w:proofErr w:type="spellStart"/>
      <w:r w:rsidRPr="00E24871">
        <w:rPr>
          <w:rFonts w:ascii="Times New Roman" w:hAnsi="Times New Roman" w:cs="Times New Roman"/>
          <w:sz w:val="20"/>
          <w:szCs w:val="20"/>
        </w:rPr>
        <w:t>простой,расположен</w:t>
      </w:r>
      <w:proofErr w:type="spellEnd"/>
      <w:r w:rsidRPr="00E24871">
        <w:rPr>
          <w:rFonts w:ascii="Times New Roman" w:hAnsi="Times New Roman" w:cs="Times New Roman"/>
          <w:sz w:val="20"/>
          <w:szCs w:val="20"/>
        </w:rPr>
        <w:t xml:space="preserve"> в верховьях балки Лубяной. </w:t>
      </w:r>
      <w:proofErr w:type="spellStart"/>
      <w:r w:rsidRPr="00E24871">
        <w:rPr>
          <w:rFonts w:ascii="Times New Roman" w:hAnsi="Times New Roman" w:cs="Times New Roman"/>
          <w:sz w:val="20"/>
          <w:szCs w:val="20"/>
        </w:rPr>
        <w:t>п</w:t>
      </w:r>
      <w:proofErr w:type="spellEnd"/>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В сложившейся планировочной структуре упорядоченная застройка наблюдается вдоль улицы Восточной и автомобильной дорогой, идущей из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далее на юго-востоке присоединяется отдельный участок.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28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10 человек.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Проектируемое население – 10 человек, единственный н.п. в котором уменьшается население, так как это неперспективный хутор.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схеме генерального плана п. Лубяной были определены границы кварталов жилой застройки, система озеленения, а также резервирования площадок для размещения объектов соцкультбыта, в том числе передвижных.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Главная улица – ул. Восточная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 Функциональное зонирование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Общая площадь земель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составляет 274700 га.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настоящее время земли сельскохозяйственного назначения составляют 274283.31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га. Земли населенных пунктов - 326 га, транспорта –29.73 га, земли специального назначения – 8.77 га.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Земли промышленности, лесного и водного фонда отсутствуют.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Категории земель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по целевому назначению.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4079"/>
        <w:gridCol w:w="755"/>
        <w:gridCol w:w="1578"/>
        <w:gridCol w:w="1694"/>
        <w:gridCol w:w="1637"/>
      </w:tblGrid>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п.п.</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ед. </w:t>
            </w:r>
            <w:proofErr w:type="spellStart"/>
            <w:r w:rsidRPr="00E24871">
              <w:rPr>
                <w:rFonts w:ascii="Times New Roman" w:hAnsi="Times New Roman" w:cs="Times New Roman"/>
                <w:sz w:val="20"/>
                <w:szCs w:val="20"/>
              </w:rPr>
              <w:t>изм</w:t>
            </w:r>
            <w:proofErr w:type="spellEnd"/>
            <w:r w:rsidRPr="00E24871">
              <w:rPr>
                <w:rFonts w:ascii="Times New Roman" w:hAnsi="Times New Roman" w:cs="Times New Roman"/>
                <w:sz w:val="20"/>
                <w:szCs w:val="20"/>
              </w:rPr>
              <w:t>.</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 на 01.01.10г.</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 2030 г.</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Расчетный срок 2030г. (по проекту внесения изменений) </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земель сельского поселения в установленных границах</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9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сельскохозяйственного назначения</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274283,21</w:t>
            </w:r>
          </w:p>
        </w:tc>
        <w:tc>
          <w:tcPr>
            <w:tcW w:w="169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274290,4</w:t>
            </w:r>
          </w:p>
        </w:tc>
        <w:tc>
          <w:tcPr>
            <w:tcW w:w="163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274301,12</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населенных пунктов</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314,36</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1.3. </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промышленности</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транспорта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29,73</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40,16</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41,18</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лесного фонда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водного фонда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специального назначения</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8,77</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5,53</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5,53</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Иных зон - резервные</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запаса</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37,81</w:t>
            </w:r>
          </w:p>
        </w:tc>
        <w:tc>
          <w:tcPr>
            <w:tcW w:w="163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37,81</w:t>
            </w:r>
          </w:p>
        </w:tc>
      </w:tr>
      <w:tr w:rsidR="00E24871" w:rsidRPr="00E24871" w:rsidTr="008E441D">
        <w:tc>
          <w:tcPr>
            <w:tcW w:w="678" w:type="dxa"/>
          </w:tcPr>
          <w:p w:rsidR="00E24871" w:rsidRPr="00E24871" w:rsidRDefault="00E24871" w:rsidP="00E24871">
            <w:pPr>
              <w:rPr>
                <w:rFonts w:ascii="Times New Roman" w:hAnsi="Times New Roman" w:cs="Times New Roman"/>
                <w:sz w:val="20"/>
                <w:szCs w:val="20"/>
              </w:rPr>
            </w:pPr>
          </w:p>
        </w:tc>
        <w:tc>
          <w:tcPr>
            <w:tcW w:w="407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75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57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9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637" w:type="dxa"/>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highlight w:val="yellow"/>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Земли специального назначения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Существующие кладбища – около н.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-25300м2, около н.п. Крылов – 11600 м2, около н. п. Сухая Балка – 12000м2 и на территории поселения – 1700 м2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Общая </w:t>
      </w:r>
      <w:proofErr w:type="spellStart"/>
      <w:r w:rsidRPr="00E24871">
        <w:rPr>
          <w:rFonts w:ascii="Times New Roman" w:hAnsi="Times New Roman" w:cs="Times New Roman"/>
          <w:sz w:val="20"/>
          <w:szCs w:val="20"/>
        </w:rPr>
        <w:t>плошадь</w:t>
      </w:r>
      <w:proofErr w:type="spellEnd"/>
      <w:r w:rsidRPr="00E24871">
        <w:rPr>
          <w:rFonts w:ascii="Times New Roman" w:hAnsi="Times New Roman" w:cs="Times New Roman"/>
          <w:sz w:val="20"/>
          <w:szCs w:val="20"/>
        </w:rPr>
        <w:t xml:space="preserve"> – 5.06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Расширение кладбищ не предусмотрено.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скотомогильник – 0.01га не соответствует санитарным нормам и закрывается.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Существующий полигон ТБО площадью 3.7га </w:t>
      </w:r>
      <w:proofErr w:type="spellStart"/>
      <w:r w:rsidRPr="00E24871">
        <w:rPr>
          <w:rFonts w:ascii="Times New Roman" w:hAnsi="Times New Roman" w:cs="Times New Roman"/>
          <w:sz w:val="20"/>
          <w:szCs w:val="20"/>
        </w:rPr>
        <w:t>рекультивируется</w:t>
      </w:r>
      <w:proofErr w:type="spellEnd"/>
      <w:r w:rsidRPr="00E24871">
        <w:rPr>
          <w:rFonts w:ascii="Times New Roman" w:hAnsi="Times New Roman" w:cs="Times New Roman"/>
          <w:sz w:val="20"/>
          <w:szCs w:val="20"/>
        </w:rPr>
        <w:t xml:space="preserve"> так как не соответствует санитарным нормам и находится вместе со скотомогильником в водоохраной зоне.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 существующих земель специального назначения поселения– 5.06 + 0.01 +3.7 = 8.77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 по землям специального назначения – 5.06 +0.06 +0.41 = 5.53га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0.41га – площадь проектируемого полигона ТБО,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0.06га – площадь проектируемого скотомогильника.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Основные функциональные зоны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х. Крылов, п. Сухая Балка, п. Лубяной с.п. представлены в таблице 22.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22</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Баланс земель населенных пунктов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по функциональному зонированию.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803"/>
        <w:gridCol w:w="744"/>
        <w:gridCol w:w="894"/>
        <w:gridCol w:w="896"/>
        <w:gridCol w:w="894"/>
        <w:gridCol w:w="894"/>
        <w:gridCol w:w="944"/>
        <w:gridCol w:w="902"/>
        <w:gridCol w:w="898"/>
        <w:gridCol w:w="815"/>
      </w:tblGrid>
      <w:tr w:rsidR="00E24871" w:rsidRPr="00E24871" w:rsidTr="008E441D">
        <w:trPr>
          <w:jc w:val="center"/>
        </w:trPr>
        <w:tc>
          <w:tcPr>
            <w:tcW w:w="353" w:type="pct"/>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п.п</w:t>
            </w:r>
            <w:proofErr w:type="spellEnd"/>
          </w:p>
        </w:tc>
        <w:tc>
          <w:tcPr>
            <w:tcW w:w="865" w:type="pct"/>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357" w:type="pct"/>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Ед. </w:t>
            </w:r>
            <w:proofErr w:type="spellStart"/>
            <w:r w:rsidRPr="00E24871">
              <w:rPr>
                <w:rFonts w:ascii="Times New Roman" w:hAnsi="Times New Roman" w:cs="Times New Roman"/>
                <w:sz w:val="20"/>
                <w:szCs w:val="20"/>
              </w:rPr>
              <w:t>изм</w:t>
            </w:r>
            <w:proofErr w:type="spellEnd"/>
            <w:r w:rsidRPr="00E24871">
              <w:rPr>
                <w:rFonts w:ascii="Times New Roman" w:hAnsi="Times New Roman" w:cs="Times New Roman"/>
                <w:sz w:val="20"/>
                <w:szCs w:val="20"/>
              </w:rPr>
              <w:t>.</w:t>
            </w:r>
          </w:p>
        </w:tc>
        <w:tc>
          <w:tcPr>
            <w:tcW w:w="1716" w:type="pct"/>
            <w:gridSpan w:val="4"/>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tc>
        <w:tc>
          <w:tcPr>
            <w:tcW w:w="1708" w:type="pct"/>
            <w:gridSpan w:val="4"/>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tc>
      </w:tr>
      <w:tr w:rsidR="00E24871" w:rsidRPr="00E24871" w:rsidTr="008E441D">
        <w:trPr>
          <w:cantSplit/>
          <w:trHeight w:val="1408"/>
          <w:jc w:val="center"/>
        </w:trPr>
        <w:tc>
          <w:tcPr>
            <w:tcW w:w="353" w:type="pct"/>
            <w:vMerge/>
            <w:vAlign w:val="center"/>
          </w:tcPr>
          <w:p w:rsidR="00E24871" w:rsidRPr="00E24871" w:rsidRDefault="00E24871" w:rsidP="00E24871">
            <w:pPr>
              <w:rPr>
                <w:rFonts w:ascii="Times New Roman" w:hAnsi="Times New Roman" w:cs="Times New Roman"/>
                <w:sz w:val="20"/>
                <w:szCs w:val="20"/>
              </w:rPr>
            </w:pPr>
          </w:p>
        </w:tc>
        <w:tc>
          <w:tcPr>
            <w:tcW w:w="865" w:type="pct"/>
            <w:vMerge/>
            <w:vAlign w:val="center"/>
          </w:tcPr>
          <w:p w:rsidR="00E24871" w:rsidRPr="00E24871" w:rsidRDefault="00E24871" w:rsidP="00E24871">
            <w:pPr>
              <w:rPr>
                <w:rFonts w:ascii="Times New Roman" w:hAnsi="Times New Roman" w:cs="Times New Roman"/>
                <w:sz w:val="20"/>
                <w:szCs w:val="20"/>
              </w:rPr>
            </w:pPr>
          </w:p>
        </w:tc>
        <w:tc>
          <w:tcPr>
            <w:tcW w:w="357" w:type="pct"/>
            <w:vMerge/>
            <w:vAlign w:val="center"/>
          </w:tcPr>
          <w:p w:rsidR="00E24871" w:rsidRPr="00E24871" w:rsidRDefault="00E24871" w:rsidP="00E24871">
            <w:pPr>
              <w:rPr>
                <w:rFonts w:ascii="Times New Roman" w:hAnsi="Times New Roman" w:cs="Times New Roman"/>
                <w:sz w:val="20"/>
                <w:szCs w:val="20"/>
              </w:rPr>
            </w:pPr>
          </w:p>
        </w:tc>
        <w:tc>
          <w:tcPr>
            <w:tcW w:w="429"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p>
        </w:tc>
        <w:tc>
          <w:tcPr>
            <w:tcW w:w="430"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429"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429" w:type="pct"/>
            <w:tcBorders>
              <w:right w:val="single" w:sz="12" w:space="0" w:color="auto"/>
            </w:tcBorders>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453" w:type="pct"/>
            <w:tcBorders>
              <w:left w:val="single" w:sz="12" w:space="0" w:color="auto"/>
            </w:tcBorders>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p>
        </w:tc>
        <w:tc>
          <w:tcPr>
            <w:tcW w:w="433"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431"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391" w:type="pct"/>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939" w:type="pct"/>
            <w:gridSpan w:val="6"/>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w:t>
            </w:r>
          </w:p>
        </w:tc>
        <w:tc>
          <w:tcPr>
            <w:tcW w:w="1708" w:type="pct"/>
            <w:gridSpan w:val="4"/>
            <w:tcBorders>
              <w:left w:val="single" w:sz="12" w:space="0" w:color="auto"/>
            </w:tcBorders>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населенного пункта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109.0</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109.0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населенного пункта (по проекту внесения изменений)</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103,18</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186,86</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15,12</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Жилая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28,2</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31,6</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56,02</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91,0</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11,4</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Общественно-деловая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2,56</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0,14</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0,24</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865" w:type="pct"/>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Производс-твенная</w:t>
            </w:r>
            <w:proofErr w:type="spellEnd"/>
            <w:r w:rsidRPr="00E24871">
              <w:rPr>
                <w:rFonts w:ascii="Times New Roman" w:hAnsi="Times New Roman" w:cs="Times New Roman"/>
                <w:sz w:val="20"/>
                <w:szCs w:val="20"/>
              </w:rPr>
              <w:t xml:space="preserve">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0,8</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0,30</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0,34</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Инженерно-</w:t>
            </w:r>
            <w:r w:rsidRPr="00E24871">
              <w:rPr>
                <w:rFonts w:ascii="Times New Roman" w:hAnsi="Times New Roman" w:cs="Times New Roman"/>
                <w:sz w:val="20"/>
                <w:szCs w:val="20"/>
              </w:rPr>
              <w:lastRenderedPageBreak/>
              <w:t>транспортная зона</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7.62</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0.66</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0.45</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15.80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24.45</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1.5.</w:t>
            </w:r>
          </w:p>
        </w:tc>
        <w:tc>
          <w:tcPr>
            <w:tcW w:w="865" w:type="pct"/>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Рекреацион-ная</w:t>
            </w:r>
            <w:proofErr w:type="spellEnd"/>
            <w:r w:rsidRPr="00E24871">
              <w:rPr>
                <w:rFonts w:ascii="Times New Roman" w:hAnsi="Times New Roman" w:cs="Times New Roman"/>
                <w:sz w:val="20"/>
                <w:szCs w:val="20"/>
              </w:rPr>
              <w:t xml:space="preserve"> зона (территория общего пользования)</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2,0</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0.13</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0.084</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Зона сельхоз. </w:t>
            </w:r>
            <w:proofErr w:type="spellStart"/>
            <w:r w:rsidRPr="00E24871">
              <w:rPr>
                <w:rFonts w:ascii="Times New Roman" w:hAnsi="Times New Roman" w:cs="Times New Roman"/>
                <w:sz w:val="20"/>
                <w:szCs w:val="20"/>
              </w:rPr>
              <w:t>Использова-ния</w:t>
            </w:r>
            <w:proofErr w:type="spellEnd"/>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71.23</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147.28</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11.87</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7.766</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24.88</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67.01</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2.96</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2.06</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специального назначения</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jc w:val="center"/>
        </w:trPr>
        <w:tc>
          <w:tcPr>
            <w:tcW w:w="353" w:type="pct"/>
            <w:vAlign w:val="center"/>
          </w:tcPr>
          <w:p w:rsidR="00E24871" w:rsidRPr="00E24871" w:rsidRDefault="00E24871" w:rsidP="00E24871">
            <w:pPr>
              <w:rPr>
                <w:rFonts w:ascii="Times New Roman" w:hAnsi="Times New Roman" w:cs="Times New Roman"/>
                <w:sz w:val="20"/>
                <w:szCs w:val="20"/>
              </w:rPr>
            </w:pPr>
          </w:p>
        </w:tc>
        <w:tc>
          <w:tcPr>
            <w:tcW w:w="86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Иные зоны</w:t>
            </w:r>
          </w:p>
        </w:tc>
        <w:tc>
          <w:tcPr>
            <w:tcW w:w="35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0"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29"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53"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3"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43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391"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23</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 xml:space="preserve">Баланс земель функциональных зон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2390"/>
        <w:gridCol w:w="771"/>
        <w:gridCol w:w="1835"/>
        <w:gridCol w:w="2100"/>
        <w:gridCol w:w="2098"/>
      </w:tblGrid>
      <w:tr w:rsidR="00E24871" w:rsidRPr="00E24871" w:rsidTr="008E441D">
        <w:trPr>
          <w:trHeight w:val="714"/>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п.п</w:t>
            </w:r>
            <w:proofErr w:type="spellEnd"/>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Показатели</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Ед. </w:t>
            </w:r>
            <w:proofErr w:type="spellStart"/>
            <w:r w:rsidRPr="00E24871">
              <w:rPr>
                <w:rFonts w:ascii="Times New Roman" w:hAnsi="Times New Roman" w:cs="Times New Roman"/>
                <w:sz w:val="20"/>
                <w:szCs w:val="20"/>
              </w:rPr>
              <w:t>изм</w:t>
            </w:r>
            <w:proofErr w:type="spellEnd"/>
            <w:r w:rsidRPr="00E24871">
              <w:rPr>
                <w:rFonts w:ascii="Times New Roman" w:hAnsi="Times New Roman" w:cs="Times New Roman"/>
                <w:sz w:val="20"/>
                <w:szCs w:val="20"/>
              </w:rPr>
              <w:t>.</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 на 01.01.10 г.</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решение</w:t>
            </w:r>
          </w:p>
        </w:tc>
        <w:tc>
          <w:tcPr>
            <w:tcW w:w="1049" w:type="pct"/>
            <w:tcBorders>
              <w:left w:val="single" w:sz="12"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 2030г. (по проекту внесения изменений)</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496" w:type="pct"/>
            <w:gridSpan w:val="3"/>
            <w:tcBorders>
              <w:right w:val="single" w:sz="8"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w:t>
            </w:r>
          </w:p>
        </w:tc>
        <w:tc>
          <w:tcPr>
            <w:tcW w:w="1049" w:type="pct"/>
            <w:tcBorders>
              <w:left w:val="single" w:sz="8" w:space="0" w:color="auto"/>
            </w:tcBorders>
            <w:vAlign w:val="center"/>
          </w:tcPr>
          <w:p w:rsidR="00E24871" w:rsidRPr="00E24871" w:rsidRDefault="00E24871" w:rsidP="00E24871">
            <w:pPr>
              <w:rPr>
                <w:rFonts w:ascii="Times New Roman" w:hAnsi="Times New Roman" w:cs="Times New Roman"/>
                <w:sz w:val="20"/>
                <w:szCs w:val="20"/>
              </w:rPr>
            </w:pPr>
          </w:p>
        </w:tc>
        <w:tc>
          <w:tcPr>
            <w:tcW w:w="1049" w:type="pct"/>
            <w:tcBorders>
              <w:left w:val="single" w:sz="8"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населенного пункта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8"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314,36</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65,8</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153,38</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Общественно-деловая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7,28</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7,28</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Производственная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3,44</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Инженерно-транспортная зона</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12,84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43,67</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42,65</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Рекреационная зона (общего пользования)</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3,714</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сельхоз. Использования</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238,146</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96,91</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96,91</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специального назначения</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jc w:val="center"/>
        </w:trPr>
        <w:tc>
          <w:tcPr>
            <w:tcW w:w="407" w:type="pct"/>
            <w:vAlign w:val="center"/>
          </w:tcPr>
          <w:p w:rsidR="00E24871" w:rsidRPr="00E24871" w:rsidRDefault="00E24871" w:rsidP="00E24871">
            <w:pPr>
              <w:rPr>
                <w:rFonts w:ascii="Times New Roman" w:hAnsi="Times New Roman" w:cs="Times New Roman"/>
                <w:sz w:val="20"/>
                <w:szCs w:val="20"/>
              </w:rPr>
            </w:pPr>
          </w:p>
        </w:tc>
        <w:tc>
          <w:tcPr>
            <w:tcW w:w="1194"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Иные зоны</w:t>
            </w:r>
          </w:p>
        </w:tc>
        <w:tc>
          <w:tcPr>
            <w:tcW w:w="385" w:type="pc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917" w:type="pct"/>
            <w:tcBorders>
              <w:righ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049" w:type="pct"/>
            <w:tcBorders>
              <w:left w:val="single" w:sz="12"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bl>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Функциональные зоны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Жилые зоны.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Жилые зоны формируются 1-3 этажными индивидуальными жилыми домами с приусадебными участками от 10 соток и более.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 жилых зон входят объекты культурно-бытового и иного назначения.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2. Общественно-деловые зоны предназначены для застройки административными зданиями, объектами образовательного, культурно-бытового, социального назначения и иными предназначениями для общественного использования объектами.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Производственные зоны предназначены для застройки промышленными, коммунально-складскими и иными производственными объектами.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Зоны инженерной и транспортной инфраструктуры предназначены для застройки объектами автомобильного транспорта, связи, инженерной инфраструктуры.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Рекреационные зоны.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«Земельные участки в составе рекреационных зон – это земельные участки, занятые лесами, скверами, парками, садами, прудами, озерами, водохранилищами» по Земельному кодексу.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24</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Уровень обеспеченности зелеными насаждениями жителей населенных пунктов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961"/>
        <w:gridCol w:w="1134"/>
        <w:gridCol w:w="992"/>
        <w:gridCol w:w="1276"/>
        <w:gridCol w:w="992"/>
        <w:gridCol w:w="993"/>
        <w:gridCol w:w="1666"/>
      </w:tblGrid>
      <w:tr w:rsidR="00E24871" w:rsidRPr="00E24871" w:rsidTr="008E441D">
        <w:tc>
          <w:tcPr>
            <w:tcW w:w="55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п.п.</w:t>
            </w:r>
          </w:p>
        </w:tc>
        <w:tc>
          <w:tcPr>
            <w:tcW w:w="196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населенного пункта.</w:t>
            </w:r>
          </w:p>
        </w:tc>
        <w:tc>
          <w:tcPr>
            <w:tcW w:w="3402"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tc>
        <w:tc>
          <w:tcPr>
            <w:tcW w:w="3651"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p>
        </w:tc>
        <w:tc>
          <w:tcPr>
            <w:tcW w:w="1961" w:type="dxa"/>
          </w:tcPr>
          <w:p w:rsidR="00E24871" w:rsidRPr="00E24871" w:rsidRDefault="00E24871" w:rsidP="00E24871">
            <w:pPr>
              <w:rPr>
                <w:rFonts w:ascii="Times New Roman" w:hAnsi="Times New Roman" w:cs="Times New Roman"/>
                <w:sz w:val="20"/>
                <w:szCs w:val="20"/>
              </w:rPr>
            </w:pPr>
          </w:p>
        </w:tc>
        <w:tc>
          <w:tcPr>
            <w:tcW w:w="1134" w:type="dxa"/>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Населе-ние</w:t>
            </w:r>
            <w:proofErr w:type="spellEnd"/>
            <w:r w:rsidRPr="00E24871">
              <w:rPr>
                <w:rFonts w:ascii="Times New Roman" w:hAnsi="Times New Roman" w:cs="Times New Roman"/>
                <w:sz w:val="20"/>
                <w:szCs w:val="20"/>
              </w:rPr>
              <w:t>, чел.</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Зелень общего </w:t>
            </w:r>
            <w:proofErr w:type="spellStart"/>
            <w:r w:rsidRPr="00E24871">
              <w:rPr>
                <w:rFonts w:ascii="Times New Roman" w:hAnsi="Times New Roman" w:cs="Times New Roman"/>
                <w:sz w:val="20"/>
                <w:szCs w:val="20"/>
              </w:rPr>
              <w:t>пользо</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вания</w:t>
            </w:r>
            <w:proofErr w:type="spellEnd"/>
            <w:r w:rsidRPr="00E24871">
              <w:rPr>
                <w:rFonts w:ascii="Times New Roman" w:hAnsi="Times New Roman" w:cs="Times New Roman"/>
                <w:sz w:val="20"/>
                <w:szCs w:val="20"/>
              </w:rPr>
              <w:t>, м2</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Уровень </w:t>
            </w:r>
            <w:proofErr w:type="spellStart"/>
            <w:r w:rsidRPr="00E24871">
              <w:rPr>
                <w:rFonts w:ascii="Times New Roman" w:hAnsi="Times New Roman" w:cs="Times New Roman"/>
                <w:sz w:val="20"/>
                <w:szCs w:val="20"/>
              </w:rPr>
              <w:t>обеспечен-ности</w:t>
            </w:r>
            <w:proofErr w:type="spellEnd"/>
            <w:r w:rsidRPr="00E24871">
              <w:rPr>
                <w:rFonts w:ascii="Times New Roman" w:hAnsi="Times New Roman" w:cs="Times New Roman"/>
                <w:sz w:val="20"/>
                <w:szCs w:val="20"/>
              </w:rPr>
              <w:t xml:space="preserve"> зелеными </w:t>
            </w:r>
            <w:proofErr w:type="spellStart"/>
            <w:r w:rsidRPr="00E24871">
              <w:rPr>
                <w:rFonts w:ascii="Times New Roman" w:hAnsi="Times New Roman" w:cs="Times New Roman"/>
                <w:sz w:val="20"/>
                <w:szCs w:val="20"/>
              </w:rPr>
              <w:t>насажде-нииями</w:t>
            </w:r>
            <w:proofErr w:type="spellEnd"/>
            <w:r w:rsidRPr="00E24871">
              <w:rPr>
                <w:rFonts w:ascii="Times New Roman" w:hAnsi="Times New Roman" w:cs="Times New Roman"/>
                <w:sz w:val="20"/>
                <w:szCs w:val="20"/>
              </w:rPr>
              <w:t xml:space="preserve"> общего </w:t>
            </w:r>
            <w:proofErr w:type="spellStart"/>
            <w:r w:rsidRPr="00E24871">
              <w:rPr>
                <w:rFonts w:ascii="Times New Roman" w:hAnsi="Times New Roman" w:cs="Times New Roman"/>
                <w:sz w:val="20"/>
                <w:szCs w:val="20"/>
              </w:rPr>
              <w:t>пользова-ния</w:t>
            </w:r>
            <w:proofErr w:type="spellEnd"/>
            <w:r w:rsidRPr="00E24871">
              <w:rPr>
                <w:rFonts w:ascii="Times New Roman" w:hAnsi="Times New Roman" w:cs="Times New Roman"/>
                <w:sz w:val="20"/>
                <w:szCs w:val="20"/>
              </w:rPr>
              <w:t>, м2/чел</w:t>
            </w:r>
          </w:p>
        </w:tc>
        <w:tc>
          <w:tcPr>
            <w:tcW w:w="992" w:type="dxa"/>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Населе-ние</w:t>
            </w:r>
            <w:proofErr w:type="spellEnd"/>
            <w:r w:rsidRPr="00E24871">
              <w:rPr>
                <w:rFonts w:ascii="Times New Roman" w:hAnsi="Times New Roman" w:cs="Times New Roman"/>
                <w:sz w:val="20"/>
                <w:szCs w:val="20"/>
              </w:rPr>
              <w:t>, чел.</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Зелень общего </w:t>
            </w:r>
            <w:proofErr w:type="spellStart"/>
            <w:r w:rsidRPr="00E24871">
              <w:rPr>
                <w:rFonts w:ascii="Times New Roman" w:hAnsi="Times New Roman" w:cs="Times New Roman"/>
                <w:sz w:val="20"/>
                <w:szCs w:val="20"/>
              </w:rPr>
              <w:t>пользо-вания</w:t>
            </w:r>
            <w:proofErr w:type="spellEnd"/>
            <w:r w:rsidRPr="00E24871">
              <w:rPr>
                <w:rFonts w:ascii="Times New Roman" w:hAnsi="Times New Roman" w:cs="Times New Roman"/>
                <w:sz w:val="20"/>
                <w:szCs w:val="20"/>
              </w:rPr>
              <w:t>, м2</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Уровень </w:t>
            </w:r>
            <w:proofErr w:type="spellStart"/>
            <w:r w:rsidRPr="00E24871">
              <w:rPr>
                <w:rFonts w:ascii="Times New Roman" w:hAnsi="Times New Roman" w:cs="Times New Roman"/>
                <w:sz w:val="20"/>
                <w:szCs w:val="20"/>
              </w:rPr>
              <w:t>обеспечен-ности</w:t>
            </w:r>
            <w:proofErr w:type="spellEnd"/>
            <w:r w:rsidRPr="00E24871">
              <w:rPr>
                <w:rFonts w:ascii="Times New Roman" w:hAnsi="Times New Roman" w:cs="Times New Roman"/>
                <w:sz w:val="20"/>
                <w:szCs w:val="20"/>
              </w:rPr>
              <w:t xml:space="preserve"> зелеными </w:t>
            </w:r>
            <w:proofErr w:type="spellStart"/>
            <w:r w:rsidRPr="00E24871">
              <w:rPr>
                <w:rFonts w:ascii="Times New Roman" w:hAnsi="Times New Roman" w:cs="Times New Roman"/>
                <w:sz w:val="20"/>
                <w:szCs w:val="20"/>
              </w:rPr>
              <w:t>насаждении-ями</w:t>
            </w:r>
            <w:proofErr w:type="spellEnd"/>
            <w:r w:rsidRPr="00E24871">
              <w:rPr>
                <w:rFonts w:ascii="Times New Roman" w:hAnsi="Times New Roman" w:cs="Times New Roman"/>
                <w:sz w:val="20"/>
                <w:szCs w:val="20"/>
              </w:rPr>
              <w:t xml:space="preserve"> общего пользования, м2/чел</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15000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21.58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82.75</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28.6</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55.71</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1300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26.73</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840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 по населенным пунктам</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37140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23,1</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65,2</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Норма зеленых насаждений общего пользования определена численностью постоянного населения в соответствии со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2.07.01-89* «Планировка и застройка городских и сельских поселений».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Подсчеты показали, что существующие зеленые насаждения общего пользования – составляет 23,1 м2/чел, проектная –65,2 м2/чел.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6. Земельные участки в составе зон сельскохозяйственного использования 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lastRenderedPageBreak/>
        <w:t>4.9. Транспортная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Дорожная сеть поселения и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Автомобильные дороги.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Каркас транспортной системы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составляют межмуниципальная и местная автомобильные дороги общего пользования, связывающие элементы сложившейся системы расселения.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Основной автодорогой, проходящей по территории поселения, является автодорога межмуниципального значения ММ 61-299 «г. Ростов-на-Дону (от магистрали «Дон») - г. </w:t>
      </w:r>
      <w:proofErr w:type="spellStart"/>
      <w:r w:rsidRPr="00E24871">
        <w:rPr>
          <w:rFonts w:ascii="Times New Roman" w:hAnsi="Times New Roman" w:cs="Times New Roman"/>
          <w:sz w:val="20"/>
          <w:szCs w:val="20"/>
        </w:rPr>
        <w:t>Семикаракорск</w:t>
      </w:r>
      <w:proofErr w:type="spellEnd"/>
      <w:r w:rsidRPr="00E24871">
        <w:rPr>
          <w:rFonts w:ascii="Times New Roman" w:hAnsi="Times New Roman" w:cs="Times New Roman"/>
          <w:sz w:val="20"/>
          <w:szCs w:val="20"/>
        </w:rPr>
        <w:t xml:space="preserve"> - г. Волгодонск» - г. Константиновск - ст. </w:t>
      </w:r>
      <w:proofErr w:type="spellStart"/>
      <w:r w:rsidRPr="00E24871">
        <w:rPr>
          <w:rFonts w:ascii="Times New Roman" w:hAnsi="Times New Roman" w:cs="Times New Roman"/>
          <w:sz w:val="20"/>
          <w:szCs w:val="20"/>
        </w:rPr>
        <w:t>Тацинская</w:t>
      </w:r>
      <w:proofErr w:type="spellEnd"/>
      <w:r w:rsidRPr="00E24871">
        <w:rPr>
          <w:rFonts w:ascii="Times New Roman" w:hAnsi="Times New Roman" w:cs="Times New Roman"/>
          <w:sz w:val="20"/>
          <w:szCs w:val="20"/>
        </w:rPr>
        <w:t xml:space="preserve">» - х. </w:t>
      </w:r>
      <w:proofErr w:type="spellStart"/>
      <w:r w:rsidRPr="00E24871">
        <w:rPr>
          <w:rFonts w:ascii="Times New Roman" w:hAnsi="Times New Roman" w:cs="Times New Roman"/>
          <w:sz w:val="20"/>
          <w:szCs w:val="20"/>
        </w:rPr>
        <w:t>Зазерский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По данной автомобильной дороге осуществляется связь поселения с районным центром и соседними поселениями.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Протяженность автомобильных дорог общего пользования на территории поселения составляет 27,4 км, в том числе: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межмуниципального значения – 16,9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местного значения – 10,5 км.</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object w:dxaOrig="8670" w:dyaOrig="4714">
          <v:shape id="Объект 42" o:spid="_x0000_i1041" type="#_x0000_t75" style="width:433.5pt;height:235.5pt;visibility:visible" o:ole="">
            <v:imagedata r:id="rId30" o:title=""/>
            <o:lock v:ext="edit" aspectratio="f"/>
          </v:shape>
          <o:OLEObject Type="Embed" ProgID="Excel.Sheet.8" ShapeID="Объект 42" DrawAspect="Content" ObjectID="_1662970258" r:id="rId31">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Рисунок 9 Структура автомобильных дорог общего пользования по значению</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Все автомобильные дороги общего пользования имеют асфальтобетонное покрытие. Плотность автодорог составляет 99,2 км на 1000 кв. км. (без учета плотности улично-дорожной сети населенных пунктов). В среднем по Ростовской области данный показатель составляет 134 км на 1000 кв. км.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Улично-дорожная сеть.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Улично-дорожная сеть обеспечивает связи отдельных планировочных элементов поселения с его центром и между собой, проезды и подходы ко всем земельным участкам, зданиям, сооружениям, а также транспортные связи сельского поселения с прилегающими территориями.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составе улично-дорожной сети выделяются главные улицы, улицы в жилой застройке (основные, второстепенные, проезды), хозяйственные проезды, скотопрогоны.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Существующая улично-дорожная сеть населенных пунктов, входящих в состав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имеет преимущественно прямоугольную структуру.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Пешеходное движение в населенных пунктах осуществляется по пешеходным дорожкам, расположенным вдоль жилой застройки. В большинстве случаев дорожки не имеют твердого покрытия.</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Главными и основными транспортными улицами населенных пунктов являются:</w:t>
      </w:r>
      <w:r w:rsidRPr="00E24871">
        <w:rPr>
          <w:rFonts w:ascii="Times New Roman" w:hAnsi="Times New Roman" w:cs="Times New Roman"/>
          <w:sz w:val="20"/>
          <w:szCs w:val="20"/>
          <w:highlight w:val="yellow"/>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пос.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главная - ул. Административная, основные транспортные –    ул. Административная, ул. Клубная, ул. Цветочная, ул. Центральная;</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 х. Крылов: главная – ул. Центральная, основные транспортные – ул. Восточная, ул. Молодежная, ул. Центральная;</w:t>
      </w: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t>- пос. Лубяной – ул. Восточная;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пос. Сухая Балка – ул. </w:t>
      </w:r>
      <w:proofErr w:type="spellStart"/>
      <w:r w:rsidRPr="00E24871">
        <w:rPr>
          <w:rFonts w:ascii="Times New Roman" w:hAnsi="Times New Roman" w:cs="Times New Roman"/>
          <w:sz w:val="20"/>
          <w:szCs w:val="20"/>
        </w:rPr>
        <w:t>Черемушки</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Состояние улично-дорожной сети в населенных пунктах поселения представлено ниже: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Состояние улично-дорожной сети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
        <w:gridCol w:w="2296"/>
        <w:gridCol w:w="2252"/>
        <w:gridCol w:w="1497"/>
        <w:gridCol w:w="1547"/>
        <w:gridCol w:w="1496"/>
      </w:tblGrid>
      <w:tr w:rsidR="00E24871" w:rsidRPr="00E24871" w:rsidTr="008E441D">
        <w:trPr>
          <w:trHeight w:val="620"/>
        </w:trPr>
        <w:tc>
          <w:tcPr>
            <w:tcW w:w="483"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296"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 пункт</w:t>
            </w:r>
          </w:p>
        </w:tc>
        <w:tc>
          <w:tcPr>
            <w:tcW w:w="2252"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протяженность улично-дорожной сети, км</w:t>
            </w:r>
          </w:p>
        </w:tc>
        <w:tc>
          <w:tcPr>
            <w:tcW w:w="4540"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r>
      <w:tr w:rsidR="00E24871" w:rsidRPr="00E24871" w:rsidTr="008E441D">
        <w:trPr>
          <w:trHeight w:val="619"/>
        </w:trPr>
        <w:tc>
          <w:tcPr>
            <w:tcW w:w="483" w:type="dxa"/>
            <w:vMerge/>
            <w:vAlign w:val="center"/>
          </w:tcPr>
          <w:p w:rsidR="00E24871" w:rsidRPr="00E24871" w:rsidRDefault="00E24871" w:rsidP="00E24871">
            <w:pPr>
              <w:rPr>
                <w:rFonts w:ascii="Times New Roman" w:hAnsi="Times New Roman" w:cs="Times New Roman"/>
                <w:sz w:val="20"/>
                <w:szCs w:val="20"/>
              </w:rPr>
            </w:pPr>
          </w:p>
        </w:tc>
        <w:tc>
          <w:tcPr>
            <w:tcW w:w="2296" w:type="dxa"/>
            <w:vMerge/>
            <w:vAlign w:val="center"/>
          </w:tcPr>
          <w:p w:rsidR="00E24871" w:rsidRPr="00E24871" w:rsidRDefault="00E24871" w:rsidP="00E24871">
            <w:pPr>
              <w:rPr>
                <w:rFonts w:ascii="Times New Roman" w:hAnsi="Times New Roman" w:cs="Times New Roman"/>
                <w:sz w:val="20"/>
                <w:szCs w:val="20"/>
              </w:rPr>
            </w:pPr>
          </w:p>
        </w:tc>
        <w:tc>
          <w:tcPr>
            <w:tcW w:w="2252" w:type="dxa"/>
            <w:vMerge/>
            <w:vAlign w:val="center"/>
          </w:tcPr>
          <w:p w:rsidR="00E24871" w:rsidRPr="00E24871" w:rsidRDefault="00E24871" w:rsidP="00E24871">
            <w:pPr>
              <w:rPr>
                <w:rFonts w:ascii="Times New Roman" w:hAnsi="Times New Roman" w:cs="Times New Roman"/>
                <w:sz w:val="20"/>
                <w:szCs w:val="20"/>
              </w:rPr>
            </w:pPr>
          </w:p>
        </w:tc>
        <w:tc>
          <w:tcPr>
            <w:tcW w:w="149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 </w:t>
            </w:r>
            <w:proofErr w:type="spellStart"/>
            <w:r w:rsidRPr="00E24871">
              <w:rPr>
                <w:rFonts w:ascii="Times New Roman" w:hAnsi="Times New Roman" w:cs="Times New Roman"/>
                <w:sz w:val="20"/>
                <w:szCs w:val="20"/>
              </w:rPr>
              <w:t>асфальто-бетонным</w:t>
            </w:r>
            <w:proofErr w:type="spellEnd"/>
            <w:r w:rsidRPr="00E24871">
              <w:rPr>
                <w:rFonts w:ascii="Times New Roman" w:hAnsi="Times New Roman" w:cs="Times New Roman"/>
                <w:sz w:val="20"/>
                <w:szCs w:val="20"/>
              </w:rPr>
              <w:t xml:space="preserve"> покрытием, км</w:t>
            </w:r>
          </w:p>
        </w:tc>
        <w:tc>
          <w:tcPr>
            <w:tcW w:w="154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 щебеночным покрытием, км</w:t>
            </w:r>
          </w:p>
        </w:tc>
        <w:tc>
          <w:tcPr>
            <w:tcW w:w="14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грунтовые, км</w:t>
            </w:r>
          </w:p>
        </w:tc>
      </w:tr>
      <w:tr w:rsidR="00E24871" w:rsidRPr="00E24871" w:rsidTr="008E441D">
        <w:tc>
          <w:tcPr>
            <w:tcW w:w="48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2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 </w:t>
            </w:r>
            <w:proofErr w:type="spellStart"/>
            <w:r w:rsidRPr="00E24871">
              <w:rPr>
                <w:rFonts w:ascii="Times New Roman" w:hAnsi="Times New Roman" w:cs="Times New Roman"/>
                <w:sz w:val="20"/>
                <w:szCs w:val="20"/>
              </w:rPr>
              <w:t>Новосуховый</w:t>
            </w:r>
            <w:proofErr w:type="spellEnd"/>
          </w:p>
        </w:tc>
        <w:tc>
          <w:tcPr>
            <w:tcW w:w="22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6,85</w:t>
            </w:r>
          </w:p>
        </w:tc>
        <w:tc>
          <w:tcPr>
            <w:tcW w:w="149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2,85</w:t>
            </w:r>
          </w:p>
        </w:tc>
        <w:tc>
          <w:tcPr>
            <w:tcW w:w="154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4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r>
      <w:tr w:rsidR="00E24871" w:rsidRPr="00E24871" w:rsidTr="008E441D">
        <w:trPr>
          <w:trHeight w:val="95"/>
        </w:trPr>
        <w:tc>
          <w:tcPr>
            <w:tcW w:w="48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2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22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12,7</w:t>
            </w:r>
          </w:p>
        </w:tc>
        <w:tc>
          <w:tcPr>
            <w:tcW w:w="149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154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14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w:t>
            </w:r>
          </w:p>
        </w:tc>
      </w:tr>
      <w:tr w:rsidR="00E24871" w:rsidRPr="00E24871" w:rsidTr="008E441D">
        <w:trPr>
          <w:trHeight w:val="318"/>
        </w:trPr>
        <w:tc>
          <w:tcPr>
            <w:tcW w:w="48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22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 Лубяной</w:t>
            </w:r>
          </w:p>
        </w:tc>
        <w:tc>
          <w:tcPr>
            <w:tcW w:w="22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0,75</w:t>
            </w:r>
          </w:p>
        </w:tc>
        <w:tc>
          <w:tcPr>
            <w:tcW w:w="149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54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0,25</w:t>
            </w:r>
          </w:p>
        </w:tc>
        <w:tc>
          <w:tcPr>
            <w:tcW w:w="14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r>
      <w:tr w:rsidR="00E24871" w:rsidRPr="00E24871" w:rsidTr="008E441D">
        <w:trPr>
          <w:trHeight w:val="95"/>
        </w:trPr>
        <w:tc>
          <w:tcPr>
            <w:tcW w:w="48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22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 Сухая Балка</w:t>
            </w:r>
          </w:p>
        </w:tc>
        <w:tc>
          <w:tcPr>
            <w:tcW w:w="22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149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w:t>
            </w:r>
          </w:p>
        </w:tc>
        <w:tc>
          <w:tcPr>
            <w:tcW w:w="154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0,9</w:t>
            </w:r>
          </w:p>
        </w:tc>
      </w:tr>
      <w:tr w:rsidR="00E24871" w:rsidRPr="00E24871" w:rsidTr="008E441D">
        <w:trPr>
          <w:trHeight w:val="50"/>
        </w:trPr>
        <w:tc>
          <w:tcPr>
            <w:tcW w:w="483" w:type="dxa"/>
            <w:vAlign w:val="center"/>
          </w:tcPr>
          <w:p w:rsidR="00E24871" w:rsidRPr="00E24871" w:rsidRDefault="00E24871" w:rsidP="00E24871">
            <w:pPr>
              <w:rPr>
                <w:rFonts w:ascii="Times New Roman" w:hAnsi="Times New Roman" w:cs="Times New Roman"/>
                <w:sz w:val="20"/>
                <w:szCs w:val="20"/>
              </w:rPr>
            </w:pPr>
          </w:p>
        </w:tc>
        <w:tc>
          <w:tcPr>
            <w:tcW w:w="22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22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w:t>
            </w:r>
          </w:p>
        </w:tc>
        <w:tc>
          <w:tcPr>
            <w:tcW w:w="149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9,65</w:t>
            </w:r>
          </w:p>
        </w:tc>
        <w:tc>
          <w:tcPr>
            <w:tcW w:w="154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3,25</w:t>
            </w:r>
          </w:p>
        </w:tc>
        <w:tc>
          <w:tcPr>
            <w:tcW w:w="149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highlight w:val="yellow"/>
        </w:rPr>
      </w:pPr>
      <w:r w:rsidRPr="00E24871">
        <w:rPr>
          <w:rFonts w:ascii="Times New Roman" w:hAnsi="Times New Roman" w:cs="Times New Roman"/>
          <w:sz w:val="20"/>
          <w:szCs w:val="20"/>
        </w:rPr>
        <w:object w:dxaOrig="8670" w:dyaOrig="4109">
          <v:shape id="Объект 43" o:spid="_x0000_i1042" type="#_x0000_t75" style="width:433.5pt;height:205.5pt;visibility:visible" o:ole="">
            <v:imagedata r:id="rId32" o:title="" cropbottom="-16f"/>
            <o:lock v:ext="edit" aspectratio="f"/>
          </v:shape>
          <o:OLEObject Type="Embed" ProgID="Excel.Sheet.8" ShapeID="Объект 43" DrawAspect="Content" ObjectID="_1662970259" r:id="rId33">
            <o:FieldCodes>\s</o:FieldCodes>
          </o:OLEObject>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Рисунок 10 Состояние улично-дорожной сети населенных пунктов поселения</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Плотность улично-дорожной сети населенных пунктов составляет: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пос.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 6,3 км/кв.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х. Крылов – 6,0 км/кв.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Лубяной – 8,3 км/кв.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Сухая Балка – 6,5 км/кв. км.</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Транспорт и транспортная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Автомобильный транспорт.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условиях социально-экономических преобразований значимость автомобильного транспорта в транспортной системе поселения постоянно возрастает. Быстрыми темпами растет его вклад в обеспечение мобильности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Одним из важнейших показателей, определяющих развитие транспортной инфраструктуры, является уровень автомобилизации. Он определяется как отношение количества зарегистрированных транспортных средств к общему количеству жителей.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Информация по структуре и численности автомобильного парка сельского поселения представлена не была.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Исходя из анализа уровня автомобилизации сельских поселений Тацинского области, уровень автомобилизации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поселения составляет около 170 автомобилей на 1000 жителей, в том числе легковых автомобилей – около 140 на 1000 жителей.  По данным </w:t>
      </w:r>
      <w:proofErr w:type="spellStart"/>
      <w:r w:rsidRPr="00E24871">
        <w:rPr>
          <w:rFonts w:ascii="Times New Roman" w:hAnsi="Times New Roman" w:cs="Times New Roman"/>
          <w:sz w:val="20"/>
          <w:szCs w:val="20"/>
        </w:rPr>
        <w:t>Ростовстата</w:t>
      </w:r>
      <w:proofErr w:type="spellEnd"/>
      <w:r w:rsidRPr="00E24871">
        <w:rPr>
          <w:rFonts w:ascii="Times New Roman" w:hAnsi="Times New Roman" w:cs="Times New Roman"/>
          <w:sz w:val="20"/>
          <w:szCs w:val="20"/>
        </w:rPr>
        <w:t xml:space="preserve"> количество легковых автомобилей на 1000 человек в Тацинском районе составляет 195 автомобилей. В среднем по Ростовской области данные показатели составляют 275 и 209 автомобилей на 1000 жителей соответственно.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поселении отсутствуют автотранспортные предприятия, осуществляющие грузовые и пассажирские перевозки.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поселения осуществляются местные пассажирские перевозки из населенных пунктов (пос.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х. Крылов, пос. Лубяной, пос. Сухая Балка) в районный центр. В населенных пунктах расположены остановочные пункты для посадки-высадки пассажиров, оборудованные павильонами. Перевозки обслуживают пригородные автобусные маршруты «</w:t>
      </w:r>
      <w:proofErr w:type="spellStart"/>
      <w:r w:rsidRPr="00E24871">
        <w:rPr>
          <w:rFonts w:ascii="Times New Roman" w:hAnsi="Times New Roman" w:cs="Times New Roman"/>
          <w:sz w:val="20"/>
          <w:szCs w:val="20"/>
        </w:rPr>
        <w:t>Тацинская</w:t>
      </w:r>
      <w:proofErr w:type="spellEnd"/>
      <w:r w:rsidRPr="00E24871">
        <w:rPr>
          <w:rFonts w:ascii="Times New Roman" w:hAnsi="Times New Roman" w:cs="Times New Roman"/>
          <w:sz w:val="20"/>
          <w:szCs w:val="20"/>
        </w:rPr>
        <w:t xml:space="preserve"> - </w:t>
      </w:r>
      <w:proofErr w:type="spellStart"/>
      <w:r w:rsidRPr="00E24871">
        <w:rPr>
          <w:rFonts w:ascii="Times New Roman" w:hAnsi="Times New Roman" w:cs="Times New Roman"/>
          <w:sz w:val="20"/>
          <w:szCs w:val="20"/>
        </w:rPr>
        <w:t>Араканцев</w:t>
      </w:r>
      <w:proofErr w:type="spellEnd"/>
      <w:r w:rsidRPr="00E24871">
        <w:rPr>
          <w:rFonts w:ascii="Times New Roman" w:hAnsi="Times New Roman" w:cs="Times New Roman"/>
          <w:sz w:val="20"/>
          <w:szCs w:val="20"/>
        </w:rPr>
        <w:t>» (</w:t>
      </w:r>
      <w:proofErr w:type="spellStart"/>
      <w:r w:rsidRPr="00E24871">
        <w:rPr>
          <w:rFonts w:ascii="Times New Roman" w:hAnsi="Times New Roman" w:cs="Times New Roman"/>
          <w:sz w:val="20"/>
          <w:szCs w:val="20"/>
        </w:rPr>
        <w:t>ежд</w:t>
      </w:r>
      <w:proofErr w:type="spellEnd"/>
      <w:r w:rsidRPr="00E24871">
        <w:rPr>
          <w:rFonts w:ascii="Times New Roman" w:hAnsi="Times New Roman" w:cs="Times New Roman"/>
          <w:sz w:val="20"/>
          <w:szCs w:val="20"/>
        </w:rPr>
        <w:t>) и «</w:t>
      </w:r>
      <w:proofErr w:type="spellStart"/>
      <w:r w:rsidRPr="00E24871">
        <w:rPr>
          <w:rFonts w:ascii="Times New Roman" w:hAnsi="Times New Roman" w:cs="Times New Roman"/>
          <w:sz w:val="20"/>
          <w:szCs w:val="20"/>
        </w:rPr>
        <w:t>Тацинская</w:t>
      </w:r>
      <w:proofErr w:type="spellEnd"/>
      <w:r w:rsidRPr="00E24871">
        <w:rPr>
          <w:rFonts w:ascii="Times New Roman" w:hAnsi="Times New Roman" w:cs="Times New Roman"/>
          <w:sz w:val="20"/>
          <w:szCs w:val="20"/>
        </w:rPr>
        <w:t xml:space="preserve"> – Крылов» (</w:t>
      </w:r>
      <w:proofErr w:type="spellStart"/>
      <w:r w:rsidRPr="00E24871">
        <w:rPr>
          <w:rFonts w:ascii="Times New Roman" w:hAnsi="Times New Roman" w:cs="Times New Roman"/>
          <w:sz w:val="20"/>
          <w:szCs w:val="20"/>
        </w:rPr>
        <w:t>вт</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пт</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Внутреннего пассажирского транспорта в поселении нет.</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Железнодорожный транспорт.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Объекты железнодорожного транспорта 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отсутствуют. Ближайшая железнодорожная станция расположена в ст. </w:t>
      </w:r>
      <w:proofErr w:type="spellStart"/>
      <w:r w:rsidRPr="00E24871">
        <w:rPr>
          <w:rFonts w:ascii="Times New Roman" w:hAnsi="Times New Roman" w:cs="Times New Roman"/>
          <w:sz w:val="20"/>
          <w:szCs w:val="20"/>
        </w:rPr>
        <w:t>Тацинской</w:t>
      </w:r>
      <w:proofErr w:type="spellEnd"/>
      <w:r w:rsidRPr="00E24871">
        <w:rPr>
          <w:rFonts w:ascii="Times New Roman" w:hAnsi="Times New Roman" w:cs="Times New Roman"/>
          <w:sz w:val="20"/>
          <w:szCs w:val="20"/>
        </w:rPr>
        <w:t xml:space="preserve"> (станция «</w:t>
      </w:r>
      <w:proofErr w:type="spellStart"/>
      <w:r w:rsidRPr="00E24871">
        <w:rPr>
          <w:rFonts w:ascii="Times New Roman" w:hAnsi="Times New Roman" w:cs="Times New Roman"/>
          <w:sz w:val="20"/>
          <w:szCs w:val="20"/>
        </w:rPr>
        <w:t>Тацинская</w:t>
      </w:r>
      <w:proofErr w:type="spellEnd"/>
      <w:r w:rsidRPr="00E24871">
        <w:rPr>
          <w:rFonts w:ascii="Times New Roman" w:hAnsi="Times New Roman" w:cs="Times New Roman"/>
          <w:sz w:val="20"/>
          <w:szCs w:val="20"/>
        </w:rPr>
        <w:t>» - 15 км).</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Транспортная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Ермаковского сельского поселения отсутствуют автозаправочные станции (АЗС) и станции технического обслуживания (СТО). Ближайшие АЗС и СТО расположены в ст. </w:t>
      </w:r>
      <w:proofErr w:type="spellStart"/>
      <w:r w:rsidRPr="00E24871">
        <w:rPr>
          <w:rFonts w:ascii="Times New Roman" w:hAnsi="Times New Roman" w:cs="Times New Roman"/>
          <w:sz w:val="20"/>
          <w:szCs w:val="20"/>
        </w:rPr>
        <w:t>Тацинской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Анализируя сложившийся транспортный комплекс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и транспортное обслуживание населения можно сделать выводы о их развитии: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все населенные пункты, входящие в состав поселения, связаны с центрами поселения и района автомобильными дорогами общего пользования с твердым покрытием, но в то же время данные автодороги в большинстве случаев не соответствуют нормативным параметрам (ширина проезжей части и обочины, сцепные свойства дорожного покрытия, </w:t>
      </w:r>
      <w:r w:rsidRPr="00E24871">
        <w:rPr>
          <w:rFonts w:ascii="Times New Roman" w:hAnsi="Times New Roman" w:cs="Times New Roman"/>
          <w:sz w:val="20"/>
          <w:szCs w:val="20"/>
        </w:rPr>
        <w:lastRenderedPageBreak/>
        <w:t>прочность дорожной одежды, наличие элементов обустройства дороги и технических средств организации дорожного движения и др.);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большая часть улично-дорожной сети населенных пунктов находится в неудовлетворительном состоянии;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обслуживание поселения местными пассажирскими перевозками полностью удовлетворяет потребности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не развита транспортная инфраструктура (отсутствуют АЗС, СТО).</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развитию транспортной инфраструктуры.</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Дорожная сеть поселения и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сохраняются сложившиеся внешние транспортные связи.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предлагается ряд следующих мероприятий по модернизации дорожной сети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на основании схемы территориального планирования Западного внутриобластного района Ростовской области (Восточно-Донбасской агломерации) предлагается строительство автомобильной дороги общего пользования местного значения с асфальтобетонным покрытием х. Крылов – х. Беляев (Морозовский район), протяженность в границах поселения около 14,0 км, которая обеспечит связь между Тацинским и Морозовским районами, исключая движение по автомобильной дороге федерального значения «М – 21».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Улично-дорожная сеть 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формируется во взаимной увязке с внешними транспортными связями.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предлагается ряд следующих мероприятий по модернизации улично-дорожной сети: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пределах существующей застройки реконструкция местных улиц и проездов с целью приведения их технических параметров к нормативным: с заменой грунтощебеночного покрытия на асфальтобетонное;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предлагается новое строительство дорог в проектируемых жилых кварталах в соответствии с подлежащими разработке проектами планировки территорий;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существующих и проектируемых жилых кварталах устройство пешеходных дорожек с твердым покрытием;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доведение технических параметров улиц до соответствия их назначению;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целях развития улично-дорожной сети населенных пунктов разработать муниципальную программу строительства, реконструкции и капитального ремонта автомобильных дорог.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Схема планируемых работ по устройству улично-дорожной сети населенных пунктов приведена в графической части проекта.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После модернизации прогнозируемая протяженность улично-дорожной сети населенных пунктов может составить: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пос.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 11,3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х. Крылов – 16,3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Лубяной – 1,0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Сухая Балка – 1,1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Соответственно прогнозируемая плотность улично-дорожной сети может составить: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пос.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 10,4 км/кв.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х. Крылов – 7,7 км/кв.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пос. Лубяной – 11,1 км/кв. км;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 Сухая Балка – 6,5 км/кв. км.</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Транспортная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Существующий уровень автомобилизации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в настоящее время оценочно составляет около 140 легковых автомобилей на 1000 жителей.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нормативам градостроительного проектирования городских округов и поселений Ростовской области уровень автомобилизации на расчетный рекомендуется принимать до 350 легковых автомобилей на 1000 жителей. С учетом существующего в поселении уровня автомобилизации, на расчетный срок генерального плана можно прогнозировать его рост до 250 автомобилей на 1000 жителей.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соответствии с прогнозируемыми уровнем автомобилизации и численностью населения, количество легковых автомобилей 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на расчетный срок может составить: 250*1640/1000=410 легковых автомобилей.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нормативам градостроительного проектирования проектом в пос.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предлагается разместить автозаправочную станцию на одну заправочную колонку и станцию технического обслуживания легковых автомобилей на два поста.</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4.10 Инженерная подготовка и вертикальная планировка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Инженерная подготовка и благоустройство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Тацинского района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Территория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расположена на водоразделе рек </w:t>
      </w:r>
      <w:proofErr w:type="spellStart"/>
      <w:r w:rsidRPr="00E24871">
        <w:rPr>
          <w:rFonts w:ascii="Times New Roman" w:hAnsi="Times New Roman" w:cs="Times New Roman"/>
          <w:sz w:val="20"/>
          <w:szCs w:val="20"/>
        </w:rPr>
        <w:t>Кагальник</w:t>
      </w:r>
      <w:proofErr w:type="spellEnd"/>
      <w:r w:rsidRPr="00E24871">
        <w:rPr>
          <w:rFonts w:ascii="Times New Roman" w:hAnsi="Times New Roman" w:cs="Times New Roman"/>
          <w:sz w:val="20"/>
          <w:szCs w:val="20"/>
        </w:rPr>
        <w:t xml:space="preserve">, Быстрая и Россошь, рельеф которого осложнен балками и их </w:t>
      </w:r>
      <w:proofErr w:type="spellStart"/>
      <w:r w:rsidRPr="00E24871">
        <w:rPr>
          <w:rFonts w:ascii="Times New Roman" w:hAnsi="Times New Roman" w:cs="Times New Roman"/>
          <w:sz w:val="20"/>
          <w:szCs w:val="20"/>
        </w:rPr>
        <w:t>отвершками</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состав поселения входят четыре населенных пункта.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верховьях б. Сухой – левого притока р. Быстрой – расположен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с отметками поверхности 147 – 165 м. В пределах поселка находятся пруды с абсолютными отметками уреза 146.6 – 154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Ниже в б. Сухой на правом ее борту расположен поселок Сухая Балка, на абсолютных отметках 120 – 130 м.Урез пруда в балке – на отметке 112.7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Хутор Крылов находится в верховьях б. </w:t>
      </w:r>
      <w:proofErr w:type="spellStart"/>
      <w:r w:rsidRPr="00E24871">
        <w:rPr>
          <w:rFonts w:ascii="Times New Roman" w:hAnsi="Times New Roman" w:cs="Times New Roman"/>
          <w:sz w:val="20"/>
          <w:szCs w:val="20"/>
        </w:rPr>
        <w:t>Хрулева</w:t>
      </w:r>
      <w:proofErr w:type="spellEnd"/>
      <w:r w:rsidRPr="00E24871">
        <w:rPr>
          <w:rFonts w:ascii="Times New Roman" w:hAnsi="Times New Roman" w:cs="Times New Roman"/>
          <w:sz w:val="20"/>
          <w:szCs w:val="20"/>
        </w:rPr>
        <w:t xml:space="preserve"> – правого притока б. Сухой. Абсолютные отметки поверхности в пределах хутора 137 – 157 м; отметки уреза прудов – 134 – 143.7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Поселок Лубяной расположен в верховьях б. Лубяной – одного из истоков р. </w:t>
      </w:r>
      <w:proofErr w:type="spellStart"/>
      <w:r w:rsidRPr="00E24871">
        <w:rPr>
          <w:rFonts w:ascii="Times New Roman" w:hAnsi="Times New Roman" w:cs="Times New Roman"/>
          <w:sz w:val="20"/>
          <w:szCs w:val="20"/>
        </w:rPr>
        <w:t>Кагальник</w:t>
      </w:r>
      <w:proofErr w:type="spellEnd"/>
      <w:r w:rsidRPr="00E24871">
        <w:rPr>
          <w:rFonts w:ascii="Times New Roman" w:hAnsi="Times New Roman" w:cs="Times New Roman"/>
          <w:sz w:val="20"/>
          <w:szCs w:val="20"/>
        </w:rPr>
        <w:t xml:space="preserve">, на абсолютных отметках 128 – 159 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Отметка уреза пруда 129.8м.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Таким образом, территория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 п. занимает водораздел и верхнюю часть его склонов. Верховья балок лишены террас.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Чехол лессовидных суглинков достигает мощности 15-40м. Суглинки проявляют </w:t>
      </w:r>
      <w:proofErr w:type="spellStart"/>
      <w:r w:rsidRPr="00E24871">
        <w:rPr>
          <w:rFonts w:ascii="Times New Roman" w:hAnsi="Times New Roman" w:cs="Times New Roman"/>
          <w:sz w:val="20"/>
          <w:szCs w:val="20"/>
        </w:rPr>
        <w:t>просадочные</w:t>
      </w:r>
      <w:proofErr w:type="spellEnd"/>
      <w:r w:rsidRPr="00E24871">
        <w:rPr>
          <w:rFonts w:ascii="Times New Roman" w:hAnsi="Times New Roman" w:cs="Times New Roman"/>
          <w:sz w:val="20"/>
          <w:szCs w:val="20"/>
        </w:rPr>
        <w:t xml:space="preserve"> свойства первого типа, при мощности </w:t>
      </w:r>
      <w:proofErr w:type="spellStart"/>
      <w:r w:rsidRPr="00E24871">
        <w:rPr>
          <w:rFonts w:ascii="Times New Roman" w:hAnsi="Times New Roman" w:cs="Times New Roman"/>
          <w:sz w:val="20"/>
          <w:szCs w:val="20"/>
        </w:rPr>
        <w:t>просадочной</w:t>
      </w:r>
      <w:proofErr w:type="spellEnd"/>
      <w:r w:rsidRPr="00E24871">
        <w:rPr>
          <w:rFonts w:ascii="Times New Roman" w:hAnsi="Times New Roman" w:cs="Times New Roman"/>
          <w:sz w:val="20"/>
          <w:szCs w:val="20"/>
        </w:rPr>
        <w:t xml:space="preserve"> толщи 2.5-6м.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Грунтовые воды на </w:t>
      </w:r>
      <w:proofErr w:type="spellStart"/>
      <w:r w:rsidRPr="00E24871">
        <w:rPr>
          <w:rFonts w:ascii="Times New Roman" w:hAnsi="Times New Roman" w:cs="Times New Roman"/>
          <w:sz w:val="20"/>
          <w:szCs w:val="20"/>
        </w:rPr>
        <w:t>водозазделе</w:t>
      </w:r>
      <w:proofErr w:type="spellEnd"/>
      <w:r w:rsidRPr="00E24871">
        <w:rPr>
          <w:rFonts w:ascii="Times New Roman" w:hAnsi="Times New Roman" w:cs="Times New Roman"/>
          <w:sz w:val="20"/>
          <w:szCs w:val="20"/>
        </w:rPr>
        <w:t xml:space="preserve"> в основном приурочены к контакту с неогеновыми глинами на глубине 15-30 м. Но на более плотных разностях суглинков или прослоях глин возможно образование линз «верховодки».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Нормативная глубина промерзания грунтов 0.9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Территория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расположена вне сейсмоопасной зоны.</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данным Администрации Тацинского района, 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на балансе стоит один пруд «Центральный» балочный, балка Сухая (№ по реестру: 1938001).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Техническое состояние и мероприятия по обеспечению безопасности ГТС №1938001 по данным обследования ГТС НТЦ «Геотехника», 1.09.2006г.: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перечень установленных дефектов и повреждений: верховой откос размыт </w:t>
      </w:r>
      <w:proofErr w:type="spellStart"/>
      <w:r w:rsidRPr="00E24871">
        <w:rPr>
          <w:rFonts w:ascii="Times New Roman" w:hAnsi="Times New Roman" w:cs="Times New Roman"/>
          <w:sz w:val="20"/>
          <w:szCs w:val="20"/>
        </w:rPr>
        <w:t>волнобоем</w:t>
      </w:r>
      <w:proofErr w:type="spellEnd"/>
      <w:r w:rsidRPr="00E24871">
        <w:rPr>
          <w:rFonts w:ascii="Times New Roman" w:hAnsi="Times New Roman" w:cs="Times New Roman"/>
          <w:sz w:val="20"/>
          <w:szCs w:val="20"/>
        </w:rPr>
        <w:t>; утонение гребня плотины до 1.5 м; по гребню просадки; крепление откосов и дна сбросного канала подверглось разрушению;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выводы и предложения для обеспечения безопасной эксплуатации ГТС: капитальный ремонт плотины и водосбросного сооружения.</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Остальные ГТС расположенные на территории поселения (№ по реестру: 1938003; 1938004; 1938005; 1938006;1138053) списаны, требуют ремонта плотины и очистки прудов.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на расчетный срок предлагается восстановление списанных ГТС, указанных выше, для сельскохозяйственных нужд и рекреационного использования.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Проектные предложения.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Инженерная подготовка территории – это комплекс инженерных мероприятий по обеспечению пригодности территории для различных видов строительства и создания, оптимальных санитарно - гигиенических и микроклиматических условий для жизни населения.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Учитывая рекомендации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2.01.09-91. «Здания и сооружения на подрабатываемых территориях и </w:t>
      </w:r>
      <w:proofErr w:type="spellStart"/>
      <w:r w:rsidRPr="00E24871">
        <w:rPr>
          <w:rFonts w:ascii="Times New Roman" w:hAnsi="Times New Roman" w:cs="Times New Roman"/>
          <w:sz w:val="20"/>
          <w:szCs w:val="20"/>
        </w:rPr>
        <w:t>просадочных</w:t>
      </w:r>
      <w:proofErr w:type="spellEnd"/>
      <w:r w:rsidRPr="00E24871">
        <w:rPr>
          <w:rFonts w:ascii="Times New Roman" w:hAnsi="Times New Roman" w:cs="Times New Roman"/>
          <w:sz w:val="20"/>
          <w:szCs w:val="20"/>
        </w:rPr>
        <w:t xml:space="preserve"> грунтах»,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2.06.15-85 «Инженерная защита территорий от затопления и подтопления»,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2.06,15-90 «Инженерная защита территорий, зданий и сооружений от опасных геологических процессов», а также результаты анализа природных условий и архитектурно-планировочных  решений, принятых при разработке генерального плана территорий предусмотрен следующий комплекс основных мероприятий по инженерной подготовке: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организация поверхностного стока и улучшение санитарного состояния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r w:rsidRPr="00E24871">
        <w:rPr>
          <w:rFonts w:ascii="Times New Roman" w:hAnsi="Times New Roman" w:cs="Times New Roman"/>
          <w:sz w:val="20"/>
          <w:szCs w:val="20"/>
        </w:rPr>
        <w:tab/>
        <w:t>- вертикальная планировка;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r w:rsidRPr="00E24871">
        <w:rPr>
          <w:rFonts w:ascii="Times New Roman" w:hAnsi="Times New Roman" w:cs="Times New Roman"/>
          <w:sz w:val="20"/>
          <w:szCs w:val="20"/>
        </w:rPr>
        <w:tab/>
        <w:t>- организация водостоков;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защита от опасных физико-геологических процессов: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  противоэрозионные мероприятия (мероприятия по борьбе с оврагами </w:t>
      </w:r>
      <w:r w:rsidRPr="00E24871">
        <w:rPr>
          <w:rFonts w:ascii="Times New Roman" w:hAnsi="Times New Roman" w:cs="Times New Roman"/>
          <w:sz w:val="20"/>
          <w:szCs w:val="20"/>
        </w:rPr>
        <w:tab/>
        <w:t xml:space="preserve">    и противооползневые мероприятия; защита от ветровой дефляции);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мероприятия по борьбе с </w:t>
      </w:r>
      <w:proofErr w:type="spellStart"/>
      <w:r w:rsidRPr="00E24871">
        <w:rPr>
          <w:rFonts w:ascii="Times New Roman" w:hAnsi="Times New Roman" w:cs="Times New Roman"/>
          <w:sz w:val="20"/>
          <w:szCs w:val="20"/>
        </w:rPr>
        <w:t>просадочностью</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благоустройство прибрежной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4) </w:t>
      </w:r>
      <w:proofErr w:type="spellStart"/>
      <w:r w:rsidRPr="00E24871">
        <w:rPr>
          <w:rFonts w:ascii="Times New Roman" w:hAnsi="Times New Roman" w:cs="Times New Roman"/>
          <w:sz w:val="20"/>
          <w:szCs w:val="20"/>
        </w:rPr>
        <w:t>агролесомелиорация</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Вертикальная планировка.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целях благоустройства проектируемой территории проектом предусматривается организация поверхностного стока путем проведения вертикальной планировки и устройства сети водостоков.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Вертикальной планировкой решается вопрос создания благоприятных условий для трасс улиц, проездов, тротуаров, исключения подтопления жилых, общественных зданий и сооружений на проектируемой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Схема вертикальной планировки выполнена на </w:t>
      </w:r>
      <w:proofErr w:type="spellStart"/>
      <w:r w:rsidRPr="00E24871">
        <w:rPr>
          <w:rFonts w:ascii="Times New Roman" w:hAnsi="Times New Roman" w:cs="Times New Roman"/>
          <w:sz w:val="20"/>
          <w:szCs w:val="20"/>
        </w:rPr>
        <w:t>топооснове</w:t>
      </w:r>
      <w:proofErr w:type="spellEnd"/>
      <w:r w:rsidRPr="00E24871">
        <w:rPr>
          <w:rFonts w:ascii="Times New Roman" w:hAnsi="Times New Roman" w:cs="Times New Roman"/>
          <w:sz w:val="20"/>
          <w:szCs w:val="20"/>
        </w:rPr>
        <w:t xml:space="preserve"> масштаба 5000 с сечением рельефа горизонталями через 1 метр. На схеме показаны черные (натурные) и красные (проектные) отметки в точках перелома уклонов по осям проезжих частей улиц. Планировочные отметки назначены с учетом минимальных нарушений естественного рельефа и с учетом существующих отметок твердых покрытий проездов и дорог. До выполнения планировочных работ на проектируемых территориях необходимо снять растительный грунт.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Ниже представлена краткая характеристика намеченных мероприятий по вертикальной планировке по каждому населенному пункту, и общая характеристика комплекса мероприятий по инженерной подготовке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Поселок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верховьях б. Сухой – левого притока р. Быстрой – расположен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с отметками поверхности 147 – 165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Рельеф территории поселка относительно сложный, пересеченный ветками балки и водоразделами, образуя отдельно расположенные холмы. Балка растущая, раскрыта в сторону р.Быстрая. Своим пространственным положением балка делит территорию хутора на северную и южную часть. На северо-западной окраине хутора разветвления балки вклиниваются в границы селитебной территории.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Уклоны территории направлены в сторону существующей балки. Уклоны по улицам имеют нормативные значения от 4 до 15‰. При пересечении проектируемых транспортных связей с тальвегами и балками проектом предусматривается устройство водопропускных труб.</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w:t>
      </w:r>
      <w:proofErr w:type="spellStart"/>
      <w:r w:rsidRPr="00E24871">
        <w:rPr>
          <w:rFonts w:ascii="Times New Roman" w:hAnsi="Times New Roman" w:cs="Times New Roman"/>
          <w:sz w:val="20"/>
          <w:szCs w:val="20"/>
        </w:rPr>
        <w:t>п.Новосуховый</w:t>
      </w:r>
      <w:proofErr w:type="spellEnd"/>
      <w:r w:rsidRPr="00E24871">
        <w:rPr>
          <w:rFonts w:ascii="Times New Roman" w:hAnsi="Times New Roman" w:cs="Times New Roman"/>
          <w:sz w:val="20"/>
          <w:szCs w:val="20"/>
        </w:rPr>
        <w:t xml:space="preserve"> с малоэтажной индивидуальной застройкой и небольшой водосборной площадью, предусматривается открытая система водоотвода поверхностных вод с устройством сооружений механической очистки в виде отстойников, аккумулирующих емкостей.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Два сооружения механической очистки поверхностных вод расположены на северо-западной и западной окраинах населенного пункта на склоне б.Сухая. С северо-западной части поселка поверхностный сток отводится на отстойные очистные сооружения с дальнейшим сбросом очищенных вод в пруд «Центральный» балочный б.Сухая (№ 1938001), в восточной части – в водоток, который идет по дну балки в вышеуказанный пруд.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 юго-западной части территории населённого пункта поверхностные стоки очистки не подвергаются и отводятся естественным образом, так как водосборная площадь селитебной территории меньше 20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Эффект снижения концентрации взвешенных веществ и нефтепродуктов при отстаивании поверхностного стока в отстойных сооружениях в течении 1-2 суток может составлять 80-90%, растворенных органических веществ по БПК20 -60-80%, по ХПК-80-90%.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Очищенные поверхностные стоки возможно использовать для полива приусадебных участков селитебной застройки в сельских населенных пунктах.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производственных территориях населённого пункта проектом предусматривается устройство локальных очистных сооружений перед выпуском в открытую систему отвода поверхностных вод с доочисткой на сооружениях механической очистки дождевой канализации.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Хутор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Хутор Крылов находится в верховьях б. </w:t>
      </w:r>
      <w:proofErr w:type="spellStart"/>
      <w:r w:rsidRPr="00E24871">
        <w:rPr>
          <w:rFonts w:ascii="Times New Roman" w:hAnsi="Times New Roman" w:cs="Times New Roman"/>
          <w:sz w:val="20"/>
          <w:szCs w:val="20"/>
        </w:rPr>
        <w:t>Хрулева</w:t>
      </w:r>
      <w:proofErr w:type="spellEnd"/>
      <w:r w:rsidRPr="00E24871">
        <w:rPr>
          <w:rFonts w:ascii="Times New Roman" w:hAnsi="Times New Roman" w:cs="Times New Roman"/>
          <w:sz w:val="20"/>
          <w:szCs w:val="20"/>
        </w:rPr>
        <w:t xml:space="preserve"> – правого притока б. Сухой.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Рельеф территории хутора сложный, пересеченный ветками балки </w:t>
      </w:r>
      <w:proofErr w:type="spellStart"/>
      <w:r w:rsidRPr="00E24871">
        <w:rPr>
          <w:rFonts w:ascii="Times New Roman" w:hAnsi="Times New Roman" w:cs="Times New Roman"/>
          <w:sz w:val="20"/>
          <w:szCs w:val="20"/>
        </w:rPr>
        <w:t>Хрулёва</w:t>
      </w:r>
      <w:proofErr w:type="spellEnd"/>
      <w:r w:rsidRPr="00E24871">
        <w:rPr>
          <w:rFonts w:ascii="Times New Roman" w:hAnsi="Times New Roman" w:cs="Times New Roman"/>
          <w:sz w:val="20"/>
          <w:szCs w:val="20"/>
        </w:rPr>
        <w:t xml:space="preserve"> и водоразделами, образуя отдельно расположенные холмы. Балка растущая, имеет глубокий врез и крутые борта, раскрыта в сторону р.Быстрая. Базисом эрозии является пойма р.Быстрая.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Уклоны территории направлены в сторону существующей балки. Уклоны по улицам имеют нормативные значения от 4 до 22,7‰. Ненормативные уклоны отмечаются по склонам балки, которые подвергаются размывающему воздействию ливневых вод.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При пересечении проектируемых транспортных связей с тальвегами и балками проектом предусматривается устройство водопропускных труб.</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Водоотвод решается открытым способом упорядочением существующей системы с использованием лотков, канав, мостков.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населённого пункта расположено пять сооружений механической очистки поверхностных вод: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три сооружения - в северо-западной части хутора, на склоне </w:t>
      </w:r>
      <w:proofErr w:type="spellStart"/>
      <w:r w:rsidRPr="00E24871">
        <w:rPr>
          <w:rFonts w:ascii="Times New Roman" w:hAnsi="Times New Roman" w:cs="Times New Roman"/>
          <w:sz w:val="20"/>
          <w:szCs w:val="20"/>
        </w:rPr>
        <w:t>б.Хрулева</w:t>
      </w:r>
      <w:proofErr w:type="spellEnd"/>
      <w:r w:rsidRPr="00E24871">
        <w:rPr>
          <w:rFonts w:ascii="Times New Roman" w:hAnsi="Times New Roman" w:cs="Times New Roman"/>
          <w:sz w:val="20"/>
          <w:szCs w:val="20"/>
        </w:rPr>
        <w:t xml:space="preserve">; сброс очищенных дождевых стоков осуществляется в пруд «Свинарский» балочный </w:t>
      </w:r>
      <w:proofErr w:type="spellStart"/>
      <w:r w:rsidRPr="00E24871">
        <w:rPr>
          <w:rFonts w:ascii="Times New Roman" w:hAnsi="Times New Roman" w:cs="Times New Roman"/>
          <w:sz w:val="20"/>
          <w:szCs w:val="20"/>
        </w:rPr>
        <w:t>б.Хрулева</w:t>
      </w:r>
      <w:proofErr w:type="spellEnd"/>
      <w:r w:rsidRPr="00E24871">
        <w:rPr>
          <w:rFonts w:ascii="Times New Roman" w:hAnsi="Times New Roman" w:cs="Times New Roman"/>
          <w:sz w:val="20"/>
          <w:szCs w:val="20"/>
        </w:rPr>
        <w:t xml:space="preserve">, и в балку </w:t>
      </w:r>
      <w:proofErr w:type="spellStart"/>
      <w:r w:rsidRPr="00E24871">
        <w:rPr>
          <w:rFonts w:ascii="Times New Roman" w:hAnsi="Times New Roman" w:cs="Times New Roman"/>
          <w:sz w:val="20"/>
          <w:szCs w:val="20"/>
        </w:rPr>
        <w:t>Хрулева</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два сооружения – в северо-восточной части хутора, на склоне </w:t>
      </w:r>
      <w:proofErr w:type="spellStart"/>
      <w:r w:rsidRPr="00E24871">
        <w:rPr>
          <w:rFonts w:ascii="Times New Roman" w:hAnsi="Times New Roman" w:cs="Times New Roman"/>
          <w:sz w:val="20"/>
          <w:szCs w:val="20"/>
        </w:rPr>
        <w:t>б.Хрулева</w:t>
      </w:r>
      <w:proofErr w:type="spellEnd"/>
      <w:r w:rsidRPr="00E24871">
        <w:rPr>
          <w:rFonts w:ascii="Times New Roman" w:hAnsi="Times New Roman" w:cs="Times New Roman"/>
          <w:sz w:val="20"/>
          <w:szCs w:val="20"/>
        </w:rPr>
        <w:t xml:space="preserve">; сброс очищенных дождевых стоков осуществляется в пруд балочный без названия </w:t>
      </w:r>
      <w:proofErr w:type="spellStart"/>
      <w:r w:rsidRPr="00E24871">
        <w:rPr>
          <w:rFonts w:ascii="Times New Roman" w:hAnsi="Times New Roman" w:cs="Times New Roman"/>
          <w:sz w:val="20"/>
          <w:szCs w:val="20"/>
        </w:rPr>
        <w:t>б.Хрулева</w:t>
      </w:r>
      <w:proofErr w:type="spellEnd"/>
      <w:r w:rsidRPr="00E24871">
        <w:rPr>
          <w:rFonts w:ascii="Times New Roman" w:hAnsi="Times New Roman" w:cs="Times New Roman"/>
          <w:sz w:val="20"/>
          <w:szCs w:val="20"/>
        </w:rPr>
        <w:t xml:space="preserve">, и в водоток, который идет по дну балки в пруд «Свинарский» балочный </w:t>
      </w:r>
      <w:proofErr w:type="spellStart"/>
      <w:r w:rsidRPr="00E24871">
        <w:rPr>
          <w:rFonts w:ascii="Times New Roman" w:hAnsi="Times New Roman" w:cs="Times New Roman"/>
          <w:sz w:val="20"/>
          <w:szCs w:val="20"/>
        </w:rPr>
        <w:t>б.Хрулева</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Юго-западная часть территории населённого пункта условно разбивается на два водосборных бассейна, водосборная площадь которых менее 20га. Поверхностные стоки с данной территории очистки не подвергаются и отводятся естественным образом.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использовании естественных понижений рельефа (ручьев, оврагов, балок) в качестве коллекторов для сброса сточных вод дождевой канализации проектом предлагается провести мероприятия по предотвращению размыва грунта ниже выпуска и устройство гидроизоляции (в целях защиты подземных вод).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От очистных сооружений отвод воды организовать по вершинным овражным сооружениям (быстротоки, перепады и лотки-консоли). Грунт ниже выпуска укрепить бетоном с устройством </w:t>
      </w:r>
      <w:proofErr w:type="spellStart"/>
      <w:r w:rsidRPr="00E24871">
        <w:rPr>
          <w:rFonts w:ascii="Times New Roman" w:hAnsi="Times New Roman" w:cs="Times New Roman"/>
          <w:sz w:val="20"/>
          <w:szCs w:val="20"/>
        </w:rPr>
        <w:t>водоотбоев</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уменьшения скорости движения воды и укрепления дна в оврагах проектом предлагается устройство донных сооружений из плетня, дерева, камня или бетона.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Более подробно мероприятия по предотвращению размыва грунта ниже выпуска будут разработаны на последующих стадиях проектирования, после проведения необходимых геологических изысканий и принятия экономически выгодных решений.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Сухая балка, Поселок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Сухая балка расположен на правом борту балки Сухая. Рельеф населённого пункта относительно простой – это равнинные территории с небольшой волнистостью, и равномерными нормативными уклонами в сторону балки. Абсолютные отметки изменяются от 120,0 до 130,00м.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Поселок Лубяной расположен в верховьях б. Лубяной между двумя её разветвлениями. Абсолютные отметки изменяются от 128,0до 159,00м. Уклоны по улице имеют нормативные значения от 14 до 62 ‰.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Водоотвод населённых пунктов решается открытым способом упорядочением существующей системы с использованием лотков, канав, мостков.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связи с небольшой численностью населения, маленькой водосборной площадью и отсутствием производственных территорий в посёлках Сухая балка и Лубяной, поверхностные стоки очистки не подвергаются и отводятся естественным образом.</w:t>
      </w:r>
    </w:p>
    <w:p w:rsidR="00E24871" w:rsidRPr="00E24871" w:rsidRDefault="00E24871" w:rsidP="00E24871">
      <w:pPr>
        <w:rPr>
          <w:rFonts w:ascii="Times New Roman" w:hAnsi="Times New Roman" w:cs="Times New Roman"/>
          <w:sz w:val="20"/>
          <w:szCs w:val="20"/>
          <w:highlight w:val="cyan"/>
        </w:rPr>
      </w:pPr>
      <w:r w:rsidRPr="00E24871">
        <w:rPr>
          <w:rFonts w:ascii="Times New Roman" w:hAnsi="Times New Roman" w:cs="Times New Roman"/>
          <w:sz w:val="20"/>
          <w:szCs w:val="20"/>
        </w:rPr>
        <w:t>Общее количество очистных сооружений по поселению – 7.</w:t>
      </w:r>
    </w:p>
    <w:p w:rsidR="00E24871" w:rsidRPr="00E24871" w:rsidRDefault="00E24871" w:rsidP="00E24871">
      <w:pPr>
        <w:rPr>
          <w:rFonts w:ascii="Times New Roman" w:hAnsi="Times New Roman" w:cs="Times New Roman"/>
          <w:sz w:val="20"/>
          <w:szCs w:val="20"/>
          <w:highlight w:val="cyan"/>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Защита от опасных физико-геологических процессов.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Противоэрозионные 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проектируемой территории эрозионная сеть развивается достаточно активно. Эрозионная деятельность проявляется в период таяния снега и интенсивных дождей в виде плоскостного смыва.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Проектом предусматривается выполнение противоэрозионного регулирования территории путем максимального сохранения почвенного покрова и растительности, регулирования и укрепления русел балок. Выполнить укрепление склонов посевом трав, посадкой деревьев и кустарников для проветривания и быстрого осушения склонов.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борьбе с оврагами и противооползневые 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Территория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характеризуется расчлененностью овражно-балочной сетью.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освоения территорий, рельеф которых пересечен оврагами, предусматриваются мероприятия, направленные на предотвращение эрозии почвы и рациональное градостроительное использование. Одновременно эти мероприятия являются и мерами по благоустройству сельской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Приближающаяся к границам оврагов застройка может повлечь развитие негативных процессов в виде оползней, обвалов.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 северо-восточной, северной и северо-западной частях хутора Крылов наблюдаются </w:t>
      </w:r>
      <w:proofErr w:type="spellStart"/>
      <w:r w:rsidRPr="00E24871">
        <w:rPr>
          <w:rFonts w:ascii="Times New Roman" w:hAnsi="Times New Roman" w:cs="Times New Roman"/>
          <w:sz w:val="20"/>
          <w:szCs w:val="20"/>
        </w:rPr>
        <w:t>оврагообразующие</w:t>
      </w:r>
      <w:proofErr w:type="spellEnd"/>
      <w:r w:rsidRPr="00E24871">
        <w:rPr>
          <w:rFonts w:ascii="Times New Roman" w:hAnsi="Times New Roman" w:cs="Times New Roman"/>
          <w:sz w:val="20"/>
          <w:szCs w:val="20"/>
        </w:rPr>
        <w:t xml:space="preserve"> процессы, вклинивающиеся в селитебную территорию. Для использования данной территории под жилую застройку, проектом предлагается провести планировочные работы с перемещением объёмов земляных масс (засыпка овражной территории), направленные на предотвращение эрозии почвы.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застройки хуторов проектом предлагается использовать овраги для зеленых зон отдыха. Поскольку овраги в естественном состоянии являются естественными тальвегами, направление поверхностного стока сохраняется. Склоны оврагов планируют, делая их более пологими, при высоте откосов более 5-6 м предусматриваются бермы, шириной не менее 2м. </w:t>
      </w:r>
      <w:proofErr w:type="spellStart"/>
      <w:r w:rsidRPr="00E24871">
        <w:rPr>
          <w:rFonts w:ascii="Times New Roman" w:hAnsi="Times New Roman" w:cs="Times New Roman"/>
          <w:sz w:val="20"/>
          <w:szCs w:val="20"/>
        </w:rPr>
        <w:t>Уполаживание</w:t>
      </w:r>
      <w:proofErr w:type="spellEnd"/>
      <w:r w:rsidRPr="00E24871">
        <w:rPr>
          <w:rFonts w:ascii="Times New Roman" w:hAnsi="Times New Roman" w:cs="Times New Roman"/>
          <w:sz w:val="20"/>
          <w:szCs w:val="20"/>
        </w:rPr>
        <w:t xml:space="preserve"> сочетается с креплением поверхности фитомелиоративными способами - посадкой трав, </w:t>
      </w:r>
      <w:proofErr w:type="spellStart"/>
      <w:r w:rsidRPr="00E24871">
        <w:rPr>
          <w:rFonts w:ascii="Times New Roman" w:hAnsi="Times New Roman" w:cs="Times New Roman"/>
          <w:sz w:val="20"/>
          <w:szCs w:val="20"/>
        </w:rPr>
        <w:t>древестно-кустарниковой</w:t>
      </w:r>
      <w:proofErr w:type="spellEnd"/>
      <w:r w:rsidRPr="00E24871">
        <w:rPr>
          <w:rFonts w:ascii="Times New Roman" w:hAnsi="Times New Roman" w:cs="Times New Roman"/>
          <w:sz w:val="20"/>
          <w:szCs w:val="20"/>
        </w:rPr>
        <w:t xml:space="preserve"> растительности. При откосах, имеющих крутизну более 25-35</w:t>
      </w:r>
      <w:r w:rsidRPr="00E24871">
        <w:rPr>
          <w:rFonts w:cs="Times New Roman"/>
          <w:sz w:val="20"/>
          <w:szCs w:val="20"/>
        </w:rPr>
        <w:t>⁰</w:t>
      </w:r>
      <w:r w:rsidRPr="00E24871">
        <w:rPr>
          <w:rFonts w:ascii="Times New Roman" w:hAnsi="Times New Roman" w:cs="Times New Roman"/>
          <w:sz w:val="20"/>
          <w:szCs w:val="20"/>
        </w:rPr>
        <w:t>, предусматривается террасирование.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Приближающаяся к границам оврагов застройка может повлечь развитие негативных процессов в виде оползней, обвалов.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наблюдающихся оползневых явлениях в овраге предусматриваются специальные противооползневые меры: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регулирование стока поверхностных вод с помощью вертикальной планировки территории и устройства системы поверхностного водоотвода, в том числе предупреждение утечек из коммуникаций и сокращение поливов на оползневых склонах;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укрепление склонов балок: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 при уклонах 0,08 – 0,15 – путем размещения газонных решеток или </w:t>
      </w:r>
      <w:proofErr w:type="spellStart"/>
      <w:r w:rsidRPr="00E24871">
        <w:rPr>
          <w:rFonts w:ascii="Times New Roman" w:hAnsi="Times New Roman" w:cs="Times New Roman"/>
          <w:sz w:val="20"/>
          <w:szCs w:val="20"/>
        </w:rPr>
        <w:t>геосетки</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при уклонах выше 0,15 – путем установки габионов и </w:t>
      </w:r>
      <w:proofErr w:type="spellStart"/>
      <w:r w:rsidRPr="00E24871">
        <w:rPr>
          <w:rFonts w:ascii="Times New Roman" w:hAnsi="Times New Roman" w:cs="Times New Roman"/>
          <w:sz w:val="20"/>
          <w:szCs w:val="20"/>
        </w:rPr>
        <w:t>георешеток</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применение </w:t>
      </w:r>
      <w:proofErr w:type="spellStart"/>
      <w:r w:rsidRPr="00E24871">
        <w:rPr>
          <w:rFonts w:ascii="Times New Roman" w:hAnsi="Times New Roman" w:cs="Times New Roman"/>
          <w:sz w:val="20"/>
          <w:szCs w:val="20"/>
        </w:rPr>
        <w:t>агролесомелиорации</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графических материалах (листы – 2,3,9,12,15,18) нанесены зоны возможного разрушения склонов балок (граница территории с уклоном &gt; 100‰), где необходимо предусмотреть рассмотренные выше мероприятия.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Более подробно мероприятия по борьбе с оврагами и противооползневые мероприятия будут разработаны на последующих стадиях проектирования, после проведения необходимых геологических изысканий и принятия экономически выгодных решений.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Защита от ветровой дефляции.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Дефляция (выдувание, сдувание) на проектируемой территории наиболее активно протекает ранней весной, когда еще нет растительности, а вследствие сухой и малоснежной зимы в почве мало влаги. Сильные восточные, северо-восточные и западные ветры быстро иссушают верхние слои почвы, унося ее на значительные расстояния.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Наиболее совершенной защитой почвы от дефляции является растительность.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Мероприятия по борьбе с </w:t>
      </w:r>
      <w:proofErr w:type="spellStart"/>
      <w:r w:rsidRPr="00E24871">
        <w:rPr>
          <w:rFonts w:ascii="Times New Roman" w:hAnsi="Times New Roman" w:cs="Times New Roman"/>
          <w:sz w:val="20"/>
          <w:szCs w:val="20"/>
        </w:rPr>
        <w:t>просадочностью</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лёссовидные грунты проявляют </w:t>
      </w:r>
      <w:proofErr w:type="spellStart"/>
      <w:r w:rsidRPr="00E24871">
        <w:rPr>
          <w:rFonts w:ascii="Times New Roman" w:hAnsi="Times New Roman" w:cs="Times New Roman"/>
          <w:sz w:val="20"/>
          <w:szCs w:val="20"/>
        </w:rPr>
        <w:t>просадочные</w:t>
      </w:r>
      <w:proofErr w:type="spellEnd"/>
      <w:r w:rsidRPr="00E24871">
        <w:rPr>
          <w:rFonts w:ascii="Times New Roman" w:hAnsi="Times New Roman" w:cs="Times New Roman"/>
          <w:sz w:val="20"/>
          <w:szCs w:val="20"/>
        </w:rPr>
        <w:t xml:space="preserve"> свойства I типа.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Явление </w:t>
      </w:r>
      <w:proofErr w:type="spellStart"/>
      <w:r w:rsidRPr="00E24871">
        <w:rPr>
          <w:rFonts w:ascii="Times New Roman" w:hAnsi="Times New Roman" w:cs="Times New Roman"/>
          <w:sz w:val="20"/>
          <w:szCs w:val="20"/>
        </w:rPr>
        <w:t>просадочности</w:t>
      </w:r>
      <w:proofErr w:type="spellEnd"/>
      <w:r w:rsidRPr="00E24871">
        <w:rPr>
          <w:rFonts w:ascii="Times New Roman" w:hAnsi="Times New Roman" w:cs="Times New Roman"/>
          <w:sz w:val="20"/>
          <w:szCs w:val="20"/>
        </w:rPr>
        <w:t xml:space="preserve"> заключается в уменьшении прочности пород при увлажнении и </w:t>
      </w:r>
      <w:proofErr w:type="spellStart"/>
      <w:r w:rsidRPr="00E24871">
        <w:rPr>
          <w:rFonts w:ascii="Times New Roman" w:hAnsi="Times New Roman" w:cs="Times New Roman"/>
          <w:sz w:val="20"/>
          <w:szCs w:val="20"/>
        </w:rPr>
        <w:t>доуплотнении</w:t>
      </w:r>
      <w:proofErr w:type="spellEnd"/>
      <w:r w:rsidRPr="00E24871">
        <w:rPr>
          <w:rFonts w:ascii="Times New Roman" w:hAnsi="Times New Roman" w:cs="Times New Roman"/>
          <w:sz w:val="20"/>
          <w:szCs w:val="20"/>
        </w:rPr>
        <w:t>, которое сопровождается необратимым изменением их структуры. Неравномерные просадки пород обуславливают неравномерную осадку сооружений, т.е. образования в зданиях трещин и других деформаций, вплоть до разрушения сооружений.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При проектировании зданий и сооружений, предназначенных для строительства на площадках с грунтовыми условиями I типа по </w:t>
      </w:r>
      <w:proofErr w:type="spellStart"/>
      <w:r w:rsidRPr="00E24871">
        <w:rPr>
          <w:rFonts w:ascii="Times New Roman" w:hAnsi="Times New Roman" w:cs="Times New Roman"/>
          <w:sz w:val="20"/>
          <w:szCs w:val="20"/>
        </w:rPr>
        <w:t>просадочности</w:t>
      </w:r>
      <w:proofErr w:type="spellEnd"/>
      <w:r w:rsidRPr="00E24871">
        <w:rPr>
          <w:rFonts w:ascii="Times New Roman" w:hAnsi="Times New Roman" w:cs="Times New Roman"/>
          <w:sz w:val="20"/>
          <w:szCs w:val="20"/>
        </w:rPr>
        <w:t xml:space="preserve">, следует, как правило, предусматривать полное устранение </w:t>
      </w:r>
      <w:proofErr w:type="spellStart"/>
      <w:r w:rsidRPr="00E24871">
        <w:rPr>
          <w:rFonts w:ascii="Times New Roman" w:hAnsi="Times New Roman" w:cs="Times New Roman"/>
          <w:sz w:val="20"/>
          <w:szCs w:val="20"/>
        </w:rPr>
        <w:t>просадочных</w:t>
      </w:r>
      <w:proofErr w:type="spellEnd"/>
      <w:r w:rsidRPr="00E24871">
        <w:rPr>
          <w:rFonts w:ascii="Times New Roman" w:hAnsi="Times New Roman" w:cs="Times New Roman"/>
          <w:sz w:val="20"/>
          <w:szCs w:val="20"/>
        </w:rPr>
        <w:t xml:space="preserve"> свойств грунтов в пределах верхней зоны просадки или полную прорезку </w:t>
      </w:r>
      <w:proofErr w:type="spellStart"/>
      <w:r w:rsidRPr="00E24871">
        <w:rPr>
          <w:rFonts w:ascii="Times New Roman" w:hAnsi="Times New Roman" w:cs="Times New Roman"/>
          <w:sz w:val="20"/>
          <w:szCs w:val="20"/>
        </w:rPr>
        <w:t>просадочной</w:t>
      </w:r>
      <w:proofErr w:type="spellEnd"/>
      <w:r w:rsidRPr="00E24871">
        <w:rPr>
          <w:rFonts w:ascii="Times New Roman" w:hAnsi="Times New Roman" w:cs="Times New Roman"/>
          <w:sz w:val="20"/>
          <w:szCs w:val="20"/>
        </w:rPr>
        <w:t xml:space="preserve"> толщи свайными или другими фундаментами. При этом проектирование конструкций следует производить как на обычных </w:t>
      </w:r>
      <w:proofErr w:type="spellStart"/>
      <w:r w:rsidRPr="00E24871">
        <w:rPr>
          <w:rFonts w:ascii="Times New Roman" w:hAnsi="Times New Roman" w:cs="Times New Roman"/>
          <w:sz w:val="20"/>
          <w:szCs w:val="20"/>
        </w:rPr>
        <w:t>непросадочных</w:t>
      </w:r>
      <w:proofErr w:type="spellEnd"/>
      <w:r w:rsidRPr="00E24871">
        <w:rPr>
          <w:rFonts w:ascii="Times New Roman" w:hAnsi="Times New Roman" w:cs="Times New Roman"/>
          <w:sz w:val="20"/>
          <w:szCs w:val="20"/>
        </w:rPr>
        <w:t xml:space="preserve"> грунтах без дополнительных конструктивных и водозащитных мероприятий.</w:t>
      </w:r>
    </w:p>
    <w:p w:rsidR="00E24871" w:rsidRPr="00E24871" w:rsidRDefault="00E24871" w:rsidP="00E24871">
      <w:pPr>
        <w:rPr>
          <w:rFonts w:ascii="Times New Roman" w:hAnsi="Times New Roman" w:cs="Times New Roman"/>
          <w:sz w:val="20"/>
          <w:szCs w:val="20"/>
          <w:highlight w:val="green"/>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Благоустройство прибрежной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намечаются следующие мероприятия по благоустройству береговой зоны прудов балочных в </w:t>
      </w:r>
      <w:proofErr w:type="spellStart"/>
      <w:r w:rsidRPr="00E24871">
        <w:rPr>
          <w:rFonts w:ascii="Times New Roman" w:hAnsi="Times New Roman" w:cs="Times New Roman"/>
          <w:sz w:val="20"/>
          <w:szCs w:val="20"/>
        </w:rPr>
        <w:t>п.Новосуховый</w:t>
      </w:r>
      <w:proofErr w:type="spellEnd"/>
      <w:r w:rsidRPr="00E24871">
        <w:rPr>
          <w:rFonts w:ascii="Times New Roman" w:hAnsi="Times New Roman" w:cs="Times New Roman"/>
          <w:sz w:val="20"/>
          <w:szCs w:val="20"/>
        </w:rPr>
        <w:t>, х.Крылов и прилегающих территорий: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очистка русел прудов от антропогенных отложений, дноуглубление;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ab/>
        <w:t>- озеленение склонов и территории вблизи водоема;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ab/>
        <w:t>- уборка от мусора акватории и береговой зоны;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ab/>
        <w:t>- соблюдение режима хозяйственной деятельности в водоохраной зоне;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упорядочение застройки и земельных участков жилой застройки, обеспечение доступа к водоемам для их обслуживания и пользования.</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Агролесомелиорация</w:t>
      </w:r>
      <w:proofErr w:type="spellEnd"/>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Агролесомелиорация</w:t>
      </w:r>
      <w:proofErr w:type="spellEnd"/>
      <w:r w:rsidRPr="00E24871">
        <w:rPr>
          <w:rFonts w:ascii="Times New Roman" w:hAnsi="Times New Roman" w:cs="Times New Roman"/>
          <w:sz w:val="20"/>
          <w:szCs w:val="20"/>
        </w:rPr>
        <w:t xml:space="preserve"> включает в себя защиту природных ландшафтов территорий, а также предусматривает использование территории для создания санитарно-защитных зон, рекреационных зон и территорий общего пользования.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Подбор растений, их размещение в плане, типы и схемы посадок назначается в соответствии с почвенно-климатическими условиями   на стадии рабочего проекта.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Приведенный состав инженерных мероприятий рекомендован в объеме, необходимом для обоснования планировочных решений и подлежит уточнению на последующих стадиях проектирования. При освоении территории на каждом отдельном участке необходимо проведение детальных инженерно-геологических изысканий.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Защитные мероприятия, направленные на устранение основных причин опасных геологических процессов разрабатываются в полном объеме на стадии рабочего проекта.</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Санитарная очистка территории.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Источниками образования твердых бытовых отходов (ТБО) являются ежедневная жизнедеятельность населения, работа предприятий, санитарная очистка и уборка населенных мест.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настоящее время, согласно выданному Свидетельству от 21.06.2011г. №61-61-44/014/2011-461, 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в 1,5 км на северо-запад от </w:t>
      </w:r>
      <w:proofErr w:type="spellStart"/>
      <w:r w:rsidRPr="00E24871">
        <w:rPr>
          <w:rFonts w:ascii="Times New Roman" w:hAnsi="Times New Roman" w:cs="Times New Roman"/>
          <w:sz w:val="20"/>
          <w:szCs w:val="20"/>
        </w:rPr>
        <w:t>п.Новосуховый</w:t>
      </w:r>
      <w:proofErr w:type="spellEnd"/>
      <w:r w:rsidRPr="00E24871">
        <w:rPr>
          <w:rFonts w:ascii="Times New Roman" w:hAnsi="Times New Roman" w:cs="Times New Roman"/>
          <w:sz w:val="20"/>
          <w:szCs w:val="20"/>
        </w:rPr>
        <w:t xml:space="preserve"> расположена площадка ТБО, площадью 3,7 га (кадастровый номер 61:38:0600012:867).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факту, данный участок не соответствует </w:t>
      </w:r>
      <w:proofErr w:type="spellStart"/>
      <w:r w:rsidRPr="00E24871">
        <w:rPr>
          <w:rFonts w:ascii="Times New Roman" w:hAnsi="Times New Roman" w:cs="Times New Roman"/>
          <w:sz w:val="20"/>
          <w:szCs w:val="20"/>
        </w:rPr>
        <w:t>СанПиН</w:t>
      </w:r>
      <w:proofErr w:type="spellEnd"/>
      <w:r w:rsidRPr="00E24871">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т.к. находится в водоохраной зоне и в границах СЗЗ расположена жилая застройка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(менее 400 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Предприятия, осуществляющие санитарную очистку населённых пунктов поселения, отсутствуют.</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Проектное предложение.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Наиболее рациональной является планово-регулярная организация сбора и удаления   бытовых отходов, предусматривающая регулярный вывоз    бытовых отходов с территорий хуторов с установленной периодичностью.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Сбор и удаление твердых бытовых отходов проектом намечено производить по следующей схеме: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на территории усадебной застройки рекомендуется организовать проезд спецтранспорта по утвержденному расписанию и маршруту с небольшими остановками в определенных местах. Этот метод позволяет сократить расходы на организацию стационарных мест временного хранения ТБО.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концепции обращения с твердыми отходами в Российской Федерации предусматривается открытие пунктов приема вторичного сырья с целью получения вторичных ресурсов и сокращения объемов обезвреживаемых отходов.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Ориентировочная удельная норма накопления бытовых отходов по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-2.07.01.-98* , приложение 11 составляет  450 кг/год (1,1м³/год)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рекомендации Академии коммунального хозяйства им. Памфилова увеличение массы отходов в год принимается 3-%. Ориентировочный объем изъятия утильной фракции принимается на 1-ую очередь -20%;  на расчетный срок 35%.Уплотнение отходов </w:t>
      </w:r>
      <w:proofErr w:type="spellStart"/>
      <w:r w:rsidRPr="00E24871">
        <w:rPr>
          <w:rFonts w:ascii="Times New Roman" w:hAnsi="Times New Roman" w:cs="Times New Roman"/>
          <w:sz w:val="20"/>
          <w:szCs w:val="20"/>
        </w:rPr>
        <w:t>компакторами</w:t>
      </w:r>
      <w:proofErr w:type="spellEnd"/>
      <w:r w:rsidRPr="00E24871">
        <w:rPr>
          <w:rFonts w:ascii="Times New Roman" w:hAnsi="Times New Roman" w:cs="Times New Roman"/>
          <w:sz w:val="20"/>
          <w:szCs w:val="20"/>
        </w:rPr>
        <w:t xml:space="preserve"> позволяет снизить объем мусора от 4 раз на 1 очередь и до 6 раз на расчетный срок.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Таблица26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Ориентировочный годовой объем ТБО</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2047"/>
        <w:gridCol w:w="1253"/>
        <w:gridCol w:w="996"/>
        <w:gridCol w:w="1046"/>
        <w:gridCol w:w="1988"/>
        <w:gridCol w:w="1419"/>
        <w:gridCol w:w="1672"/>
      </w:tblGrid>
      <w:tr w:rsidR="00E24871" w:rsidRPr="00E24871" w:rsidTr="008E441D">
        <w:trPr>
          <w:trHeight w:val="262"/>
        </w:trPr>
        <w:tc>
          <w:tcPr>
            <w:tcW w:w="982" w:type="pct"/>
            <w:vMerge w:val="restar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Ориентировочные годовые расходы ТБО Очередность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строительства</w:t>
            </w:r>
          </w:p>
        </w:tc>
        <w:tc>
          <w:tcPr>
            <w:tcW w:w="601" w:type="pct"/>
            <w:vMerge w:val="restar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980" w:type="pct"/>
            <w:gridSpan w:val="2"/>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Ориентировочная удельная норма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накопления на чел./год.</w:t>
            </w:r>
          </w:p>
        </w:tc>
        <w:tc>
          <w:tcPr>
            <w:tcW w:w="9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Ориентировочное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расчетное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отходов</w:t>
            </w:r>
          </w:p>
        </w:tc>
        <w:tc>
          <w:tcPr>
            <w:tcW w:w="68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 учетом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утилизации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1очер.-20%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срок-35%</w:t>
            </w:r>
          </w:p>
        </w:tc>
        <w:tc>
          <w:tcPr>
            <w:tcW w:w="802"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Накопление с учетом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уплотнения</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компакторами</w:t>
            </w:r>
            <w:proofErr w:type="spellEnd"/>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1очер.в 4 раза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 срок в 6 раз</w:t>
            </w:r>
          </w:p>
        </w:tc>
      </w:tr>
      <w:tr w:rsidR="00E24871" w:rsidRPr="00E24871" w:rsidTr="008E441D">
        <w:trPr>
          <w:trHeight w:val="311"/>
        </w:trPr>
        <w:tc>
          <w:tcPr>
            <w:tcW w:w="982" w:type="pct"/>
            <w:vMerge/>
          </w:tcPr>
          <w:p w:rsidR="00E24871" w:rsidRPr="00E24871" w:rsidRDefault="00E24871" w:rsidP="00E24871">
            <w:pPr>
              <w:rPr>
                <w:rFonts w:ascii="Times New Roman" w:hAnsi="Times New Roman" w:cs="Times New Roman"/>
                <w:sz w:val="20"/>
                <w:szCs w:val="20"/>
              </w:rPr>
            </w:pPr>
          </w:p>
        </w:tc>
        <w:tc>
          <w:tcPr>
            <w:tcW w:w="601" w:type="pct"/>
            <w:vMerge/>
          </w:tcPr>
          <w:p w:rsidR="00E24871" w:rsidRPr="00E24871" w:rsidRDefault="00E24871" w:rsidP="00E24871">
            <w:pPr>
              <w:rPr>
                <w:rFonts w:ascii="Times New Roman" w:hAnsi="Times New Roman" w:cs="Times New Roman"/>
                <w:sz w:val="20"/>
                <w:szCs w:val="20"/>
              </w:rPr>
            </w:pPr>
          </w:p>
        </w:tc>
        <w:tc>
          <w:tcPr>
            <w:tcW w:w="47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тонн</w:t>
            </w:r>
          </w:p>
        </w:tc>
        <w:tc>
          <w:tcPr>
            <w:tcW w:w="5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w:t>
            </w:r>
          </w:p>
        </w:tc>
        <w:tc>
          <w:tcPr>
            <w:tcW w:w="9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тонн/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 в год</w:t>
            </w:r>
          </w:p>
        </w:tc>
        <w:tc>
          <w:tcPr>
            <w:tcW w:w="68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тонн/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 в год</w:t>
            </w:r>
          </w:p>
        </w:tc>
        <w:tc>
          <w:tcPr>
            <w:tcW w:w="802"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м³ в год</w:t>
            </w:r>
          </w:p>
        </w:tc>
      </w:tr>
      <w:tr w:rsidR="00E24871" w:rsidRPr="00E24871" w:rsidTr="008E441D">
        <w:trPr>
          <w:trHeight w:val="311"/>
        </w:trPr>
        <w:tc>
          <w:tcPr>
            <w:tcW w:w="98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60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47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5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9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68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802" w:type="pct"/>
            <w:shd w:val="clear" w:color="auto" w:fill="auto"/>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r>
      <w:tr w:rsidR="00E24871" w:rsidRPr="00E24871" w:rsidTr="008E441D">
        <w:trPr>
          <w:trHeight w:val="277"/>
        </w:trPr>
        <w:tc>
          <w:tcPr>
            <w:tcW w:w="98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01.01.2010г.</w:t>
            </w:r>
          </w:p>
        </w:tc>
        <w:tc>
          <w:tcPr>
            <w:tcW w:w="60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p w:rsidR="00E24871" w:rsidRPr="00E24871" w:rsidRDefault="00E24871" w:rsidP="00E24871">
            <w:pPr>
              <w:rPr>
                <w:rFonts w:ascii="Times New Roman" w:hAnsi="Times New Roman" w:cs="Times New Roman"/>
                <w:sz w:val="20"/>
                <w:szCs w:val="20"/>
              </w:rPr>
            </w:pPr>
          </w:p>
        </w:tc>
        <w:tc>
          <w:tcPr>
            <w:tcW w:w="47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0,450</w:t>
            </w:r>
          </w:p>
        </w:tc>
        <w:tc>
          <w:tcPr>
            <w:tcW w:w="5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9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723,6/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1768,8</w:t>
            </w:r>
          </w:p>
          <w:p w:rsidR="00E24871" w:rsidRPr="00E24871" w:rsidRDefault="00E24871" w:rsidP="00E24871">
            <w:pPr>
              <w:rPr>
                <w:rFonts w:ascii="Times New Roman" w:hAnsi="Times New Roman" w:cs="Times New Roman"/>
                <w:sz w:val="20"/>
                <w:szCs w:val="20"/>
              </w:rPr>
            </w:pPr>
          </w:p>
        </w:tc>
        <w:tc>
          <w:tcPr>
            <w:tcW w:w="681" w:type="pct"/>
          </w:tcPr>
          <w:p w:rsidR="00E24871" w:rsidRPr="00E24871" w:rsidRDefault="00E24871" w:rsidP="00E24871">
            <w:pPr>
              <w:rPr>
                <w:rFonts w:ascii="Times New Roman" w:hAnsi="Times New Roman" w:cs="Times New Roman"/>
                <w:sz w:val="20"/>
                <w:szCs w:val="20"/>
              </w:rPr>
            </w:pPr>
          </w:p>
        </w:tc>
        <w:tc>
          <w:tcPr>
            <w:tcW w:w="802" w:type="pct"/>
            <w:shd w:val="clear" w:color="auto" w:fill="auto"/>
          </w:tcPr>
          <w:p w:rsidR="00E24871" w:rsidRPr="00E24871" w:rsidRDefault="00E24871" w:rsidP="00E24871">
            <w:pPr>
              <w:rPr>
                <w:rFonts w:ascii="Times New Roman" w:hAnsi="Times New Roman" w:cs="Times New Roman"/>
                <w:sz w:val="20"/>
                <w:szCs w:val="20"/>
              </w:rPr>
            </w:pPr>
          </w:p>
        </w:tc>
      </w:tr>
      <w:tr w:rsidR="00E24871" w:rsidRPr="00E24871" w:rsidTr="008E441D">
        <w:tblPrEx>
          <w:tblLook w:val="0000"/>
        </w:tblPrEx>
        <w:trPr>
          <w:trHeight w:val="273"/>
        </w:trPr>
        <w:tc>
          <w:tcPr>
            <w:tcW w:w="98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2030г.</w:t>
            </w:r>
          </w:p>
        </w:tc>
        <w:tc>
          <w:tcPr>
            <w:tcW w:w="60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p w:rsidR="00E24871" w:rsidRPr="00E24871" w:rsidRDefault="00E24871" w:rsidP="00E24871">
            <w:pPr>
              <w:rPr>
                <w:rFonts w:ascii="Times New Roman" w:hAnsi="Times New Roman" w:cs="Times New Roman"/>
                <w:sz w:val="20"/>
                <w:szCs w:val="20"/>
              </w:rPr>
            </w:pPr>
          </w:p>
        </w:tc>
        <w:tc>
          <w:tcPr>
            <w:tcW w:w="478"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0,813</w:t>
            </w:r>
          </w:p>
        </w:tc>
        <w:tc>
          <w:tcPr>
            <w:tcW w:w="502"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1,99</w:t>
            </w:r>
          </w:p>
        </w:tc>
        <w:tc>
          <w:tcPr>
            <w:tcW w:w="954"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1333,3/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3263,6</w:t>
            </w:r>
          </w:p>
        </w:tc>
        <w:tc>
          <w:tcPr>
            <w:tcW w:w="681" w:type="pct"/>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866,6/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2121,3</w:t>
            </w:r>
          </w:p>
        </w:tc>
        <w:tc>
          <w:tcPr>
            <w:tcW w:w="802" w:type="pct"/>
            <w:shd w:val="clear" w:color="auto" w:fill="auto"/>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353,5</w:t>
            </w:r>
          </w:p>
        </w:tc>
      </w:tr>
    </w:tbl>
    <w:p w:rsidR="00E24871" w:rsidRPr="00E24871" w:rsidRDefault="00E24871" w:rsidP="00E24871">
      <w:pPr>
        <w:rPr>
          <w:rFonts w:ascii="Times New Roman" w:hAnsi="Times New Roman" w:cs="Times New Roman"/>
          <w:sz w:val="20"/>
          <w:szCs w:val="20"/>
          <w:highlight w:val="green"/>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w:t>
      </w:r>
      <w:proofErr w:type="spellStart"/>
      <w:r w:rsidRPr="00E24871">
        <w:rPr>
          <w:rFonts w:ascii="Times New Roman" w:hAnsi="Times New Roman" w:cs="Times New Roman"/>
          <w:sz w:val="20"/>
          <w:szCs w:val="20"/>
        </w:rPr>
        <w:t>СанПиН</w:t>
      </w:r>
      <w:proofErr w:type="spellEnd"/>
      <w:r w:rsidRPr="00E24871">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 санитарно-защитная зона для усовершенствованных свалок (полигонов) ТБО – 1000м.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В данном проекте предлагается закрытие существующей площадки хранения ТБО и рекультивация земель, так как технология захоронения отходов не соответствует нормативным показателям.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предлагается устройство полигона ТБО на новом участке, расположенном в 3000 м на северо-восток от жилой застройки </w:t>
      </w:r>
      <w:proofErr w:type="spellStart"/>
      <w:r w:rsidRPr="00E24871">
        <w:rPr>
          <w:rFonts w:ascii="Times New Roman" w:hAnsi="Times New Roman" w:cs="Times New Roman"/>
          <w:sz w:val="20"/>
          <w:szCs w:val="20"/>
        </w:rPr>
        <w:t>п.Новосуховый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Общую проектную вместимость полигона (</w:t>
      </w:r>
      <w:proofErr w:type="spellStart"/>
      <w:r w:rsidRPr="00E24871">
        <w:rPr>
          <w:rFonts w:ascii="Times New Roman" w:hAnsi="Times New Roman" w:cs="Times New Roman"/>
          <w:sz w:val="20"/>
          <w:szCs w:val="20"/>
        </w:rPr>
        <w:t>Ет</w:t>
      </w:r>
      <w:proofErr w:type="spellEnd"/>
      <w:r w:rsidRPr="00E24871">
        <w:rPr>
          <w:rFonts w:ascii="Times New Roman" w:hAnsi="Times New Roman" w:cs="Times New Roman"/>
          <w:sz w:val="20"/>
          <w:szCs w:val="20"/>
        </w:rPr>
        <w:t xml:space="preserve">) определяют на расчетный период эксплуатации полигона: </w:t>
      </w:r>
    </w:p>
    <w:p w:rsidR="00E24871" w:rsidRPr="00E24871" w:rsidRDefault="0083126E" w:rsidP="00E24871">
      <w:pPr>
        <w:rPr>
          <w:rFonts w:ascii="Times New Roman" w:hAnsi="Times New Roman" w:cs="Times New Roman"/>
          <w:sz w:val="20"/>
          <w:szCs w:val="20"/>
        </w:rPr>
      </w:pPr>
      <w:r w:rsidRPr="000652DF">
        <w:rPr>
          <w:rFonts w:ascii="Times New Roman" w:hAnsi="Times New Roman" w:cs="Times New Roman"/>
          <w:sz w:val="20"/>
          <w:szCs w:val="20"/>
        </w:rPr>
        <w:pict>
          <v:shape id="Рисунок 7" o:spid="_x0000_i1043" type="#_x0000_t75" alt="d" style="width:218.25pt;height:33pt;visibility:visible">
            <v:imagedata r:id="rId34" o:title=""/>
          </v:shape>
        </w:pict>
      </w:r>
      <w:r w:rsidR="00E24871"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Проектная вместимость полигона ЕТ составит: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5520" w:dyaOrig="620">
          <v:shape id="_x0000_i1044" type="#_x0000_t75" style="width:275.25pt;height:30pt" o:ole="">
            <v:imagedata r:id="rId35" o:title=""/>
          </v:shape>
          <o:OLEObject Type="Embed" ProgID="Equation.3" ShapeID="_x0000_i1044" DrawAspect="Content" ObjectID="_1662970260" r:id="rId36"/>
        </w:object>
      </w:r>
      <w:r w:rsidRPr="00E24871">
        <w:rPr>
          <w:rFonts w:ascii="Times New Roman" w:hAnsi="Times New Roman" w:cs="Times New Roman"/>
          <w:sz w:val="20"/>
          <w:szCs w:val="20"/>
        </w:rPr>
        <w:t>м³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Высота складирования ТБО принимается до 10 м.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Требуемая площадь полигона (Ф) определяется по формуле: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 </w:t>
      </w:r>
      <w:proofErr w:type="spellStart"/>
      <w:r w:rsidRPr="00E24871">
        <w:rPr>
          <w:rFonts w:ascii="Times New Roman" w:hAnsi="Times New Roman" w:cs="Times New Roman"/>
          <w:sz w:val="20"/>
          <w:szCs w:val="20"/>
        </w:rPr>
        <w:t>кЗ</w:t>
      </w:r>
      <w:proofErr w:type="spellEnd"/>
      <w:r w:rsidRPr="00E24871">
        <w:rPr>
          <w:rFonts w:ascii="Times New Roman" w:hAnsi="Times New Roman" w:cs="Times New Roman"/>
          <w:sz w:val="20"/>
          <w:szCs w:val="20"/>
        </w:rPr>
        <w:t>*</w:t>
      </w:r>
      <w:proofErr w:type="spellStart"/>
      <w:r w:rsidRPr="00E24871">
        <w:rPr>
          <w:rFonts w:ascii="Times New Roman" w:hAnsi="Times New Roman" w:cs="Times New Roman"/>
          <w:sz w:val="20"/>
          <w:szCs w:val="20"/>
        </w:rPr>
        <w:t>Фус</w:t>
      </w:r>
      <w:proofErr w:type="spellEnd"/>
      <w:r w:rsidRPr="00E24871">
        <w:rPr>
          <w:rFonts w:ascii="Times New Roman" w:hAnsi="Times New Roman" w:cs="Times New Roman"/>
          <w:sz w:val="20"/>
          <w:szCs w:val="20"/>
        </w:rPr>
        <w:t xml:space="preserve"> + </w:t>
      </w:r>
      <w:proofErr w:type="spellStart"/>
      <w:r w:rsidRPr="00E24871">
        <w:rPr>
          <w:rFonts w:ascii="Times New Roman" w:hAnsi="Times New Roman" w:cs="Times New Roman"/>
          <w:sz w:val="20"/>
          <w:szCs w:val="20"/>
        </w:rPr>
        <w:t>Фдоп</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участка складирования находят из формулы определения объема пирамиды: </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Фус=</w:t>
      </w:r>
      <w:proofErr w:type="spellEnd"/>
      <w:r w:rsidR="0083126E" w:rsidRPr="000652DF">
        <w:rPr>
          <w:rFonts w:ascii="Times New Roman" w:hAnsi="Times New Roman" w:cs="Times New Roman"/>
          <w:sz w:val="20"/>
          <w:szCs w:val="20"/>
        </w:rPr>
        <w:pict>
          <v:shape id="Рисунок 9" o:spid="_x0000_i1045" type="#_x0000_t75" alt="s" style="width:50.25pt;height:35.25pt;visibility:visible">
            <v:imagedata r:id="rId37" o:title=""/>
          </v:shape>
        </w:pict>
      </w:r>
      <w:r w:rsidRPr="00E24871">
        <w:rPr>
          <w:rFonts w:ascii="Times New Roman" w:hAnsi="Times New Roman" w:cs="Times New Roman"/>
          <w:sz w:val="20"/>
          <w:szCs w:val="20"/>
        </w:rPr>
        <w:t> = (3к4*ЕТ)/</w:t>
      </w:r>
      <w:proofErr w:type="spellStart"/>
      <w:r w:rsidRPr="00E24871">
        <w:rPr>
          <w:rFonts w:ascii="Times New Roman" w:hAnsi="Times New Roman" w:cs="Times New Roman"/>
          <w:sz w:val="20"/>
          <w:szCs w:val="20"/>
        </w:rPr>
        <w:t>Нпл</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3480" w:dyaOrig="380">
          <v:shape id="_x0000_i1046" type="#_x0000_t75" style="width:173.25pt;height:18.75pt" o:ole="">
            <v:imagedata r:id="rId38" o:title=""/>
          </v:shape>
          <o:OLEObject Type="Embed" ProgID="Equation.3" ShapeID="_x0000_i1046" DrawAspect="Content" ObjectID="_1662970261" r:id="rId39"/>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object w:dxaOrig="3300" w:dyaOrig="320">
          <v:shape id="_x0000_i1047" type="#_x0000_t75" style="width:164.25pt;height:16.5pt" o:ole="">
            <v:imagedata r:id="rId40" o:title=""/>
          </v:shape>
          <o:OLEObject Type="Embed" ProgID="Equation.3" ShapeID="_x0000_i1047" DrawAspect="Content" ObjectID="_1662970262" r:id="rId41"/>
        </w:objec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Таким образом, необходимая площадь для размещения полигона составляет 0,41га.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расчету, свободные площади полигона удовлетворят потребности в складировании ТБО на расчетный срок для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организации системы обращения с отходами в поселении потребуется создание мусороуборочного парка. Требуемое количество машин должно быть рассчитано в специальном проекте.</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 Инженерная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Комплексный анализ и оценка современного состояния территории, проблем и направлений ее комплексного развития.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Из всех населенных пунктов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централизованными системами водоснабжения оборудованы поселки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Сухая Балка. В хуторе Крылов также имеется централизованная система водоснабжения, которая на момент разработки генерального плана не работает в связи с 100% износом трубопроводов и сооружений водоснабжения. Учитывая это, снабжение населения хутора Крылов, а так же поселка Лубяной осуществляется из индивидуальных колодцев и привозной водой.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Источником водоснабжения поселков Сухая Балка и хутора Крылов являются артезианские скважины, расположенные на территории населенных пунктов. Источником водоснабжения поселка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являются артезианские скважины, расположенные в юго-западной части поселка Сухая Балка. Подача воды в систему водоснабжения поселка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осуществляется по водоводу из полиэтиленовых труб длиной 6 км, проложенному в 2007 году. Согласно материалам, представленным администрацией сельского поселения качество </w:t>
      </w:r>
      <w:r w:rsidRPr="00E24871">
        <w:rPr>
          <w:rFonts w:ascii="Times New Roman" w:hAnsi="Times New Roman" w:cs="Times New Roman"/>
          <w:sz w:val="20"/>
          <w:szCs w:val="20"/>
        </w:rPr>
        <w:lastRenderedPageBreak/>
        <w:t xml:space="preserve">воды, подаваемой в системы водоснабжения поселения соответствует требованиям </w:t>
      </w:r>
      <w:proofErr w:type="spellStart"/>
      <w:r w:rsidRPr="00E24871">
        <w:rPr>
          <w:rFonts w:ascii="Times New Roman" w:hAnsi="Times New Roman" w:cs="Times New Roman"/>
          <w:sz w:val="20"/>
          <w:szCs w:val="20"/>
        </w:rPr>
        <w:t>СанПиН</w:t>
      </w:r>
      <w:proofErr w:type="spellEnd"/>
      <w:r w:rsidRPr="00E24871">
        <w:rPr>
          <w:rFonts w:ascii="Times New Roman" w:hAnsi="Times New Roman" w:cs="Times New Roman"/>
          <w:sz w:val="20"/>
          <w:szCs w:val="20"/>
        </w:rPr>
        <w:t xml:space="preserve"> 2.1.4.1074-01 «Питьевая вода. Гигиенические требования к качеству воды централизованных систем питьевого водоснабжения. Контроль качества».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Эксплуатацией систем водоснабжения поселения занимается ООО «Стандарт». Лицензия на право пользования недрами не оформлялась. В пределах участков недр эксплуатационные запасы подземных вод, прошедшие государственную экспертизу, отсутствуют.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Подача воды в разводящие сети водопровода хуторов осуществляется из артезианских скважин глубинными насосами. Для регулирования расхода воды в течение суток на водопроводных сетях установлены водонапорные башни объемом 25 м3.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Источником наружного противопожарного водоснабжения в населенных пунктах являются водонапорные башни. Отбор воды на противопожарные нужды предусмотрен из кранов в баках водонапорных башен. В баке водонапорной башни хранится противопожарный запас воды в объеме 3 м3, из расчета тушения одного пожара в течение 10 минут при расходе воды на 1 пожар 5 л/сек.  Пожарные гидранты на водопроводных сетях отсутствуют.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Обеспеченность населения водой из централизованной системы водоснабжения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п.Новосуховый</w:t>
      </w:r>
      <w:proofErr w:type="spellEnd"/>
      <w:r w:rsidRPr="00E24871">
        <w:rPr>
          <w:rFonts w:ascii="Times New Roman" w:hAnsi="Times New Roman" w:cs="Times New Roman"/>
          <w:sz w:val="20"/>
          <w:szCs w:val="20"/>
        </w:rPr>
        <w:t xml:space="preserve"> – 53%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п.Сухая Балка – 47%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Долгосрочной целевой программой «Развитие благоустройства и коммунального хозяйства на территории МО «</w:t>
      </w: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на 2010 – 2013 годы» предусмотрены мероприятия по реконструкции 80% водопроводных сетей, строительству двух новых артезианских скважин в хуторе Крылов, замене двух водонапорных башен в поселке Сухая Балка и хуторе Крылов.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Характеристика водопроводных сетей и сооружений представлена в таблице 27: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27</w:t>
      </w:r>
    </w:p>
    <w:tbl>
      <w:tblPr>
        <w:tblW w:w="9324" w:type="dxa"/>
        <w:jc w:val="center"/>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26"/>
        <w:gridCol w:w="993"/>
        <w:gridCol w:w="1134"/>
        <w:gridCol w:w="992"/>
        <w:gridCol w:w="992"/>
        <w:gridCol w:w="851"/>
        <w:gridCol w:w="1336"/>
      </w:tblGrid>
      <w:tr w:rsidR="00E24871" w:rsidRPr="00E24871" w:rsidTr="008E441D">
        <w:trPr>
          <w:trHeight w:val="313"/>
          <w:jc w:val="center"/>
        </w:trPr>
        <w:tc>
          <w:tcPr>
            <w:tcW w:w="3026" w:type="dxa"/>
            <w:vMerge w:val="restart"/>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  пункт</w:t>
            </w:r>
          </w:p>
        </w:tc>
        <w:tc>
          <w:tcPr>
            <w:tcW w:w="2127" w:type="dxa"/>
            <w:gridSpan w:val="2"/>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Водозаборные скважины </w:t>
            </w:r>
          </w:p>
        </w:tc>
        <w:tc>
          <w:tcPr>
            <w:tcW w:w="1984" w:type="dxa"/>
            <w:gridSpan w:val="2"/>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Водонапорные башни</w:t>
            </w:r>
          </w:p>
        </w:tc>
        <w:tc>
          <w:tcPr>
            <w:tcW w:w="2187" w:type="dxa"/>
            <w:gridSpan w:val="2"/>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Водопроводные сети</w:t>
            </w:r>
          </w:p>
        </w:tc>
      </w:tr>
      <w:tr w:rsidR="00E24871" w:rsidRPr="00E24871" w:rsidTr="008E441D">
        <w:trPr>
          <w:trHeight w:val="622"/>
          <w:jc w:val="center"/>
        </w:trPr>
        <w:tc>
          <w:tcPr>
            <w:tcW w:w="3026" w:type="dxa"/>
            <w:vMerge/>
            <w:vAlign w:val="center"/>
          </w:tcPr>
          <w:p w:rsidR="00E24871" w:rsidRPr="00E24871" w:rsidRDefault="00E24871" w:rsidP="00E24871">
            <w:pPr>
              <w:rPr>
                <w:rFonts w:ascii="Times New Roman" w:hAnsi="Times New Roman" w:cs="Times New Roman"/>
                <w:sz w:val="20"/>
                <w:szCs w:val="20"/>
              </w:rPr>
            </w:pPr>
          </w:p>
        </w:tc>
        <w:tc>
          <w:tcPr>
            <w:tcW w:w="993"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коли-чество</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шт</w:t>
            </w:r>
            <w:proofErr w:type="spellEnd"/>
          </w:p>
        </w:tc>
        <w:tc>
          <w:tcPr>
            <w:tcW w:w="1134"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произво-дитель-ность</w:t>
            </w:r>
            <w:proofErr w:type="spellEnd"/>
            <w:r w:rsidRPr="00E24871">
              <w:rPr>
                <w:rFonts w:ascii="Times New Roman" w:hAnsi="Times New Roman" w:cs="Times New Roman"/>
                <w:sz w:val="20"/>
                <w:szCs w:val="20"/>
              </w:rPr>
              <w:t>, м3/час</w:t>
            </w:r>
          </w:p>
        </w:tc>
        <w:tc>
          <w:tcPr>
            <w:tcW w:w="992"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коли-чество</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шт</w:t>
            </w:r>
            <w:proofErr w:type="spellEnd"/>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Объем бака ,   м3</w:t>
            </w:r>
          </w:p>
        </w:tc>
        <w:tc>
          <w:tcPr>
            <w:tcW w:w="851"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протя-жен-ность</w:t>
            </w:r>
            <w:proofErr w:type="spellEnd"/>
            <w:r w:rsidRPr="00E24871">
              <w:rPr>
                <w:rFonts w:ascii="Times New Roman" w:hAnsi="Times New Roman" w:cs="Times New Roman"/>
                <w:sz w:val="20"/>
                <w:szCs w:val="20"/>
              </w:rPr>
              <w:t>, км</w:t>
            </w:r>
          </w:p>
        </w:tc>
        <w:tc>
          <w:tcPr>
            <w:tcW w:w="133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степень износа,  %</w:t>
            </w:r>
          </w:p>
        </w:tc>
      </w:tr>
      <w:tr w:rsidR="00E24871" w:rsidRPr="00E24871" w:rsidTr="008E441D">
        <w:trPr>
          <w:jc w:val="center"/>
        </w:trPr>
        <w:tc>
          <w:tcPr>
            <w:tcW w:w="3026"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п.Новосуховый</w:t>
            </w:r>
            <w:proofErr w:type="spellEnd"/>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8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13,0</w:t>
            </w:r>
          </w:p>
        </w:tc>
        <w:tc>
          <w:tcPr>
            <w:tcW w:w="133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w:t>
            </w:r>
          </w:p>
        </w:tc>
      </w:tr>
      <w:tr w:rsidR="00E24871" w:rsidRPr="00E24871" w:rsidTr="008E441D">
        <w:trPr>
          <w:jc w:val="center"/>
        </w:trPr>
        <w:tc>
          <w:tcPr>
            <w:tcW w:w="302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8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7,77</w:t>
            </w:r>
          </w:p>
        </w:tc>
        <w:tc>
          <w:tcPr>
            <w:tcW w:w="133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r>
      <w:tr w:rsidR="00E24871" w:rsidRPr="00E24871" w:rsidTr="008E441D">
        <w:trPr>
          <w:jc w:val="center"/>
        </w:trPr>
        <w:tc>
          <w:tcPr>
            <w:tcW w:w="302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8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133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w:t>
            </w:r>
          </w:p>
        </w:tc>
      </w:tr>
      <w:tr w:rsidR="00E24871" w:rsidRPr="00E24871" w:rsidTr="008E441D">
        <w:trPr>
          <w:jc w:val="center"/>
        </w:trPr>
        <w:tc>
          <w:tcPr>
            <w:tcW w:w="302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134" w:type="dxa"/>
            <w:vAlign w:val="center"/>
          </w:tcPr>
          <w:p w:rsidR="00E24871" w:rsidRPr="00E24871" w:rsidRDefault="00E24871" w:rsidP="00E24871">
            <w:pPr>
              <w:rPr>
                <w:rFonts w:ascii="Times New Roman" w:hAnsi="Times New Roman" w:cs="Times New Roman"/>
                <w:sz w:val="20"/>
                <w:szCs w:val="20"/>
              </w:rPr>
            </w:pP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992" w:type="dxa"/>
            <w:vAlign w:val="center"/>
          </w:tcPr>
          <w:p w:rsidR="00E24871" w:rsidRPr="00E24871" w:rsidRDefault="00E24871" w:rsidP="00E24871">
            <w:pPr>
              <w:rPr>
                <w:rFonts w:ascii="Times New Roman" w:hAnsi="Times New Roman" w:cs="Times New Roman"/>
                <w:sz w:val="20"/>
                <w:szCs w:val="20"/>
              </w:rPr>
            </w:pPr>
          </w:p>
        </w:tc>
        <w:tc>
          <w:tcPr>
            <w:tcW w:w="8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23,8</w:t>
            </w:r>
          </w:p>
        </w:tc>
        <w:tc>
          <w:tcPr>
            <w:tcW w:w="1336" w:type="dxa"/>
            <w:vAlign w:val="center"/>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Информация о водопотреблении в поселении за 2010 г. приведена в таблице 28:</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992"/>
        <w:gridCol w:w="993"/>
        <w:gridCol w:w="992"/>
        <w:gridCol w:w="992"/>
        <w:gridCol w:w="992"/>
        <w:gridCol w:w="993"/>
        <w:gridCol w:w="992"/>
      </w:tblGrid>
      <w:tr w:rsidR="00E24871" w:rsidRPr="00E24871" w:rsidTr="008E441D">
        <w:trPr>
          <w:trHeight w:val="577"/>
        </w:trPr>
        <w:tc>
          <w:tcPr>
            <w:tcW w:w="2410" w:type="dxa"/>
            <w:vMerge w:val="restart"/>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 пункт</w:t>
            </w:r>
          </w:p>
        </w:tc>
        <w:tc>
          <w:tcPr>
            <w:tcW w:w="2977"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Количество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присоединенных абонентов</w:t>
            </w:r>
          </w:p>
        </w:tc>
        <w:tc>
          <w:tcPr>
            <w:tcW w:w="3969" w:type="dxa"/>
            <w:gridSpan w:val="4"/>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Водопотребление</w:t>
            </w:r>
          </w:p>
        </w:tc>
      </w:tr>
      <w:tr w:rsidR="00E24871" w:rsidRPr="00E24871" w:rsidTr="008E441D">
        <w:trPr>
          <w:trHeight w:val="585"/>
        </w:trPr>
        <w:tc>
          <w:tcPr>
            <w:tcW w:w="2410" w:type="dxa"/>
            <w:vMerge/>
            <w:vAlign w:val="center"/>
          </w:tcPr>
          <w:p w:rsidR="00E24871" w:rsidRPr="00E24871" w:rsidRDefault="00E24871" w:rsidP="00E24871">
            <w:pPr>
              <w:rPr>
                <w:rFonts w:ascii="Times New Roman" w:hAnsi="Times New Roman" w:cs="Times New Roman"/>
                <w:sz w:val="20"/>
                <w:szCs w:val="20"/>
              </w:rPr>
            </w:pPr>
          </w:p>
        </w:tc>
        <w:tc>
          <w:tcPr>
            <w:tcW w:w="992" w:type="dxa"/>
            <w:vMerge w:val="restart"/>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улич</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ные</w:t>
            </w:r>
            <w:proofErr w:type="spellEnd"/>
            <w:r w:rsidRPr="00E24871">
              <w:rPr>
                <w:rFonts w:ascii="Times New Roman" w:hAnsi="Times New Roman" w:cs="Times New Roman"/>
                <w:sz w:val="20"/>
                <w:szCs w:val="20"/>
              </w:rPr>
              <w:t xml:space="preserve"> колон -</w:t>
            </w:r>
            <w:proofErr w:type="spellStart"/>
            <w:r w:rsidRPr="00E24871">
              <w:rPr>
                <w:rFonts w:ascii="Times New Roman" w:hAnsi="Times New Roman" w:cs="Times New Roman"/>
                <w:sz w:val="20"/>
                <w:szCs w:val="20"/>
              </w:rPr>
              <w:t>ки</w:t>
            </w:r>
            <w:proofErr w:type="spellEnd"/>
          </w:p>
        </w:tc>
        <w:tc>
          <w:tcPr>
            <w:tcW w:w="993" w:type="dxa"/>
            <w:vMerge w:val="restart"/>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дворо</w:t>
            </w:r>
            <w:proofErr w:type="spellEnd"/>
            <w:r w:rsidRPr="00E24871">
              <w:rPr>
                <w:rFonts w:ascii="Times New Roman" w:hAnsi="Times New Roman" w:cs="Times New Roman"/>
                <w:sz w:val="20"/>
                <w:szCs w:val="20"/>
              </w:rPr>
              <w:t xml:space="preserve">- вые колон- </w:t>
            </w:r>
            <w:proofErr w:type="spellStart"/>
            <w:r w:rsidRPr="00E24871">
              <w:rPr>
                <w:rFonts w:ascii="Times New Roman" w:hAnsi="Times New Roman" w:cs="Times New Roman"/>
                <w:sz w:val="20"/>
                <w:szCs w:val="20"/>
              </w:rPr>
              <w:t>ки</w:t>
            </w:r>
            <w:proofErr w:type="spellEnd"/>
          </w:p>
        </w:tc>
        <w:tc>
          <w:tcPr>
            <w:tcW w:w="992"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вводы  в дом</w:t>
            </w:r>
          </w:p>
        </w:tc>
        <w:tc>
          <w:tcPr>
            <w:tcW w:w="1984" w:type="dxa"/>
            <w:gridSpan w:val="2"/>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поднято воды</w:t>
            </w:r>
          </w:p>
        </w:tc>
        <w:tc>
          <w:tcPr>
            <w:tcW w:w="1985" w:type="dxa"/>
            <w:gridSpan w:val="2"/>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реализовано воды</w:t>
            </w:r>
          </w:p>
        </w:tc>
      </w:tr>
      <w:tr w:rsidR="00E24871" w:rsidRPr="00E24871" w:rsidTr="008E441D">
        <w:trPr>
          <w:trHeight w:val="585"/>
        </w:trPr>
        <w:tc>
          <w:tcPr>
            <w:tcW w:w="2410" w:type="dxa"/>
            <w:vMerge/>
            <w:vAlign w:val="center"/>
          </w:tcPr>
          <w:p w:rsidR="00E24871" w:rsidRPr="00E24871" w:rsidRDefault="00E24871" w:rsidP="00E24871">
            <w:pPr>
              <w:rPr>
                <w:rFonts w:ascii="Times New Roman" w:hAnsi="Times New Roman" w:cs="Times New Roman"/>
                <w:sz w:val="20"/>
                <w:szCs w:val="20"/>
              </w:rPr>
            </w:pPr>
          </w:p>
        </w:tc>
        <w:tc>
          <w:tcPr>
            <w:tcW w:w="992" w:type="dxa"/>
            <w:vMerge/>
            <w:vAlign w:val="center"/>
          </w:tcPr>
          <w:p w:rsidR="00E24871" w:rsidRPr="00E24871" w:rsidRDefault="00E24871" w:rsidP="00E24871">
            <w:pPr>
              <w:rPr>
                <w:rFonts w:ascii="Times New Roman" w:hAnsi="Times New Roman" w:cs="Times New Roman"/>
                <w:sz w:val="20"/>
                <w:szCs w:val="20"/>
              </w:rPr>
            </w:pPr>
          </w:p>
        </w:tc>
        <w:tc>
          <w:tcPr>
            <w:tcW w:w="993" w:type="dxa"/>
            <w:vMerge/>
            <w:vAlign w:val="center"/>
          </w:tcPr>
          <w:p w:rsidR="00E24871" w:rsidRPr="00E24871" w:rsidRDefault="00E24871" w:rsidP="00E24871">
            <w:pPr>
              <w:rPr>
                <w:rFonts w:ascii="Times New Roman" w:hAnsi="Times New Roman" w:cs="Times New Roman"/>
                <w:sz w:val="20"/>
                <w:szCs w:val="20"/>
              </w:rPr>
            </w:pPr>
          </w:p>
        </w:tc>
        <w:tc>
          <w:tcPr>
            <w:tcW w:w="992" w:type="dxa"/>
            <w:vMerge/>
            <w:vAlign w:val="center"/>
          </w:tcPr>
          <w:p w:rsidR="00E24871" w:rsidRPr="00E24871" w:rsidRDefault="00E24871" w:rsidP="00E24871">
            <w:pPr>
              <w:rPr>
                <w:rFonts w:ascii="Times New Roman" w:hAnsi="Times New Roman" w:cs="Times New Roman"/>
                <w:sz w:val="20"/>
                <w:szCs w:val="20"/>
              </w:rPr>
            </w:pP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тыс.м3/ год</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м3/</w:t>
            </w:r>
            <w:proofErr w:type="spellStart"/>
            <w:r w:rsidRPr="00E24871">
              <w:rPr>
                <w:rFonts w:ascii="Times New Roman" w:hAnsi="Times New Roman" w:cs="Times New Roman"/>
                <w:sz w:val="20"/>
                <w:szCs w:val="20"/>
              </w:rPr>
              <w:t>сут</w:t>
            </w:r>
            <w:proofErr w:type="spellEnd"/>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тыс.м3/ год</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м3/</w:t>
            </w:r>
            <w:proofErr w:type="spellStart"/>
            <w:r w:rsidRPr="00E24871">
              <w:rPr>
                <w:rFonts w:ascii="Times New Roman" w:hAnsi="Times New Roman" w:cs="Times New Roman"/>
                <w:sz w:val="20"/>
                <w:szCs w:val="20"/>
              </w:rPr>
              <w:t>сут</w:t>
            </w:r>
            <w:proofErr w:type="spellEnd"/>
          </w:p>
        </w:tc>
      </w:tr>
      <w:tr w:rsidR="00E24871" w:rsidRPr="00E24871" w:rsidTr="008E441D">
        <w:tc>
          <w:tcPr>
            <w:tcW w:w="2410"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п.Новосуховый</w:t>
            </w:r>
            <w:proofErr w:type="spellEnd"/>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201</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154</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63,0</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63,0</w:t>
            </w:r>
          </w:p>
        </w:tc>
      </w:tr>
      <w:tr w:rsidR="00E24871" w:rsidRPr="00E24871" w:rsidTr="008E441D">
        <w:tc>
          <w:tcPr>
            <w:tcW w:w="241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c>
          <w:tcPr>
            <w:tcW w:w="241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22,0</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22,0</w:t>
            </w:r>
          </w:p>
        </w:tc>
      </w:tr>
      <w:tr w:rsidR="00E24871" w:rsidRPr="00E24871" w:rsidTr="008E441D">
        <w:tc>
          <w:tcPr>
            <w:tcW w:w="241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992" w:type="dxa"/>
            <w:vAlign w:val="center"/>
          </w:tcPr>
          <w:p w:rsidR="00E24871" w:rsidRPr="00E24871" w:rsidRDefault="00E24871" w:rsidP="00E24871">
            <w:pPr>
              <w:rPr>
                <w:rFonts w:ascii="Times New Roman" w:hAnsi="Times New Roman" w:cs="Times New Roman"/>
                <w:sz w:val="20"/>
                <w:szCs w:val="20"/>
              </w:rPr>
            </w:pPr>
          </w:p>
        </w:tc>
        <w:tc>
          <w:tcPr>
            <w:tcW w:w="993" w:type="dxa"/>
            <w:vAlign w:val="center"/>
          </w:tcPr>
          <w:p w:rsidR="00E24871" w:rsidRPr="00E24871" w:rsidRDefault="00E24871" w:rsidP="00E24871">
            <w:pPr>
              <w:rPr>
                <w:rFonts w:ascii="Times New Roman" w:hAnsi="Times New Roman" w:cs="Times New Roman"/>
                <w:sz w:val="20"/>
                <w:szCs w:val="20"/>
              </w:rPr>
            </w:pPr>
          </w:p>
        </w:tc>
        <w:tc>
          <w:tcPr>
            <w:tcW w:w="992" w:type="dxa"/>
            <w:vAlign w:val="center"/>
          </w:tcPr>
          <w:p w:rsidR="00E24871" w:rsidRPr="00E24871" w:rsidRDefault="00E24871" w:rsidP="00E24871">
            <w:pPr>
              <w:rPr>
                <w:rFonts w:ascii="Times New Roman" w:hAnsi="Times New Roman" w:cs="Times New Roman"/>
                <w:sz w:val="20"/>
                <w:szCs w:val="20"/>
              </w:rPr>
            </w:pP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85,0</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Удельное среднесуточное за год водопотребление на одного жителя из централизованных систем водоснабжения составляет: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п.Новосуховый</w:t>
      </w:r>
      <w:proofErr w:type="spellEnd"/>
      <w:r w:rsidRPr="00E24871">
        <w:rPr>
          <w:rFonts w:ascii="Times New Roman" w:hAnsi="Times New Roman" w:cs="Times New Roman"/>
          <w:sz w:val="20"/>
          <w:szCs w:val="20"/>
        </w:rPr>
        <w:t xml:space="preserve"> – 94 л/</w:t>
      </w:r>
      <w:proofErr w:type="spellStart"/>
      <w:r w:rsidRPr="00E24871">
        <w:rPr>
          <w:rFonts w:ascii="Times New Roman" w:hAnsi="Times New Roman" w:cs="Times New Roman"/>
          <w:sz w:val="20"/>
          <w:szCs w:val="20"/>
        </w:rPr>
        <w:t>сут</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п.Сухая Балка –  29 л/</w:t>
      </w:r>
      <w:proofErr w:type="spellStart"/>
      <w:r w:rsidRPr="00E24871">
        <w:rPr>
          <w:rFonts w:ascii="Times New Roman" w:hAnsi="Times New Roman" w:cs="Times New Roman"/>
          <w:sz w:val="20"/>
          <w:szCs w:val="20"/>
        </w:rPr>
        <w:t>сут</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Водоотведение.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момент разработки генерального плана в населенных пунктах поселения сети централизованной системы хозяйственно-бытовой канализации отсутствуют. </w:t>
      </w:r>
      <w:proofErr w:type="spellStart"/>
      <w:r w:rsidRPr="00E24871">
        <w:rPr>
          <w:rFonts w:ascii="Times New Roman" w:hAnsi="Times New Roman" w:cs="Times New Roman"/>
          <w:sz w:val="20"/>
          <w:szCs w:val="20"/>
        </w:rPr>
        <w:t>Канализование</w:t>
      </w:r>
      <w:proofErr w:type="spellEnd"/>
      <w:r w:rsidRPr="00E24871">
        <w:rPr>
          <w:rFonts w:ascii="Times New Roman" w:hAnsi="Times New Roman" w:cs="Times New Roman"/>
          <w:sz w:val="20"/>
          <w:szCs w:val="20"/>
        </w:rPr>
        <w:t xml:space="preserve"> жилых зданий и объектов общественного назначения осуществляется в выгребные ямы (в основной массе не герметичные) из которых, по мере наполнения, нечистоты вывозятся ассенизационными автомобилями в специально отведенные для данных целей места.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Газо</w:t>
      </w:r>
      <w:proofErr w:type="spellEnd"/>
      <w:r w:rsidRPr="00E24871">
        <w:rPr>
          <w:rFonts w:ascii="Times New Roman" w:hAnsi="Times New Roman" w:cs="Times New Roman"/>
          <w:sz w:val="20"/>
          <w:szCs w:val="20"/>
        </w:rPr>
        <w:t xml:space="preserve"> – и теплоснабжение.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момент разработки генерального плана газоснабжение в сельском поселении отсутствует. Отопление жилого фонда осуществляется от печей на твердом топливе.  Для </w:t>
      </w:r>
      <w:proofErr w:type="spellStart"/>
      <w:r w:rsidRPr="00E24871">
        <w:rPr>
          <w:rFonts w:ascii="Times New Roman" w:hAnsi="Times New Roman" w:cs="Times New Roman"/>
          <w:sz w:val="20"/>
          <w:szCs w:val="20"/>
        </w:rPr>
        <w:t>пищеприготовления</w:t>
      </w:r>
      <w:proofErr w:type="spellEnd"/>
      <w:r w:rsidRPr="00E24871">
        <w:rPr>
          <w:rFonts w:ascii="Times New Roman" w:hAnsi="Times New Roman" w:cs="Times New Roman"/>
          <w:sz w:val="20"/>
          <w:szCs w:val="20"/>
        </w:rPr>
        <w:t xml:space="preserve"> используются печи на твердом топливе и газовые печи на баллонном газе. Отопление школ, детских садов, ДК и т.п. осуществляется от автономных пристроенных или отдельно стоящих угольных топочных.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Электроснабжение.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Источниками электроснабжения населенных пунктов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является трансформаторная подстанции ПС 35/10 кВ «</w:t>
      </w:r>
      <w:proofErr w:type="spellStart"/>
      <w:r w:rsidRPr="00E24871">
        <w:rPr>
          <w:rFonts w:ascii="Times New Roman" w:hAnsi="Times New Roman" w:cs="Times New Roman"/>
          <w:sz w:val="20"/>
          <w:szCs w:val="20"/>
        </w:rPr>
        <w:t>В.Кольцовская</w:t>
      </w:r>
      <w:proofErr w:type="spellEnd"/>
      <w:r w:rsidRPr="00E24871">
        <w:rPr>
          <w:rFonts w:ascii="Times New Roman" w:hAnsi="Times New Roman" w:cs="Times New Roman"/>
          <w:sz w:val="20"/>
          <w:szCs w:val="20"/>
        </w:rPr>
        <w:t>» филиала ОАО «МРСК  Юга» - «</w:t>
      </w:r>
      <w:proofErr w:type="spellStart"/>
      <w:r w:rsidRPr="00E24871">
        <w:rPr>
          <w:rFonts w:ascii="Times New Roman" w:hAnsi="Times New Roman" w:cs="Times New Roman"/>
          <w:sz w:val="20"/>
          <w:szCs w:val="20"/>
        </w:rPr>
        <w:t>Ростовэнерго</w:t>
      </w:r>
      <w:proofErr w:type="spellEnd"/>
      <w:r w:rsidRPr="00E24871">
        <w:rPr>
          <w:rFonts w:ascii="Times New Roman" w:hAnsi="Times New Roman" w:cs="Times New Roman"/>
          <w:sz w:val="20"/>
          <w:szCs w:val="20"/>
        </w:rPr>
        <w:t xml:space="preserve">». От подстанции, по сети линий ВЛ-10кВ, напряжение подается в населенные пункты на трансформаторные подстанции 10/0,4 кВ, к которым присоединены электроустановки потребителей. Размещение существующих подстанций 10/0,4 кВ приведено в графической части проекта. Эксплуатацию электрических сетей и подстанций на территории поселения осуществляет </w:t>
      </w:r>
      <w:proofErr w:type="spellStart"/>
      <w:r w:rsidRPr="00E24871">
        <w:rPr>
          <w:rFonts w:ascii="Times New Roman" w:hAnsi="Times New Roman" w:cs="Times New Roman"/>
          <w:sz w:val="20"/>
          <w:szCs w:val="20"/>
        </w:rPr>
        <w:t>Тацинское</w:t>
      </w:r>
      <w:proofErr w:type="spellEnd"/>
      <w:r w:rsidRPr="00E24871">
        <w:rPr>
          <w:rFonts w:ascii="Times New Roman" w:hAnsi="Times New Roman" w:cs="Times New Roman"/>
          <w:sz w:val="20"/>
          <w:szCs w:val="20"/>
        </w:rPr>
        <w:t xml:space="preserve"> УЭС СВЭС филиала ОАО «МРСК Юга» - «</w:t>
      </w:r>
      <w:proofErr w:type="spellStart"/>
      <w:r w:rsidRPr="00E24871">
        <w:rPr>
          <w:rFonts w:ascii="Times New Roman" w:hAnsi="Times New Roman" w:cs="Times New Roman"/>
          <w:sz w:val="20"/>
          <w:szCs w:val="20"/>
        </w:rPr>
        <w:t>Ростовэнерго</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 состояние. Потери электроэнергии из-за сверхнормативного износа электрических сетей значительно возросли в связи с чем, велика продолжительность перерывов в электроснабжении населенных пунктов. Это связано с постоянным ростом электрификации быта сельского населения и отставанием от этого процесса работ по реконструкции линий 10 и 0,4 кВ и трансформаторных подстанций 10/0,4 кВ.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Информация об установленных трансформаторах и фактической нагрузке представлены в таблице 29: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29</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09"/>
        <w:gridCol w:w="708"/>
        <w:gridCol w:w="709"/>
        <w:gridCol w:w="851"/>
        <w:gridCol w:w="1417"/>
        <w:gridCol w:w="850"/>
        <w:gridCol w:w="993"/>
        <w:gridCol w:w="1134"/>
      </w:tblGrid>
      <w:tr w:rsidR="00E24871" w:rsidRPr="00E24871" w:rsidTr="008E441D">
        <w:trPr>
          <w:trHeight w:val="1192"/>
        </w:trPr>
        <w:tc>
          <w:tcPr>
            <w:tcW w:w="2093"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центра питания, класс напряжения</w:t>
            </w:r>
          </w:p>
        </w:tc>
        <w:tc>
          <w:tcPr>
            <w:tcW w:w="2126"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Суммарная установленная мощность трансформаторов </w:t>
            </w:r>
            <w:proofErr w:type="spellStart"/>
            <w:r w:rsidRPr="00E24871">
              <w:rPr>
                <w:rFonts w:ascii="Times New Roman" w:hAnsi="Times New Roman" w:cs="Times New Roman"/>
                <w:sz w:val="20"/>
                <w:szCs w:val="20"/>
              </w:rPr>
              <w:t>Sуст</w:t>
            </w:r>
            <w:proofErr w:type="spellEnd"/>
            <w:r w:rsidRPr="00E24871">
              <w:rPr>
                <w:rFonts w:ascii="Times New Roman" w:hAnsi="Times New Roman" w:cs="Times New Roman"/>
                <w:sz w:val="20"/>
                <w:szCs w:val="20"/>
              </w:rPr>
              <w:t>. в том числе с разбивкой по трансформаторам, МВА</w:t>
            </w:r>
          </w:p>
        </w:tc>
        <w:tc>
          <w:tcPr>
            <w:tcW w:w="851" w:type="dxa"/>
            <w:vMerge w:val="restart"/>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Допус</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тимая</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мощ</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ность</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Sдоп</w:t>
            </w:r>
            <w:proofErr w:type="spellEnd"/>
            <w:r w:rsidRPr="00E24871">
              <w:rPr>
                <w:rFonts w:ascii="Times New Roman" w:hAnsi="Times New Roman" w:cs="Times New Roman"/>
                <w:sz w:val="20"/>
                <w:szCs w:val="20"/>
              </w:rPr>
              <w:t>, МВА</w:t>
            </w:r>
          </w:p>
        </w:tc>
        <w:tc>
          <w:tcPr>
            <w:tcW w:w="1417"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Суммарная полная </w:t>
            </w:r>
            <w:proofErr w:type="spellStart"/>
            <w:r w:rsidRPr="00E24871">
              <w:rPr>
                <w:rFonts w:ascii="Times New Roman" w:hAnsi="Times New Roman" w:cs="Times New Roman"/>
                <w:sz w:val="20"/>
                <w:szCs w:val="20"/>
              </w:rPr>
              <w:t>мощ-ность</w:t>
            </w:r>
            <w:proofErr w:type="spellEnd"/>
            <w:r w:rsidRPr="00E24871">
              <w:rPr>
                <w:rFonts w:ascii="Times New Roman" w:hAnsi="Times New Roman" w:cs="Times New Roman"/>
                <w:sz w:val="20"/>
                <w:szCs w:val="20"/>
              </w:rPr>
              <w:t xml:space="preserve"> ЦП по результатам замеров максимума нагрузки</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Sмакс</w:t>
            </w:r>
            <w:proofErr w:type="spellEnd"/>
            <w:r w:rsidRPr="00E24871">
              <w:rPr>
                <w:rFonts w:ascii="Times New Roman" w:hAnsi="Times New Roman" w:cs="Times New Roman"/>
                <w:sz w:val="20"/>
                <w:szCs w:val="20"/>
              </w:rPr>
              <w:t>, МВА</w:t>
            </w:r>
          </w:p>
        </w:tc>
        <w:tc>
          <w:tcPr>
            <w:tcW w:w="1843" w:type="dxa"/>
            <w:gridSpan w:val="2"/>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Фактический резерв    мощности</w:t>
            </w:r>
          </w:p>
        </w:tc>
        <w:tc>
          <w:tcPr>
            <w:tcW w:w="1134" w:type="dxa"/>
            <w:vMerge w:val="restart"/>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Заключе</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ние</w:t>
            </w:r>
            <w:proofErr w:type="spellEnd"/>
            <w:r w:rsidRPr="00E24871">
              <w:rPr>
                <w:rFonts w:ascii="Times New Roman" w:hAnsi="Times New Roman" w:cs="Times New Roman"/>
                <w:sz w:val="20"/>
                <w:szCs w:val="20"/>
              </w:rPr>
              <w:t xml:space="preserve"> по фактическому резерву</w:t>
            </w:r>
          </w:p>
        </w:tc>
      </w:tr>
      <w:tr w:rsidR="00E24871" w:rsidRPr="00E24871" w:rsidTr="008E441D">
        <w:trPr>
          <w:trHeight w:val="389"/>
        </w:trPr>
        <w:tc>
          <w:tcPr>
            <w:tcW w:w="2093" w:type="dxa"/>
            <w:vMerge/>
            <w:vAlign w:val="center"/>
          </w:tcPr>
          <w:p w:rsidR="00E24871" w:rsidRPr="00E24871" w:rsidRDefault="00E24871" w:rsidP="00E24871">
            <w:pPr>
              <w:rPr>
                <w:rFonts w:ascii="Times New Roman" w:hAnsi="Times New Roman" w:cs="Times New Roman"/>
                <w:sz w:val="20"/>
                <w:szCs w:val="20"/>
              </w:rPr>
            </w:pPr>
          </w:p>
        </w:tc>
        <w:tc>
          <w:tcPr>
            <w:tcW w:w="709"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Sуст</w:t>
            </w:r>
            <w:proofErr w:type="spellEnd"/>
            <w:r w:rsidRPr="00E24871">
              <w:rPr>
                <w:rFonts w:ascii="Times New Roman" w:hAnsi="Times New Roman" w:cs="Times New Roman"/>
                <w:sz w:val="20"/>
                <w:szCs w:val="20"/>
              </w:rPr>
              <w:t>.</w:t>
            </w:r>
          </w:p>
        </w:tc>
        <w:tc>
          <w:tcPr>
            <w:tcW w:w="70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Т-1</w:t>
            </w:r>
          </w:p>
        </w:tc>
        <w:tc>
          <w:tcPr>
            <w:tcW w:w="70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Т-2</w:t>
            </w:r>
          </w:p>
        </w:tc>
        <w:tc>
          <w:tcPr>
            <w:tcW w:w="851" w:type="dxa"/>
            <w:vMerge/>
            <w:vAlign w:val="center"/>
          </w:tcPr>
          <w:p w:rsidR="00E24871" w:rsidRPr="00E24871" w:rsidRDefault="00E24871" w:rsidP="00E24871">
            <w:pPr>
              <w:rPr>
                <w:rFonts w:ascii="Times New Roman" w:hAnsi="Times New Roman" w:cs="Times New Roman"/>
                <w:sz w:val="20"/>
                <w:szCs w:val="20"/>
              </w:rPr>
            </w:pPr>
          </w:p>
        </w:tc>
        <w:tc>
          <w:tcPr>
            <w:tcW w:w="1417" w:type="dxa"/>
            <w:vMerge/>
            <w:vAlign w:val="center"/>
          </w:tcPr>
          <w:p w:rsidR="00E24871" w:rsidRPr="00E24871" w:rsidRDefault="00E24871" w:rsidP="00E24871">
            <w:pPr>
              <w:rPr>
                <w:rFonts w:ascii="Times New Roman" w:hAnsi="Times New Roman" w:cs="Times New Roman"/>
                <w:sz w:val="20"/>
                <w:szCs w:val="20"/>
              </w:rPr>
            </w:pPr>
          </w:p>
        </w:tc>
        <w:tc>
          <w:tcPr>
            <w:tcW w:w="850"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Sрез</w:t>
            </w:r>
            <w:proofErr w:type="spellEnd"/>
            <w:r w:rsidRPr="00E24871">
              <w:rPr>
                <w:rFonts w:ascii="Times New Roman" w:hAnsi="Times New Roman" w:cs="Times New Roman"/>
                <w:sz w:val="20"/>
                <w:szCs w:val="20"/>
              </w:rPr>
              <w:t>, МВА</w:t>
            </w:r>
          </w:p>
        </w:tc>
        <w:tc>
          <w:tcPr>
            <w:tcW w:w="993"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Ррез</w:t>
            </w:r>
            <w:proofErr w:type="spellEnd"/>
            <w:r w:rsidRPr="00E24871">
              <w:rPr>
                <w:rFonts w:ascii="Times New Roman" w:hAnsi="Times New Roman" w:cs="Times New Roman"/>
                <w:sz w:val="20"/>
                <w:szCs w:val="20"/>
              </w:rPr>
              <w:t>, МВт</w:t>
            </w:r>
          </w:p>
        </w:tc>
        <w:tc>
          <w:tcPr>
            <w:tcW w:w="1134" w:type="dxa"/>
            <w:vMerge/>
            <w:vAlign w:val="center"/>
          </w:tcPr>
          <w:p w:rsidR="00E24871" w:rsidRPr="00E24871" w:rsidRDefault="00E24871" w:rsidP="00E24871">
            <w:pPr>
              <w:rPr>
                <w:rFonts w:ascii="Times New Roman" w:hAnsi="Times New Roman" w:cs="Times New Roman"/>
                <w:sz w:val="20"/>
                <w:szCs w:val="20"/>
              </w:rPr>
            </w:pPr>
          </w:p>
        </w:tc>
      </w:tr>
      <w:tr w:rsidR="00E24871" w:rsidRPr="00E24871" w:rsidTr="008E441D">
        <w:tc>
          <w:tcPr>
            <w:tcW w:w="20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 35/10 кВ «</w:t>
            </w:r>
            <w:proofErr w:type="spellStart"/>
            <w:r w:rsidRPr="00E24871">
              <w:rPr>
                <w:rFonts w:ascii="Times New Roman" w:hAnsi="Times New Roman" w:cs="Times New Roman"/>
                <w:sz w:val="20"/>
                <w:szCs w:val="20"/>
              </w:rPr>
              <w:t>В.Кольцовская</w:t>
            </w:r>
            <w:proofErr w:type="spellEnd"/>
            <w:r w:rsidRPr="00E24871">
              <w:rPr>
                <w:rFonts w:ascii="Times New Roman" w:hAnsi="Times New Roman" w:cs="Times New Roman"/>
                <w:sz w:val="20"/>
                <w:szCs w:val="20"/>
              </w:rPr>
              <w:t>»</w:t>
            </w:r>
          </w:p>
        </w:tc>
        <w:tc>
          <w:tcPr>
            <w:tcW w:w="70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c>
          <w:tcPr>
            <w:tcW w:w="70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70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8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26,25</w:t>
            </w:r>
          </w:p>
        </w:tc>
        <w:tc>
          <w:tcPr>
            <w:tcW w:w="141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85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24,63</w:t>
            </w:r>
          </w:p>
        </w:tc>
        <w:tc>
          <w:tcPr>
            <w:tcW w:w="99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22,9</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открыт</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сведениям, представленным администрацией сельского поселения, потребление электрической энергии в поселении за 2008 год составило 3,587 </w:t>
      </w:r>
      <w:proofErr w:type="spellStart"/>
      <w:r w:rsidRPr="00E24871">
        <w:rPr>
          <w:rFonts w:ascii="Times New Roman" w:hAnsi="Times New Roman" w:cs="Times New Roman"/>
          <w:sz w:val="20"/>
          <w:szCs w:val="20"/>
        </w:rPr>
        <w:t>млн.кВт.час</w:t>
      </w:r>
      <w:proofErr w:type="spellEnd"/>
      <w:r w:rsidRPr="00E24871">
        <w:rPr>
          <w:rFonts w:ascii="Times New Roman" w:hAnsi="Times New Roman" w:cs="Times New Roman"/>
          <w:sz w:val="20"/>
          <w:szCs w:val="20"/>
        </w:rPr>
        <w:t xml:space="preserve">, в том числе на коммунально-бытовые нужды -3,173 </w:t>
      </w:r>
      <w:proofErr w:type="spellStart"/>
      <w:r w:rsidRPr="00E24871">
        <w:rPr>
          <w:rFonts w:ascii="Times New Roman" w:hAnsi="Times New Roman" w:cs="Times New Roman"/>
          <w:sz w:val="20"/>
          <w:szCs w:val="20"/>
        </w:rPr>
        <w:t>млн.кВт.час</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Системы связи.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Телефонная связь.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поселения услуги фиксированной электросвязи предоставляет Тацинский ЛТУ Ростовского филиала ОАО «</w:t>
      </w:r>
      <w:proofErr w:type="spellStart"/>
      <w:r w:rsidRPr="00E24871">
        <w:rPr>
          <w:rFonts w:ascii="Times New Roman" w:hAnsi="Times New Roman" w:cs="Times New Roman"/>
          <w:sz w:val="20"/>
          <w:szCs w:val="20"/>
        </w:rPr>
        <w:t>Ростелеком</w:t>
      </w:r>
      <w:proofErr w:type="spellEnd"/>
      <w:r w:rsidRPr="00E24871">
        <w:rPr>
          <w:rFonts w:ascii="Times New Roman" w:hAnsi="Times New Roman" w:cs="Times New Roman"/>
          <w:sz w:val="20"/>
          <w:szCs w:val="20"/>
        </w:rPr>
        <w:t>». В населенных пунктах функционирует две автоматические телефонные станции. Станции имеют выход на междугородние и международные линии ОАО «</w:t>
      </w:r>
      <w:proofErr w:type="spellStart"/>
      <w:r w:rsidRPr="00E24871">
        <w:rPr>
          <w:rFonts w:ascii="Times New Roman" w:hAnsi="Times New Roman" w:cs="Times New Roman"/>
          <w:sz w:val="20"/>
          <w:szCs w:val="20"/>
        </w:rPr>
        <w:t>Ростелеком</w:t>
      </w:r>
      <w:proofErr w:type="spellEnd"/>
      <w:r w:rsidRPr="00E24871">
        <w:rPr>
          <w:rFonts w:ascii="Times New Roman" w:hAnsi="Times New Roman" w:cs="Times New Roman"/>
          <w:sz w:val="20"/>
          <w:szCs w:val="20"/>
        </w:rPr>
        <w:t>». Параметры действующих в поселении АТС фиксированной связи представлены в таблице 30: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30</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52"/>
        <w:gridCol w:w="1701"/>
        <w:gridCol w:w="1843"/>
        <w:gridCol w:w="1559"/>
        <w:gridCol w:w="1701"/>
      </w:tblGrid>
      <w:tr w:rsidR="00E24871" w:rsidRPr="00E24871" w:rsidTr="008E441D">
        <w:trPr>
          <w:trHeight w:val="880"/>
        </w:trPr>
        <w:tc>
          <w:tcPr>
            <w:tcW w:w="2552" w:type="dxa"/>
            <w:tcBorders>
              <w:top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пункт,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адрес</w:t>
            </w:r>
          </w:p>
        </w:tc>
        <w:tc>
          <w:tcPr>
            <w:tcW w:w="1701" w:type="dxa"/>
            <w:tcBorders>
              <w:top w:val="single" w:sz="4" w:space="0" w:color="auto"/>
            </w:tcBorders>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Тип</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АТС</w:t>
            </w:r>
          </w:p>
        </w:tc>
        <w:tc>
          <w:tcPr>
            <w:tcW w:w="1843" w:type="dxa"/>
            <w:tcBorders>
              <w:top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Монтированная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введенная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емкость</w:t>
            </w:r>
          </w:p>
        </w:tc>
        <w:tc>
          <w:tcPr>
            <w:tcW w:w="1559" w:type="dxa"/>
            <w:tcBorders>
              <w:top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Задействованная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абонентская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емкость</w:t>
            </w:r>
          </w:p>
        </w:tc>
        <w:tc>
          <w:tcPr>
            <w:tcW w:w="1701" w:type="dxa"/>
            <w:tcBorders>
              <w:top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Телефонная плотность номеров на 100 человек</w:t>
            </w:r>
          </w:p>
          <w:p w:rsidR="00E24871" w:rsidRPr="00E24871" w:rsidRDefault="00E24871" w:rsidP="00E24871">
            <w:pPr>
              <w:rPr>
                <w:rFonts w:ascii="Times New Roman" w:hAnsi="Times New Roman" w:cs="Times New Roman"/>
                <w:sz w:val="20"/>
                <w:szCs w:val="20"/>
              </w:rPr>
            </w:pPr>
          </w:p>
        </w:tc>
      </w:tr>
      <w:tr w:rsidR="00E24871" w:rsidRPr="00E24871" w:rsidTr="008E441D">
        <w:tc>
          <w:tcPr>
            <w:tcW w:w="2552"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п.Новосуховый</w:t>
            </w:r>
            <w:proofErr w:type="spellEnd"/>
            <w:r w:rsidRPr="00E24871">
              <w:rPr>
                <w:rFonts w:ascii="Times New Roman" w:hAnsi="Times New Roman" w:cs="Times New Roman"/>
                <w:sz w:val="20"/>
                <w:szCs w:val="20"/>
              </w:rPr>
              <w:t xml:space="preserve"> ул.Административная,7</w:t>
            </w:r>
          </w:p>
        </w:tc>
        <w:tc>
          <w:tcPr>
            <w:tcW w:w="170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АТСК-50/200</w:t>
            </w:r>
          </w:p>
        </w:tc>
        <w:tc>
          <w:tcPr>
            <w:tcW w:w="18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c>
          <w:tcPr>
            <w:tcW w:w="155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w:t>
            </w:r>
          </w:p>
        </w:tc>
        <w:tc>
          <w:tcPr>
            <w:tcW w:w="1701"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w:t>
            </w:r>
          </w:p>
        </w:tc>
      </w:tr>
      <w:tr w:rsidR="00E24871" w:rsidRPr="00E24871" w:rsidTr="008E441D">
        <w:tc>
          <w:tcPr>
            <w:tcW w:w="2552"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п.Новосуховый</w:t>
            </w:r>
            <w:proofErr w:type="spellEnd"/>
            <w:r w:rsidRPr="00E24871">
              <w:rPr>
                <w:rFonts w:ascii="Times New Roman" w:hAnsi="Times New Roman" w:cs="Times New Roman"/>
                <w:sz w:val="20"/>
                <w:szCs w:val="20"/>
              </w:rPr>
              <w:t xml:space="preserve"> ул.Административная,7</w:t>
            </w:r>
          </w:p>
        </w:tc>
        <w:tc>
          <w:tcPr>
            <w:tcW w:w="1701"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Протон-ССС</w:t>
            </w:r>
            <w:proofErr w:type="spellEnd"/>
          </w:p>
        </w:tc>
        <w:tc>
          <w:tcPr>
            <w:tcW w:w="18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55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701" w:type="dxa"/>
            <w:vMerge/>
            <w:vAlign w:val="center"/>
          </w:tcPr>
          <w:p w:rsidR="00E24871" w:rsidRPr="00E24871" w:rsidRDefault="00E24871" w:rsidP="00E24871">
            <w:pPr>
              <w:rPr>
                <w:rFonts w:ascii="Times New Roman" w:hAnsi="Times New Roman" w:cs="Times New Roman"/>
                <w:sz w:val="20"/>
                <w:szCs w:val="20"/>
              </w:rPr>
            </w:pPr>
          </w:p>
        </w:tc>
      </w:tr>
      <w:tr w:rsidR="00E24871" w:rsidRPr="00E24871" w:rsidTr="008E441D">
        <w:tc>
          <w:tcPr>
            <w:tcW w:w="25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 ул.Центральная,15</w:t>
            </w:r>
          </w:p>
        </w:tc>
        <w:tc>
          <w:tcPr>
            <w:tcW w:w="1701"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Протон-ССС</w:t>
            </w:r>
            <w:proofErr w:type="spellEnd"/>
          </w:p>
        </w:tc>
        <w:tc>
          <w:tcPr>
            <w:tcW w:w="18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c>
          <w:tcPr>
            <w:tcW w:w="155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c>
          <w:tcPr>
            <w:tcW w:w="170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13,6</w:t>
            </w:r>
          </w:p>
        </w:tc>
      </w:tr>
      <w:tr w:rsidR="00E24871" w:rsidRPr="00E24871" w:rsidTr="008E441D">
        <w:tc>
          <w:tcPr>
            <w:tcW w:w="25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1701" w:type="dxa"/>
            <w:vAlign w:val="center"/>
          </w:tcPr>
          <w:p w:rsidR="00E24871" w:rsidRPr="00E24871" w:rsidRDefault="00E24871" w:rsidP="00E24871">
            <w:pPr>
              <w:rPr>
                <w:rFonts w:ascii="Times New Roman" w:hAnsi="Times New Roman" w:cs="Times New Roman"/>
                <w:sz w:val="20"/>
                <w:szCs w:val="20"/>
              </w:rPr>
            </w:pPr>
          </w:p>
        </w:tc>
        <w:tc>
          <w:tcPr>
            <w:tcW w:w="18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155</w:t>
            </w:r>
          </w:p>
        </w:tc>
        <w:tc>
          <w:tcPr>
            <w:tcW w:w="1559"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142</w:t>
            </w:r>
          </w:p>
        </w:tc>
        <w:tc>
          <w:tcPr>
            <w:tcW w:w="1701" w:type="dxa"/>
            <w:vAlign w:val="center"/>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Телефонная плотность номеров на 100 человек в хуторах ниже показателей, определенных федеральной целевой программой «Социальное развитие села до 2013 года».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Для присоединения абонентских устройств к АТС в границах хуторов проложены линии связи, в основном в воздушном исполнении, оказывается широкий спектр услуг фиксированной телефонной связи, включая широкополосный скоростной доступ к сети Интернет. Схема размещения АТС и линий связи представлена в графической части проекта генерального плана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поселения действует 4 оператора мобильной связи - ОАО Мегафон-Кавказ», ОАО МТС, Теле-2, </w:t>
      </w:r>
      <w:proofErr w:type="spellStart"/>
      <w:r w:rsidRPr="00E24871">
        <w:rPr>
          <w:rFonts w:ascii="Times New Roman" w:hAnsi="Times New Roman" w:cs="Times New Roman"/>
          <w:sz w:val="20"/>
          <w:szCs w:val="20"/>
        </w:rPr>
        <w:t>Билайн</w:t>
      </w:r>
      <w:proofErr w:type="spellEnd"/>
      <w:r w:rsidRPr="00E24871">
        <w:rPr>
          <w:rFonts w:ascii="Times New Roman" w:hAnsi="Times New Roman" w:cs="Times New Roman"/>
          <w:sz w:val="20"/>
          <w:szCs w:val="20"/>
        </w:rPr>
        <w:t xml:space="preserve">, которые оказывают полный комплекс услуг, включая мобильный доступ в Интернет.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Проводное вещание на территории поселения отсутствует.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Телевидение.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Охват населения телевизионным вещанием на территории поселения составляет 100%. В метровом и дециметровом диапазонах осуществляется прием следующих телеканалов: ОРТ, Россия 1, Россия 2, Россия К. В настоящее время все большее распространение приобретают индивидуальные системы приема спутникового телевидения, которые позволяют без абонентской платы осуществлять просмотр около 30 телевизионных каналов.</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Почтовая связь.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Услуги почтовой связи для населения, предприятий и организаций на территории поселения оказывает подразделение филиала ФГУП «Почта России» - управление федеральной почтовой связи Ростовской области. Отделения почтовой связи расположены в поселке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по пер. Малый,1 и в хуторе Крылов по ул.Центральной17. Отделение обслуживается </w:t>
      </w:r>
      <w:proofErr w:type="spellStart"/>
      <w:r w:rsidRPr="00E24871">
        <w:rPr>
          <w:rFonts w:ascii="Times New Roman" w:hAnsi="Times New Roman" w:cs="Times New Roman"/>
          <w:sz w:val="20"/>
          <w:szCs w:val="20"/>
        </w:rPr>
        <w:t>Белокалитвинским</w:t>
      </w:r>
      <w:proofErr w:type="spellEnd"/>
      <w:r w:rsidRPr="00E24871">
        <w:rPr>
          <w:rFonts w:ascii="Times New Roman" w:hAnsi="Times New Roman" w:cs="Times New Roman"/>
          <w:sz w:val="20"/>
          <w:szCs w:val="20"/>
        </w:rPr>
        <w:t xml:space="preserve"> почтамтом.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Отделения почтовой связи оказывают следующие услуги: прием и отправка корреспонденции, посылок, переводов, адресная доставка корреспонденции и периодических изданий, прием платежей, реализация товаров народного потребления и т.п. Кроме этого почтовые отделения оказывают услуги по приемке отправлений 1-го класса и «</w:t>
      </w:r>
      <w:proofErr w:type="spellStart"/>
      <w:r w:rsidRPr="00E24871">
        <w:rPr>
          <w:rFonts w:ascii="Times New Roman" w:hAnsi="Times New Roman" w:cs="Times New Roman"/>
          <w:sz w:val="20"/>
          <w:szCs w:val="20"/>
        </w:rPr>
        <w:t>Экспресс-почты</w:t>
      </w:r>
      <w:proofErr w:type="spellEnd"/>
      <w:r w:rsidRPr="00E24871">
        <w:rPr>
          <w:rFonts w:ascii="Times New Roman" w:hAnsi="Times New Roman" w:cs="Times New Roman"/>
          <w:sz w:val="20"/>
          <w:szCs w:val="20"/>
        </w:rPr>
        <w:t>» EMS Почты России.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Проектная организация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Инженерно – техническая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Настоящий раздел проекта генерального плана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выполнен на основании следующих показателей, определенных в задании отдела территориально-градостроительного проектирования.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Данные по населению: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127"/>
        <w:gridCol w:w="2268"/>
        <w:gridCol w:w="2073"/>
      </w:tblGrid>
      <w:tr w:rsidR="00E24871" w:rsidRPr="00E24871" w:rsidTr="008E441D">
        <w:trPr>
          <w:jc w:val="center"/>
        </w:trPr>
        <w:tc>
          <w:tcPr>
            <w:tcW w:w="2943"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 пункт</w:t>
            </w:r>
          </w:p>
        </w:tc>
        <w:tc>
          <w:tcPr>
            <w:tcW w:w="6468"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 чел.</w:t>
            </w:r>
          </w:p>
        </w:tc>
      </w:tr>
      <w:tr w:rsidR="00E24871" w:rsidRPr="00E24871" w:rsidTr="008E441D">
        <w:trPr>
          <w:jc w:val="center"/>
        </w:trPr>
        <w:tc>
          <w:tcPr>
            <w:tcW w:w="2943" w:type="dxa"/>
            <w:vMerge/>
            <w:vAlign w:val="center"/>
          </w:tcPr>
          <w:p w:rsidR="00E24871" w:rsidRPr="00E24871" w:rsidRDefault="00E24871" w:rsidP="00E24871">
            <w:pPr>
              <w:rPr>
                <w:rFonts w:ascii="Times New Roman" w:hAnsi="Times New Roman" w:cs="Times New Roman"/>
                <w:sz w:val="20"/>
                <w:szCs w:val="20"/>
              </w:rPr>
            </w:pPr>
          </w:p>
        </w:tc>
        <w:tc>
          <w:tcPr>
            <w:tcW w:w="212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c>
          <w:tcPr>
            <w:tcW w:w="207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Прирост населения</w:t>
            </w:r>
          </w:p>
        </w:tc>
      </w:tr>
      <w:tr w:rsidR="00E24871" w:rsidRPr="00E24871" w:rsidTr="008E441D">
        <w:trPr>
          <w:jc w:val="center"/>
        </w:trPr>
        <w:tc>
          <w:tcPr>
            <w:tcW w:w="2943"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п.Новосуховый</w:t>
            </w:r>
            <w:proofErr w:type="spellEnd"/>
          </w:p>
        </w:tc>
        <w:tc>
          <w:tcPr>
            <w:tcW w:w="212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207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r>
      <w:tr w:rsidR="00E24871" w:rsidRPr="00E24871" w:rsidTr="008E441D">
        <w:trPr>
          <w:jc w:val="center"/>
        </w:trPr>
        <w:tc>
          <w:tcPr>
            <w:tcW w:w="29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c>
          <w:tcPr>
            <w:tcW w:w="212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207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r>
      <w:tr w:rsidR="00E24871" w:rsidRPr="00E24871" w:rsidTr="008E441D">
        <w:trPr>
          <w:jc w:val="center"/>
        </w:trPr>
        <w:tc>
          <w:tcPr>
            <w:tcW w:w="29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п.Лубяной</w:t>
            </w:r>
          </w:p>
        </w:tc>
        <w:tc>
          <w:tcPr>
            <w:tcW w:w="212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207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jc w:val="center"/>
        </w:trPr>
        <w:tc>
          <w:tcPr>
            <w:tcW w:w="29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c>
          <w:tcPr>
            <w:tcW w:w="212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207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rPr>
          <w:jc w:val="center"/>
        </w:trPr>
        <w:tc>
          <w:tcPr>
            <w:tcW w:w="2943"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 по поселению:</w:t>
            </w:r>
          </w:p>
        </w:tc>
        <w:tc>
          <w:tcPr>
            <w:tcW w:w="212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2073" w:type="dxa"/>
            <w:vAlign w:val="center"/>
          </w:tcPr>
          <w:p w:rsidR="00E24871" w:rsidRPr="00E24871" w:rsidRDefault="00E24871" w:rsidP="00E24871">
            <w:pPr>
              <w:rPr>
                <w:rFonts w:ascii="Times New Roman" w:hAnsi="Times New Roman" w:cs="Times New Roman"/>
                <w:sz w:val="20"/>
                <w:szCs w:val="20"/>
              </w:rPr>
            </w:pP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Данные по жилищному фонду: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Таблица 32</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2551"/>
        <w:gridCol w:w="2977"/>
      </w:tblGrid>
      <w:tr w:rsidR="00E24871" w:rsidRPr="00E24871" w:rsidTr="008E441D">
        <w:tc>
          <w:tcPr>
            <w:tcW w:w="3828"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Структура жилой застройки</w:t>
            </w:r>
          </w:p>
          <w:p w:rsidR="00E24871" w:rsidRPr="00E24871" w:rsidRDefault="00E24871" w:rsidP="00E24871">
            <w:pPr>
              <w:rPr>
                <w:rFonts w:ascii="Times New Roman" w:hAnsi="Times New Roman" w:cs="Times New Roman"/>
                <w:sz w:val="20"/>
                <w:szCs w:val="20"/>
              </w:rPr>
            </w:pPr>
          </w:p>
        </w:tc>
        <w:tc>
          <w:tcPr>
            <w:tcW w:w="5528" w:type="dxa"/>
            <w:gridSpan w:val="2"/>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 тыс.м2</w:t>
            </w:r>
          </w:p>
        </w:tc>
      </w:tr>
      <w:tr w:rsidR="00E24871" w:rsidRPr="00E24871" w:rsidTr="008E441D">
        <w:tc>
          <w:tcPr>
            <w:tcW w:w="3828" w:type="dxa"/>
            <w:vMerge/>
            <w:vAlign w:val="center"/>
          </w:tcPr>
          <w:p w:rsidR="00E24871" w:rsidRPr="00E24871" w:rsidRDefault="00E24871" w:rsidP="00E24871">
            <w:pPr>
              <w:rPr>
                <w:rFonts w:ascii="Times New Roman" w:hAnsi="Times New Roman" w:cs="Times New Roman"/>
                <w:sz w:val="20"/>
                <w:szCs w:val="20"/>
              </w:rPr>
            </w:pPr>
          </w:p>
        </w:tc>
        <w:tc>
          <w:tcPr>
            <w:tcW w:w="25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w:t>
            </w:r>
          </w:p>
        </w:tc>
        <w:tc>
          <w:tcPr>
            <w:tcW w:w="297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r>
      <w:tr w:rsidR="00E24871" w:rsidRPr="00E24871" w:rsidTr="008E441D">
        <w:tc>
          <w:tcPr>
            <w:tcW w:w="9356" w:type="dxa"/>
            <w:gridSpan w:val="3"/>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п.Новосуховый</w:t>
            </w:r>
            <w:proofErr w:type="spellEnd"/>
          </w:p>
        </w:tc>
      </w:tr>
      <w:tr w:rsidR="00E24871" w:rsidRPr="00E24871" w:rsidTr="008E441D">
        <w:tc>
          <w:tcPr>
            <w:tcW w:w="382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Жилые дома усадебного типа и малоэтажные дома квартирного типа </w:t>
            </w:r>
          </w:p>
        </w:tc>
        <w:tc>
          <w:tcPr>
            <w:tcW w:w="25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18,77</w:t>
            </w:r>
          </w:p>
        </w:tc>
        <w:tc>
          <w:tcPr>
            <w:tcW w:w="297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20,3</w:t>
            </w:r>
          </w:p>
        </w:tc>
      </w:tr>
      <w:tr w:rsidR="00E24871" w:rsidRPr="00E24871" w:rsidTr="008E441D">
        <w:tc>
          <w:tcPr>
            <w:tcW w:w="9356"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r>
      <w:tr w:rsidR="00E24871" w:rsidRPr="00E24871" w:rsidTr="008E441D">
        <w:tc>
          <w:tcPr>
            <w:tcW w:w="382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Жилые дома усадебного типа и малоэтажные дома квартирного типа</w:t>
            </w:r>
          </w:p>
        </w:tc>
        <w:tc>
          <w:tcPr>
            <w:tcW w:w="25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18,43</w:t>
            </w:r>
          </w:p>
        </w:tc>
        <w:tc>
          <w:tcPr>
            <w:tcW w:w="297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w:t>
            </w:r>
          </w:p>
        </w:tc>
      </w:tr>
      <w:tr w:rsidR="00E24871" w:rsidRPr="00E24871" w:rsidTr="008E441D">
        <w:tc>
          <w:tcPr>
            <w:tcW w:w="9356"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п.Лубяной</w:t>
            </w:r>
          </w:p>
        </w:tc>
      </w:tr>
      <w:tr w:rsidR="00E24871" w:rsidRPr="00E24871" w:rsidTr="008E441D">
        <w:tc>
          <w:tcPr>
            <w:tcW w:w="382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Жилые дома усадебного типа и малоэтажные дома квартирного типа</w:t>
            </w:r>
          </w:p>
        </w:tc>
        <w:tc>
          <w:tcPr>
            <w:tcW w:w="25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c>
          <w:tcPr>
            <w:tcW w:w="297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0,6</w:t>
            </w:r>
          </w:p>
        </w:tc>
      </w:tr>
      <w:tr w:rsidR="00E24871" w:rsidRPr="00E24871" w:rsidTr="008E441D">
        <w:tc>
          <w:tcPr>
            <w:tcW w:w="9356"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r>
      <w:tr w:rsidR="00E24871" w:rsidRPr="00E24871" w:rsidTr="008E441D">
        <w:tc>
          <w:tcPr>
            <w:tcW w:w="382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Жилые дома усадебного типа и малоэтажные дома квартирного типа</w:t>
            </w:r>
          </w:p>
        </w:tc>
        <w:tc>
          <w:tcPr>
            <w:tcW w:w="25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297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r>
      <w:tr w:rsidR="00E24871" w:rsidRPr="00E24871" w:rsidTr="008E441D">
        <w:tc>
          <w:tcPr>
            <w:tcW w:w="382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 по поселению:</w:t>
            </w:r>
          </w:p>
        </w:tc>
        <w:tc>
          <w:tcPr>
            <w:tcW w:w="255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297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разработке раздела были использованы следующие материалы: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 Территориальная комплексная схема градостроительного планирования развития территории Ростовской области, разработанная ФГУП </w:t>
      </w:r>
      <w:proofErr w:type="spellStart"/>
      <w:r w:rsidRPr="00E24871">
        <w:rPr>
          <w:rFonts w:ascii="Times New Roman" w:hAnsi="Times New Roman" w:cs="Times New Roman"/>
          <w:sz w:val="20"/>
          <w:szCs w:val="20"/>
        </w:rPr>
        <w:t>РосНИПИУрбанистики</w:t>
      </w:r>
      <w:proofErr w:type="spellEnd"/>
      <w:r w:rsidRPr="00E24871">
        <w:rPr>
          <w:rFonts w:ascii="Times New Roman" w:hAnsi="Times New Roman" w:cs="Times New Roman"/>
          <w:sz w:val="20"/>
          <w:szCs w:val="20"/>
        </w:rPr>
        <w:t>, г.Санкт-Петербург, 2004 год.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Схема территориального планирования Тацинского района, Том 8, раздел 2, выполненная в составе схемы территориального планирования Восточно-Донбасской агломерации ОАО «</w:t>
      </w:r>
      <w:proofErr w:type="spellStart"/>
      <w:r w:rsidRPr="00E24871">
        <w:rPr>
          <w:rFonts w:ascii="Times New Roman" w:hAnsi="Times New Roman" w:cs="Times New Roman"/>
          <w:sz w:val="20"/>
          <w:szCs w:val="20"/>
        </w:rPr>
        <w:t>НИИПГградостроительства</w:t>
      </w:r>
      <w:proofErr w:type="spellEnd"/>
      <w:r w:rsidRPr="00E24871">
        <w:rPr>
          <w:rFonts w:ascii="Times New Roman" w:hAnsi="Times New Roman" w:cs="Times New Roman"/>
          <w:sz w:val="20"/>
          <w:szCs w:val="20"/>
        </w:rPr>
        <w:t xml:space="preserve"> г.Санкт-Петербург в 2008 году.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3. Материалы, предоставленные администрациями Тацинского района 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организациями, эксплуатирующими системы инженерно-технического обеспечения в сельском поселении, а также информация, полученная в результате натурных обследований.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 Областная долгосрочная целевая программа энергосбережения и повышения энергетической эффективности в Ростовской области на период до 2020 г., утвержденная постановлением Администрации Ростовской области № 186 от 16.09.2010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Долгосрочная целевая программа «Развитие благоустройства и коммунального хозяйства на территории МО «</w:t>
      </w: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на 2010 – 2013 годы».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Расчеты нагрузок всех видов инженерно-технического обеспечения территорий, выполненные для населенных пунктов по удельным и укрупненным показателям, являются предварительными и подлежат уточнению на последующих стадиях проектирования, при выполнении документации по планировке территорий и разработке проектной документации на строительство.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выполненных в составе проекта генерального плана схемах инженерных сетей поселения нанесены основные существующие коммуникации и сооружения инженерно-технического обеспечения. Предлагаемые в проекте схемы размещения сетей и сооружений обозначают необходимость подведения к территориям нового строительства соответствующих коммуникаций и размещение сооружений инженерно-технического обеспечения.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При выполнении проектов планировки, в развитие генерального плана, необходимо, на основании уточненных расчетов инженерных нагрузок и соответствующих технических условий (рекомендаций) </w:t>
      </w:r>
      <w:proofErr w:type="spellStart"/>
      <w:r w:rsidRPr="00E24871">
        <w:rPr>
          <w:rFonts w:ascii="Times New Roman" w:hAnsi="Times New Roman" w:cs="Times New Roman"/>
          <w:sz w:val="20"/>
          <w:szCs w:val="20"/>
        </w:rPr>
        <w:t>ресурсоснабжающих</w:t>
      </w:r>
      <w:proofErr w:type="spellEnd"/>
      <w:r w:rsidRPr="00E24871">
        <w:rPr>
          <w:rFonts w:ascii="Times New Roman" w:hAnsi="Times New Roman" w:cs="Times New Roman"/>
          <w:sz w:val="20"/>
          <w:szCs w:val="20"/>
        </w:rPr>
        <w:t xml:space="preserve"> </w:t>
      </w:r>
      <w:r w:rsidRPr="00E24871">
        <w:rPr>
          <w:rFonts w:ascii="Times New Roman" w:hAnsi="Times New Roman" w:cs="Times New Roman"/>
          <w:sz w:val="20"/>
          <w:szCs w:val="20"/>
        </w:rPr>
        <w:lastRenderedPageBreak/>
        <w:t xml:space="preserve">организаций, разработать принципиальные схемы размещения сетей и сооружений инженерно-технического обеспечения. Точки присоединения проектируемых сетей к существующим сетям и сооружениям так же определяются на основании технических условий (рекомендаций) </w:t>
      </w:r>
      <w:proofErr w:type="spellStart"/>
      <w:r w:rsidRPr="00E24871">
        <w:rPr>
          <w:rFonts w:ascii="Times New Roman" w:hAnsi="Times New Roman" w:cs="Times New Roman"/>
          <w:sz w:val="20"/>
          <w:szCs w:val="20"/>
        </w:rPr>
        <w:t>ресурсоснабжающих</w:t>
      </w:r>
      <w:proofErr w:type="spellEnd"/>
      <w:r w:rsidRPr="00E24871">
        <w:rPr>
          <w:rFonts w:ascii="Times New Roman" w:hAnsi="Times New Roman" w:cs="Times New Roman"/>
          <w:sz w:val="20"/>
          <w:szCs w:val="20"/>
        </w:rPr>
        <w:t xml:space="preserve"> организаций.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генерального плана прогнозируется, что на расчетный срок весь жилищный фонд и объекты общественного назначения в населенных пунктах, имеющих централизованное водоснабжение, будут оборудованы вводами в здания.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Для определения ориентировочных нормативных суточных расходов воды системы хозяйственно-питьевого водоснабжения по населенным пунктам, в проекте генерального плана принято удельное среднесуточное (за год) водопотребление на одного жителя в объеме 160л (табл.1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2.04.02-84*), которое включает в себя расходы воды  на  хозяйственно-питьевые нужды в жилых и общественных зданиях, Удельное среднесуточное за поливочный сезон потребление воды на поливку, в расчете на одного жителя, принимается 70 л (прим.1 табл. 3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2.04.02.84*). Результаты расчетов водопотребления по населенным пунктам, на расчетный срок, сведены в таблицу 33: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134"/>
        <w:gridCol w:w="992"/>
        <w:gridCol w:w="993"/>
        <w:gridCol w:w="850"/>
        <w:gridCol w:w="992"/>
        <w:gridCol w:w="993"/>
        <w:gridCol w:w="992"/>
      </w:tblGrid>
      <w:tr w:rsidR="00E24871" w:rsidRPr="00E24871" w:rsidTr="008E441D">
        <w:tc>
          <w:tcPr>
            <w:tcW w:w="2410" w:type="dxa"/>
            <w:vMerge w:val="restart"/>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 пункт</w:t>
            </w:r>
          </w:p>
        </w:tc>
        <w:tc>
          <w:tcPr>
            <w:tcW w:w="1134"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Удельная норма </w:t>
            </w:r>
            <w:proofErr w:type="spellStart"/>
            <w:r w:rsidRPr="00E24871">
              <w:rPr>
                <w:rFonts w:ascii="Times New Roman" w:hAnsi="Times New Roman" w:cs="Times New Roman"/>
                <w:sz w:val="20"/>
                <w:szCs w:val="20"/>
              </w:rPr>
              <w:t>водопот-ребления</w:t>
            </w:r>
            <w:proofErr w:type="spellEnd"/>
            <w:r w:rsidRPr="00E24871">
              <w:rPr>
                <w:rFonts w:ascii="Times New Roman" w:hAnsi="Times New Roman" w:cs="Times New Roman"/>
                <w:sz w:val="20"/>
                <w:szCs w:val="20"/>
              </w:rPr>
              <w:t xml:space="preserve"> на одного жителя  л/</w:t>
            </w:r>
            <w:proofErr w:type="spellStart"/>
            <w:r w:rsidRPr="00E24871">
              <w:rPr>
                <w:rFonts w:ascii="Times New Roman" w:hAnsi="Times New Roman" w:cs="Times New Roman"/>
                <w:sz w:val="20"/>
                <w:szCs w:val="20"/>
              </w:rPr>
              <w:t>сут</w:t>
            </w:r>
            <w:proofErr w:type="spellEnd"/>
          </w:p>
        </w:tc>
        <w:tc>
          <w:tcPr>
            <w:tcW w:w="992"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Численность </w:t>
            </w:r>
            <w:proofErr w:type="spellStart"/>
            <w:r w:rsidRPr="00E24871">
              <w:rPr>
                <w:rFonts w:ascii="Times New Roman" w:hAnsi="Times New Roman" w:cs="Times New Roman"/>
                <w:sz w:val="20"/>
                <w:szCs w:val="20"/>
              </w:rPr>
              <w:t>населе</w:t>
            </w:r>
            <w:proofErr w:type="spellEnd"/>
            <w:r w:rsidRPr="00E24871">
              <w:rPr>
                <w:rFonts w:ascii="Times New Roman" w:hAnsi="Times New Roman" w:cs="Times New Roman"/>
                <w:sz w:val="20"/>
                <w:szCs w:val="20"/>
              </w:rPr>
              <w:t xml:space="preserve"> </w:t>
            </w:r>
            <w:proofErr w:type="spellStart"/>
            <w:r w:rsidRPr="00E24871">
              <w:rPr>
                <w:rFonts w:ascii="Times New Roman" w:hAnsi="Times New Roman" w:cs="Times New Roman"/>
                <w:sz w:val="20"/>
                <w:szCs w:val="20"/>
              </w:rPr>
              <w:t>ния</w:t>
            </w:r>
            <w:proofErr w:type="spellEnd"/>
            <w:r w:rsidRPr="00E24871">
              <w:rPr>
                <w:rFonts w:ascii="Times New Roman" w:hAnsi="Times New Roman" w:cs="Times New Roman"/>
                <w:sz w:val="20"/>
                <w:szCs w:val="20"/>
              </w:rPr>
              <w:t>, чел.</w:t>
            </w:r>
          </w:p>
        </w:tc>
        <w:tc>
          <w:tcPr>
            <w:tcW w:w="4820" w:type="dxa"/>
            <w:gridSpan w:val="5"/>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Водопотребление, м3/</w:t>
            </w:r>
            <w:proofErr w:type="spellStart"/>
            <w:r w:rsidRPr="00E24871">
              <w:rPr>
                <w:rFonts w:ascii="Times New Roman" w:hAnsi="Times New Roman" w:cs="Times New Roman"/>
                <w:sz w:val="20"/>
                <w:szCs w:val="20"/>
              </w:rPr>
              <w:t>сут</w:t>
            </w:r>
            <w:proofErr w:type="spellEnd"/>
          </w:p>
        </w:tc>
      </w:tr>
      <w:tr w:rsidR="00E24871" w:rsidRPr="00E24871" w:rsidTr="008E441D">
        <w:trPr>
          <w:trHeight w:val="1553"/>
        </w:trPr>
        <w:tc>
          <w:tcPr>
            <w:tcW w:w="2410" w:type="dxa"/>
            <w:vMerge/>
            <w:vAlign w:val="center"/>
          </w:tcPr>
          <w:p w:rsidR="00E24871" w:rsidRPr="00E24871" w:rsidRDefault="00E24871" w:rsidP="00E24871">
            <w:pPr>
              <w:rPr>
                <w:rFonts w:ascii="Times New Roman" w:hAnsi="Times New Roman" w:cs="Times New Roman"/>
                <w:sz w:val="20"/>
                <w:szCs w:val="20"/>
              </w:rPr>
            </w:pPr>
          </w:p>
        </w:tc>
        <w:tc>
          <w:tcPr>
            <w:tcW w:w="1134" w:type="dxa"/>
            <w:vMerge/>
            <w:vAlign w:val="center"/>
          </w:tcPr>
          <w:p w:rsidR="00E24871" w:rsidRPr="00E24871" w:rsidRDefault="00E24871" w:rsidP="00E24871">
            <w:pPr>
              <w:rPr>
                <w:rFonts w:ascii="Times New Roman" w:hAnsi="Times New Roman" w:cs="Times New Roman"/>
                <w:sz w:val="20"/>
                <w:szCs w:val="20"/>
              </w:rPr>
            </w:pPr>
          </w:p>
        </w:tc>
        <w:tc>
          <w:tcPr>
            <w:tcW w:w="992" w:type="dxa"/>
            <w:vMerge/>
            <w:vAlign w:val="center"/>
          </w:tcPr>
          <w:p w:rsidR="00E24871" w:rsidRPr="00E24871" w:rsidRDefault="00E24871" w:rsidP="00E24871">
            <w:pPr>
              <w:rPr>
                <w:rFonts w:ascii="Times New Roman" w:hAnsi="Times New Roman" w:cs="Times New Roman"/>
                <w:sz w:val="20"/>
                <w:szCs w:val="20"/>
              </w:rPr>
            </w:pPr>
          </w:p>
        </w:tc>
        <w:tc>
          <w:tcPr>
            <w:tcW w:w="993"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Хоз-питье</w:t>
            </w:r>
            <w:proofErr w:type="spellEnd"/>
            <w:r w:rsidRPr="00E24871">
              <w:rPr>
                <w:rFonts w:ascii="Times New Roman" w:hAnsi="Times New Roman" w:cs="Times New Roman"/>
                <w:sz w:val="20"/>
                <w:szCs w:val="20"/>
              </w:rPr>
              <w:t xml:space="preserve"> вые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нужды</w:t>
            </w:r>
          </w:p>
        </w:tc>
        <w:tc>
          <w:tcPr>
            <w:tcW w:w="85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Полив</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Сельскохозяйственные нужды 10%</w:t>
            </w:r>
          </w:p>
        </w:tc>
        <w:tc>
          <w:tcPr>
            <w:tcW w:w="993"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Неуч-тенные</w:t>
            </w:r>
            <w:proofErr w:type="spellEnd"/>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расхо-ды</w:t>
            </w:r>
            <w:proofErr w:type="spellEnd"/>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99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r>
      <w:tr w:rsidR="00E24871" w:rsidRPr="00E24871" w:rsidTr="008E441D">
        <w:trPr>
          <w:trHeight w:val="159"/>
        </w:trPr>
        <w:tc>
          <w:tcPr>
            <w:tcW w:w="2410" w:type="dxa"/>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п.Новосуховый</w:t>
            </w:r>
            <w:proofErr w:type="spellEnd"/>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160,70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116,0</w:t>
            </w:r>
          </w:p>
        </w:tc>
        <w:tc>
          <w:tcPr>
            <w:tcW w:w="85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188,0</w:t>
            </w:r>
          </w:p>
        </w:tc>
      </w:tr>
      <w:tr w:rsidR="00E24871" w:rsidRPr="00E24871" w:rsidTr="008E441D">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114,0</w:t>
            </w:r>
          </w:p>
        </w:tc>
        <w:tc>
          <w:tcPr>
            <w:tcW w:w="85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185,0</w:t>
            </w:r>
          </w:p>
        </w:tc>
      </w:tr>
      <w:tr w:rsidR="00E24871" w:rsidRPr="00E24871" w:rsidTr="008E441D">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п.Лубяной</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85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r>
      <w:tr w:rsidR="00E24871" w:rsidRPr="00E24871" w:rsidTr="008E441D">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29,0</w:t>
            </w:r>
          </w:p>
        </w:tc>
        <w:tc>
          <w:tcPr>
            <w:tcW w:w="85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48,0</w:t>
            </w:r>
          </w:p>
        </w:tc>
      </w:tr>
      <w:tr w:rsidR="00E24871" w:rsidRPr="00E24871" w:rsidTr="008E441D">
        <w:tc>
          <w:tcPr>
            <w:tcW w:w="3544" w:type="dxa"/>
            <w:gridSpan w:val="2"/>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 по поселению:</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262,0</w:t>
            </w:r>
          </w:p>
        </w:tc>
        <w:tc>
          <w:tcPr>
            <w:tcW w:w="85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113,0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25,5</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25,5</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426,0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обеспечения подачи планируемого объема воды на хозяйственно - питьевые нужды населения, уменьшения потерь воды в системах водоснабжения населенных мест генеральным планом предлагается выполнение следующих мероприятий: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 Выполнение разведочных работ в пределах территорий поселков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Сухая Балка и хутора Крылов с подсчетом эксплуатационных запасов подземных вод и проведением государственной экспертизы материалов подсчета запасов.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2. Проведение в поселках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сухая Балка и хуторе Крылов работ по реконструкции существующих сетей водоснабжения и прокладке водопроводных сетей по новым направлениям с устройством вводов в дома, с кольцеванием сетей и установкой пожарных гидрантов на уличных водопроводных сетях, в соответствии с требованиями нормативно-технических документов. При новом строительстве и перекладке водопроводных сетей рекомендуется применение полиэтиленовых труб, которые не подвержены коррозии и имеют значительный срок службы.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3. Замена в поселке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двух существующих водонапорных башен и строительство одной новой.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4. Строительство в хуторе Крылов двух новых артезианских скважин и двух водонапорных башен взамен существующих. Тампонирование существующих скважин, которые на момент разработки генерального плана не используются.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 Строительство в поселке Сухая Балка новой артезианской скважины, замена глубинных насосов в существующих скважинах и замена двух водонапорных башен. Производительность глубинных насосов, а также объем баков водонапорных башен и высота ствола определяются на последующих стадиях проектирования. В баке водонапорной башни, кроме аварийного запаса, должен храниться противопожарный запас воды в объеме 3 м3, из расчета тушения одного пожара в течение 10 минут при расходе воды на 1 пожар 5 л/сек.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6. Установка в системах водоснабжения населенных пунктов электролизного оборудования для обеззараживания воды.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7. Оборудование зон санитарной охраны существующих и проектируемых объектов водоснабжения в соответствии с </w:t>
      </w:r>
      <w:proofErr w:type="spellStart"/>
      <w:r w:rsidRPr="00E24871">
        <w:rPr>
          <w:rFonts w:ascii="Times New Roman" w:hAnsi="Times New Roman" w:cs="Times New Roman"/>
          <w:sz w:val="20"/>
          <w:szCs w:val="20"/>
        </w:rPr>
        <w:t>СанПин</w:t>
      </w:r>
      <w:proofErr w:type="spellEnd"/>
      <w:r w:rsidRPr="00E24871">
        <w:rPr>
          <w:rFonts w:ascii="Times New Roman" w:hAnsi="Times New Roman" w:cs="Times New Roman"/>
          <w:sz w:val="20"/>
          <w:szCs w:val="20"/>
        </w:rPr>
        <w:t xml:space="preserve"> 2.1.4.1110-002 «Зоны санитарной охраны источников водоснабжения и водопроводов питьевого назначения».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 Водоснабжение поселка Лубяной предлагается осуществлять по существующей схеме – из индивидуальных колодцев.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Предлагаемые места размещения сооружений указаны в схеме сводного плана инженерных сетей.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всех населенных пунктов поселения после утверждения генерального плана, рекомендуется разработать схемы развития систем водоснабжения с размещением напорно-регулирующих сооружений. Указанные схемы должны стать основанием для разработки соответствующей муниципальной программы развития систем водоснабжения в поселении. Разработку программы необходимо выполнить с учетом требований постановления администрации Ростовской области от 16.09.2010. № 186 «Об утверждении областной долгосрочной целевой программы энергосбережения и повышения энергетической эффективности в Ростовской области на период до 2020г.». Согласно программе основными мероприятиями повышения энергетической эффективности систем водоснабжения являются: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увеличение бюджетного финансирования;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установка приборов учета потребления воды;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реконструкция водопроводных сетей;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-применением частотно-регулируемых электроприводов насосов в целях снижения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затрат на электроэнергию;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пересмотр тарифов водопотребления в коммунальном секторе.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Водоотведение.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Расчетное удельное среднесуточное (за год) водоотведение бытовых сточных вод принимается равным расчетному удельному среднесуточному (за год) водопотреблению, согласно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2.04.02-84, без учета расхода воды на полив территорий и зеленых насаждений (п.2.1. табл.3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2.04.03-85).</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Ориентировочные суточные расходы стоков по населенным пунктам, на расчетный срок, приведены в таблице 34: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34</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1134"/>
        <w:gridCol w:w="1134"/>
        <w:gridCol w:w="1134"/>
        <w:gridCol w:w="1276"/>
        <w:gridCol w:w="1134"/>
        <w:gridCol w:w="1134"/>
      </w:tblGrid>
      <w:tr w:rsidR="00E24871" w:rsidRPr="00E24871" w:rsidTr="008E441D">
        <w:tc>
          <w:tcPr>
            <w:tcW w:w="2410"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 пункт</w:t>
            </w:r>
          </w:p>
        </w:tc>
        <w:tc>
          <w:tcPr>
            <w:tcW w:w="1134" w:type="dxa"/>
            <w:vMerge w:val="restart"/>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Удельная норма  </w:t>
            </w:r>
            <w:proofErr w:type="spellStart"/>
            <w:r w:rsidRPr="00E24871">
              <w:rPr>
                <w:rFonts w:ascii="Times New Roman" w:hAnsi="Times New Roman" w:cs="Times New Roman"/>
                <w:sz w:val="20"/>
                <w:szCs w:val="20"/>
              </w:rPr>
              <w:t>водоот-ведения</w:t>
            </w:r>
            <w:proofErr w:type="spellEnd"/>
            <w:r w:rsidRPr="00E24871">
              <w:rPr>
                <w:rFonts w:ascii="Times New Roman" w:hAnsi="Times New Roman" w:cs="Times New Roman"/>
                <w:sz w:val="20"/>
                <w:szCs w:val="20"/>
              </w:rPr>
              <w:t xml:space="preserve"> на одного жителя, л/</w:t>
            </w:r>
            <w:proofErr w:type="spellStart"/>
            <w:r w:rsidRPr="00E24871">
              <w:rPr>
                <w:rFonts w:ascii="Times New Roman" w:hAnsi="Times New Roman" w:cs="Times New Roman"/>
                <w:sz w:val="20"/>
                <w:szCs w:val="20"/>
              </w:rPr>
              <w:t>сут</w:t>
            </w:r>
            <w:proofErr w:type="spellEnd"/>
          </w:p>
        </w:tc>
        <w:tc>
          <w:tcPr>
            <w:tcW w:w="1134" w:type="dxa"/>
            <w:vMerge w:val="restart"/>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Числен-ность</w:t>
            </w:r>
            <w:proofErr w:type="spellEnd"/>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населе-ния</w:t>
            </w:r>
            <w:proofErr w:type="spellEnd"/>
            <w:r w:rsidRPr="00E24871">
              <w:rPr>
                <w:rFonts w:ascii="Times New Roman" w:hAnsi="Times New Roman" w:cs="Times New Roman"/>
                <w:sz w:val="20"/>
                <w:szCs w:val="20"/>
              </w:rPr>
              <w:t>, чел</w:t>
            </w:r>
          </w:p>
        </w:tc>
        <w:tc>
          <w:tcPr>
            <w:tcW w:w="4678" w:type="dxa"/>
            <w:gridSpan w:val="4"/>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Водоотведение, м3/</w:t>
            </w:r>
            <w:proofErr w:type="spellStart"/>
            <w:r w:rsidRPr="00E24871">
              <w:rPr>
                <w:rFonts w:ascii="Times New Roman" w:hAnsi="Times New Roman" w:cs="Times New Roman"/>
                <w:sz w:val="20"/>
                <w:szCs w:val="20"/>
              </w:rPr>
              <w:t>сут</w:t>
            </w:r>
            <w:proofErr w:type="spellEnd"/>
          </w:p>
        </w:tc>
      </w:tr>
      <w:tr w:rsidR="00E24871" w:rsidRPr="00E24871" w:rsidTr="008E441D">
        <w:trPr>
          <w:trHeight w:val="1373"/>
        </w:trPr>
        <w:tc>
          <w:tcPr>
            <w:tcW w:w="2410" w:type="dxa"/>
            <w:vMerge/>
            <w:vAlign w:val="center"/>
          </w:tcPr>
          <w:p w:rsidR="00E24871" w:rsidRPr="00E24871" w:rsidRDefault="00E24871" w:rsidP="00E24871">
            <w:pPr>
              <w:rPr>
                <w:rFonts w:ascii="Times New Roman" w:hAnsi="Times New Roman" w:cs="Times New Roman"/>
                <w:sz w:val="20"/>
                <w:szCs w:val="20"/>
              </w:rPr>
            </w:pPr>
          </w:p>
        </w:tc>
        <w:tc>
          <w:tcPr>
            <w:tcW w:w="1134" w:type="dxa"/>
            <w:vMerge/>
            <w:vAlign w:val="center"/>
          </w:tcPr>
          <w:p w:rsidR="00E24871" w:rsidRPr="00E24871" w:rsidRDefault="00E24871" w:rsidP="00E24871">
            <w:pPr>
              <w:rPr>
                <w:rFonts w:ascii="Times New Roman" w:hAnsi="Times New Roman" w:cs="Times New Roman"/>
                <w:sz w:val="20"/>
                <w:szCs w:val="20"/>
              </w:rPr>
            </w:pPr>
          </w:p>
        </w:tc>
        <w:tc>
          <w:tcPr>
            <w:tcW w:w="1134" w:type="dxa"/>
            <w:vMerge/>
            <w:vAlign w:val="center"/>
          </w:tcPr>
          <w:p w:rsidR="00E24871" w:rsidRPr="00E24871" w:rsidRDefault="00E24871" w:rsidP="00E24871">
            <w:pPr>
              <w:rPr>
                <w:rFonts w:ascii="Times New Roman" w:hAnsi="Times New Roman" w:cs="Times New Roman"/>
                <w:sz w:val="20"/>
                <w:szCs w:val="20"/>
              </w:rPr>
            </w:pPr>
          </w:p>
        </w:tc>
        <w:tc>
          <w:tcPr>
            <w:tcW w:w="1134"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Хоз-бытовые</w:t>
            </w:r>
            <w:proofErr w:type="spellEnd"/>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нужды</w:t>
            </w:r>
          </w:p>
        </w:tc>
        <w:tc>
          <w:tcPr>
            <w:tcW w:w="1276"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Сельско-хозяйственные</w:t>
            </w:r>
            <w:proofErr w:type="spellEnd"/>
            <w:r w:rsidRPr="00E24871">
              <w:rPr>
                <w:rFonts w:ascii="Times New Roman" w:hAnsi="Times New Roman" w:cs="Times New Roman"/>
                <w:sz w:val="20"/>
                <w:szCs w:val="20"/>
              </w:rPr>
              <w:t xml:space="preserve"> нужды 10%</w:t>
            </w:r>
          </w:p>
        </w:tc>
        <w:tc>
          <w:tcPr>
            <w:tcW w:w="1134"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Неучтен-ные</w:t>
            </w:r>
            <w:proofErr w:type="spellEnd"/>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расходы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p w:rsidR="00E24871" w:rsidRPr="00E24871" w:rsidRDefault="00E24871" w:rsidP="00E24871">
            <w:pPr>
              <w:rPr>
                <w:rFonts w:ascii="Times New Roman" w:hAnsi="Times New Roman" w:cs="Times New Roman"/>
                <w:sz w:val="20"/>
                <w:szCs w:val="20"/>
              </w:rPr>
            </w:pPr>
          </w:p>
        </w:tc>
        <w:tc>
          <w:tcPr>
            <w:tcW w:w="1134" w:type="dxa"/>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p w:rsidR="00E24871" w:rsidRPr="00E24871" w:rsidRDefault="00E24871" w:rsidP="00E24871">
            <w:pPr>
              <w:rPr>
                <w:rFonts w:ascii="Times New Roman" w:hAnsi="Times New Roman" w:cs="Times New Roman"/>
                <w:sz w:val="20"/>
                <w:szCs w:val="20"/>
              </w:rPr>
            </w:pPr>
          </w:p>
        </w:tc>
      </w:tr>
      <w:tr w:rsidR="00E24871" w:rsidRPr="00E24871" w:rsidTr="008E441D">
        <w:trPr>
          <w:trHeight w:val="281"/>
        </w:trPr>
        <w:tc>
          <w:tcPr>
            <w:tcW w:w="2410" w:type="dxa"/>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lastRenderedPageBreak/>
              <w:t>п.Новосуховый</w:t>
            </w:r>
            <w:proofErr w:type="spellEnd"/>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138,0</w:t>
            </w:r>
          </w:p>
        </w:tc>
      </w:tr>
      <w:tr w:rsidR="00E24871" w:rsidRPr="00E24871" w:rsidTr="008E441D">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114,0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136,0</w:t>
            </w:r>
          </w:p>
        </w:tc>
      </w:tr>
      <w:tr w:rsidR="00E24871" w:rsidRPr="00E24871" w:rsidTr="008E441D">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п.Лубяной</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0,5</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w:t>
            </w:r>
          </w:p>
        </w:tc>
      </w:tr>
      <w:tr w:rsidR="00E24871" w:rsidRPr="00E24871" w:rsidTr="008E441D">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r>
      <w:tr w:rsidR="00E24871" w:rsidRPr="00E24871" w:rsidTr="008E441D">
        <w:tc>
          <w:tcPr>
            <w:tcW w:w="3544" w:type="dxa"/>
            <w:gridSpan w:val="2"/>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 по поселению:</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262,0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25,5</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25,5</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313,0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Для </w:t>
      </w:r>
      <w:proofErr w:type="spellStart"/>
      <w:r w:rsidRPr="00E24871">
        <w:rPr>
          <w:rFonts w:ascii="Times New Roman" w:hAnsi="Times New Roman" w:cs="Times New Roman"/>
          <w:sz w:val="20"/>
          <w:szCs w:val="20"/>
        </w:rPr>
        <w:t>канализования</w:t>
      </w:r>
      <w:proofErr w:type="spellEnd"/>
      <w:r w:rsidRPr="00E24871">
        <w:rPr>
          <w:rFonts w:ascii="Times New Roman" w:hAnsi="Times New Roman" w:cs="Times New Roman"/>
          <w:sz w:val="20"/>
          <w:szCs w:val="20"/>
        </w:rPr>
        <w:t xml:space="preserve"> существующей и планируемой застройки населенных пунктов сельского поселения проектом генерального плана предлагается строительство централизованных систем хозяйственно-бытовой канализации с очисткой сточных вод   на локальных очистных сооружениях канализации (ЛОС). Прокладку канализационных сетей рекомендуется выполнять из полиэтиленовых труб, которые имеют значительный срок службы. Для уменьшения глубины заложения канализационных трубопроводов предлагается строительство автоматических КНС </w:t>
      </w:r>
      <w:proofErr w:type="spellStart"/>
      <w:r w:rsidRPr="00E24871">
        <w:rPr>
          <w:rFonts w:ascii="Times New Roman" w:hAnsi="Times New Roman" w:cs="Times New Roman"/>
          <w:sz w:val="20"/>
          <w:szCs w:val="20"/>
        </w:rPr>
        <w:t>колодцевого</w:t>
      </w:r>
      <w:proofErr w:type="spellEnd"/>
      <w:r w:rsidRPr="00E24871">
        <w:rPr>
          <w:rFonts w:ascii="Times New Roman" w:hAnsi="Times New Roman" w:cs="Times New Roman"/>
          <w:sz w:val="20"/>
          <w:szCs w:val="20"/>
        </w:rPr>
        <w:t xml:space="preserve"> типа полной заводской готовности диаметром 1,5-2,0м.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Очистку стоков предлагается выполнять на блочно-модульных локальных очистных сооружениях (ЛОС) с полным циклом механической и биологической очистки. Поступающие на очистку стоки перерабатываются в активный ил, являющийся экологически чистым органическим удобрением. Очищенные стоки после ЛОС предлагается отводить в балку Сухая и пруд Свинарский. Площадки для складирования ила предлагается размещать рядом с ЛОС на </w:t>
      </w:r>
      <w:proofErr w:type="spellStart"/>
      <w:r w:rsidRPr="00E24871">
        <w:rPr>
          <w:rFonts w:ascii="Times New Roman" w:hAnsi="Times New Roman" w:cs="Times New Roman"/>
          <w:sz w:val="20"/>
          <w:szCs w:val="20"/>
        </w:rPr>
        <w:t>незатапливаемых</w:t>
      </w:r>
      <w:proofErr w:type="spellEnd"/>
      <w:r w:rsidRPr="00E24871">
        <w:rPr>
          <w:rFonts w:ascii="Times New Roman" w:hAnsi="Times New Roman" w:cs="Times New Roman"/>
          <w:sz w:val="20"/>
          <w:szCs w:val="20"/>
        </w:rPr>
        <w:t xml:space="preserve"> территориях. Количество ЛОС и их размещение на схеме генплана принято исходя из протяженности населенных пунктов и рельефа территории. Проектом предлагается размещение ЛОС в следующих населенных пунктах: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поселок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- 1 ЛОС в северо-западной части поселка, отвод стоков в балку Сухая;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хутор Крылов – 1 ЛОС в северной части хутора, отвод стоков в пруд Свинарский;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- 1 ЛОС в северо-западной части хутора, отвод стоков в пруд Свинарский;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поселок Сухая Балка – 1 ЛОС в северо-западной части хутора, отвод стоков в балку Сухая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Предварительные предложения по размещению ЛОС даны в графической части проекта генерального плана. При дальнейшем проектировании, в составе проектов планировки территорий, места размещения очистных сооружений на территориях населенных пунктов подлежат, в установленном порядке, согласованию с органами санитарно-эпидемиологического надзора, природоохранными органами и органами в сфере управления водными ресурсами. </w:t>
      </w:r>
    </w:p>
    <w:p w:rsidR="00E24871" w:rsidRPr="00E24871" w:rsidRDefault="00E24871" w:rsidP="00E24871">
      <w:pPr>
        <w:rPr>
          <w:rFonts w:ascii="Times New Roman" w:hAnsi="Times New Roman" w:cs="Times New Roman"/>
          <w:sz w:val="20"/>
          <w:szCs w:val="20"/>
          <w:highlight w:val="yellow"/>
        </w:rPr>
      </w:pPr>
      <w:proofErr w:type="spellStart"/>
      <w:r w:rsidRPr="00E24871">
        <w:rPr>
          <w:rFonts w:ascii="Times New Roman" w:hAnsi="Times New Roman" w:cs="Times New Roman"/>
          <w:sz w:val="20"/>
          <w:szCs w:val="20"/>
        </w:rPr>
        <w:t>Канализование</w:t>
      </w:r>
      <w:proofErr w:type="spellEnd"/>
      <w:r w:rsidRPr="00E24871">
        <w:rPr>
          <w:rFonts w:ascii="Times New Roman" w:hAnsi="Times New Roman" w:cs="Times New Roman"/>
          <w:sz w:val="20"/>
          <w:szCs w:val="20"/>
        </w:rPr>
        <w:t xml:space="preserve"> поселка Лубяной предлагается осуществлять по существующей схеме - в выгребные ямы. Для предотвращения загрязнения подземных вод при использовании выгребных ям предлагается устройство новых водонепроницаемых выгребных ям взамен существующих, в соответствии требованиями санитарно-эпидемиологического и природоохранного законодательства. Жидкие отходы из выгребных ям предлагается направлять спецтранспортом на ЛОС.</w:t>
      </w:r>
      <w:r w:rsidRPr="00E24871">
        <w:rPr>
          <w:rFonts w:ascii="Times New Roman" w:hAnsi="Times New Roman" w:cs="Times New Roman"/>
          <w:sz w:val="20"/>
          <w:szCs w:val="20"/>
          <w:highlight w:val="yellow"/>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 учетом финансовых возможностей населения и бюджета муниципальных образований </w:t>
      </w:r>
      <w:proofErr w:type="spellStart"/>
      <w:r w:rsidRPr="00E24871">
        <w:rPr>
          <w:rFonts w:ascii="Times New Roman" w:hAnsi="Times New Roman" w:cs="Times New Roman"/>
          <w:sz w:val="20"/>
          <w:szCs w:val="20"/>
        </w:rPr>
        <w:t>канализование</w:t>
      </w:r>
      <w:proofErr w:type="spellEnd"/>
      <w:r w:rsidRPr="00E24871">
        <w:rPr>
          <w:rFonts w:ascii="Times New Roman" w:hAnsi="Times New Roman" w:cs="Times New Roman"/>
          <w:sz w:val="20"/>
          <w:szCs w:val="20"/>
        </w:rPr>
        <w:t xml:space="preserve"> населенных пунктов предлагается производить поэтапно с постепенным наращиванием мощности ЛОС путем установки дополнительных модулей. В первую очередь централизованной канализацией рекомендуется оборудовать объекты общественного назначения.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Расчетные схемы </w:t>
      </w:r>
      <w:proofErr w:type="spellStart"/>
      <w:r w:rsidRPr="00E24871">
        <w:rPr>
          <w:rFonts w:ascii="Times New Roman" w:hAnsi="Times New Roman" w:cs="Times New Roman"/>
          <w:sz w:val="20"/>
          <w:szCs w:val="20"/>
        </w:rPr>
        <w:t>канализования</w:t>
      </w:r>
      <w:proofErr w:type="spellEnd"/>
      <w:r w:rsidRPr="00E24871">
        <w:rPr>
          <w:rFonts w:ascii="Times New Roman" w:hAnsi="Times New Roman" w:cs="Times New Roman"/>
          <w:sz w:val="20"/>
          <w:szCs w:val="20"/>
        </w:rPr>
        <w:t xml:space="preserve"> населенных пунктов подлежат разработке специализированной организацией, после утверждения генерального плана поселения, в увязке со схемами водоснабжения и соответствующими уточненными расчетными расходами хозяйственно-бытовых стоков.</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Газо</w:t>
      </w:r>
      <w:proofErr w:type="spellEnd"/>
      <w:r w:rsidRPr="00E24871">
        <w:rPr>
          <w:rFonts w:ascii="Times New Roman" w:hAnsi="Times New Roman" w:cs="Times New Roman"/>
          <w:sz w:val="20"/>
          <w:szCs w:val="20"/>
        </w:rPr>
        <w:t xml:space="preserve"> – и теплоснабжение.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генерального плана, предлагается выполнить 100% газификацию всех хуторов сельского поселения в течение расчетного срока реализации генерального плана.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Газификацию хуторов поселения предлагается осуществить в соответствии с расчетной схемой газоснабжения Тацинского района, выполненной в составе схемы газоснабжения Ростовской области (ОАО «</w:t>
      </w:r>
      <w:proofErr w:type="spellStart"/>
      <w:r w:rsidRPr="00E24871">
        <w:rPr>
          <w:rFonts w:ascii="Times New Roman" w:hAnsi="Times New Roman" w:cs="Times New Roman"/>
          <w:sz w:val="20"/>
          <w:szCs w:val="20"/>
        </w:rPr>
        <w:t>Гипрониигаз</w:t>
      </w:r>
      <w:proofErr w:type="spellEnd"/>
      <w:r w:rsidRPr="00E24871">
        <w:rPr>
          <w:rFonts w:ascii="Times New Roman" w:hAnsi="Times New Roman" w:cs="Times New Roman"/>
          <w:sz w:val="20"/>
          <w:szCs w:val="20"/>
        </w:rPr>
        <w:t xml:space="preserve">» 2006 год.)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Объем потребления газа, определенный схемой для сельского поселения приведен в таблице 35: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35</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134"/>
        <w:gridCol w:w="1134"/>
        <w:gridCol w:w="1276"/>
        <w:gridCol w:w="1134"/>
        <w:gridCol w:w="1134"/>
        <w:gridCol w:w="1134"/>
        <w:gridCol w:w="1276"/>
      </w:tblGrid>
      <w:tr w:rsidR="00E24871" w:rsidRPr="00E24871" w:rsidTr="008E441D">
        <w:tc>
          <w:tcPr>
            <w:tcW w:w="4678" w:type="dxa"/>
            <w:gridSpan w:val="4"/>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Годовые расходы, тыс.м3</w:t>
            </w:r>
          </w:p>
        </w:tc>
        <w:tc>
          <w:tcPr>
            <w:tcW w:w="4678" w:type="dxa"/>
            <w:gridSpan w:val="4"/>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Максимальные часовые расходы, м3/час</w:t>
            </w:r>
          </w:p>
        </w:tc>
      </w:tr>
      <w:tr w:rsidR="00E24871" w:rsidRPr="00E24871" w:rsidTr="008E441D">
        <w:trPr>
          <w:cantSplit/>
          <w:trHeight w:val="1687"/>
        </w:trPr>
        <w:tc>
          <w:tcPr>
            <w:tcW w:w="1134"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Индивид. и </w:t>
            </w:r>
            <w:proofErr w:type="spellStart"/>
            <w:r w:rsidRPr="00E24871">
              <w:rPr>
                <w:rFonts w:ascii="Times New Roman" w:hAnsi="Times New Roman" w:cs="Times New Roman"/>
                <w:sz w:val="20"/>
                <w:szCs w:val="20"/>
              </w:rPr>
              <w:t>ком.быт</w:t>
            </w:r>
            <w:proofErr w:type="spellEnd"/>
            <w:r w:rsidRPr="00E24871">
              <w:rPr>
                <w:rFonts w:ascii="Times New Roman" w:hAnsi="Times New Roman" w:cs="Times New Roman"/>
                <w:sz w:val="20"/>
                <w:szCs w:val="20"/>
              </w:rPr>
              <w:t>. нужды</w:t>
            </w:r>
          </w:p>
        </w:tc>
        <w:tc>
          <w:tcPr>
            <w:tcW w:w="1134"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отопление</w:t>
            </w:r>
          </w:p>
        </w:tc>
        <w:tc>
          <w:tcPr>
            <w:tcW w:w="1134"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w:t>
            </w:r>
            <w:proofErr w:type="spellStart"/>
            <w:r w:rsidRPr="00E24871">
              <w:rPr>
                <w:rFonts w:ascii="Times New Roman" w:hAnsi="Times New Roman" w:cs="Times New Roman"/>
                <w:sz w:val="20"/>
                <w:szCs w:val="20"/>
              </w:rPr>
              <w:t>х</w:t>
            </w:r>
            <w:proofErr w:type="spellEnd"/>
            <w:r w:rsidRPr="00E24871">
              <w:rPr>
                <w:rFonts w:ascii="Times New Roman" w:hAnsi="Times New Roman" w:cs="Times New Roman"/>
                <w:sz w:val="20"/>
                <w:szCs w:val="20"/>
              </w:rPr>
              <w:t xml:space="preserve"> нужды</w:t>
            </w:r>
          </w:p>
        </w:tc>
        <w:tc>
          <w:tcPr>
            <w:tcW w:w="1276"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1134"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индивид. и </w:t>
            </w:r>
            <w:proofErr w:type="spellStart"/>
            <w:r w:rsidRPr="00E24871">
              <w:rPr>
                <w:rFonts w:ascii="Times New Roman" w:hAnsi="Times New Roman" w:cs="Times New Roman"/>
                <w:sz w:val="20"/>
                <w:szCs w:val="20"/>
              </w:rPr>
              <w:t>ком.быт</w:t>
            </w:r>
            <w:proofErr w:type="spellEnd"/>
            <w:r w:rsidRPr="00E24871">
              <w:rPr>
                <w:rFonts w:ascii="Times New Roman" w:hAnsi="Times New Roman" w:cs="Times New Roman"/>
                <w:sz w:val="20"/>
                <w:szCs w:val="20"/>
              </w:rPr>
              <w:t>. нужды</w:t>
            </w:r>
          </w:p>
        </w:tc>
        <w:tc>
          <w:tcPr>
            <w:tcW w:w="1134"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отопление</w:t>
            </w:r>
          </w:p>
        </w:tc>
        <w:tc>
          <w:tcPr>
            <w:tcW w:w="1134"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w:t>
            </w:r>
            <w:proofErr w:type="spellStart"/>
            <w:r w:rsidRPr="00E24871">
              <w:rPr>
                <w:rFonts w:ascii="Times New Roman" w:hAnsi="Times New Roman" w:cs="Times New Roman"/>
                <w:sz w:val="20"/>
                <w:szCs w:val="20"/>
              </w:rPr>
              <w:t>х</w:t>
            </w:r>
            <w:proofErr w:type="spellEnd"/>
            <w:r w:rsidRPr="00E24871">
              <w:rPr>
                <w:rFonts w:ascii="Times New Roman" w:hAnsi="Times New Roman" w:cs="Times New Roman"/>
                <w:sz w:val="20"/>
                <w:szCs w:val="20"/>
              </w:rPr>
              <w:t xml:space="preserve"> нужды</w:t>
            </w:r>
          </w:p>
        </w:tc>
        <w:tc>
          <w:tcPr>
            <w:tcW w:w="1276" w:type="dxa"/>
            <w:textDirection w:val="btLr"/>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r>
      <w:tr w:rsidR="00E24871" w:rsidRPr="00E24871" w:rsidTr="008E441D">
        <w:trPr>
          <w:trHeight w:val="278"/>
        </w:trPr>
        <w:tc>
          <w:tcPr>
            <w:tcW w:w="9356" w:type="dxa"/>
            <w:gridSpan w:val="8"/>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п.Новосуховый</w:t>
            </w:r>
            <w:proofErr w:type="spellEnd"/>
          </w:p>
        </w:tc>
      </w:tr>
      <w:tr w:rsidR="00E24871" w:rsidRPr="00E24871" w:rsidTr="008E441D">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193,7</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826,3</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714,0</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1734</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108</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430</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357</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895</w:t>
            </w:r>
          </w:p>
        </w:tc>
      </w:tr>
      <w:tr w:rsidR="00E24871" w:rsidRPr="00E24871" w:rsidTr="008E441D">
        <w:trPr>
          <w:trHeight w:val="301"/>
        </w:trPr>
        <w:tc>
          <w:tcPr>
            <w:tcW w:w="9356" w:type="dxa"/>
            <w:gridSpan w:val="8"/>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r>
      <w:tr w:rsidR="00E24871" w:rsidRPr="00E24871" w:rsidTr="008E441D">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195,4</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833,8</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720,4</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1749.6</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109</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434</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360</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903</w:t>
            </w:r>
          </w:p>
        </w:tc>
      </w:tr>
      <w:tr w:rsidR="00E24871" w:rsidRPr="00E24871" w:rsidTr="008E441D">
        <w:tc>
          <w:tcPr>
            <w:tcW w:w="9356" w:type="dxa"/>
            <w:gridSpan w:val="8"/>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п.Лубяной</w:t>
            </w:r>
          </w:p>
        </w:tc>
      </w:tr>
      <w:tr w:rsidR="00E24871" w:rsidRPr="00E24871" w:rsidTr="008E441D">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13,4</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70,4</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w:t>
            </w:r>
          </w:p>
        </w:tc>
      </w:tr>
      <w:tr w:rsidR="00E24871" w:rsidRPr="00E24871" w:rsidTr="008E441D">
        <w:tc>
          <w:tcPr>
            <w:tcW w:w="9356" w:type="dxa"/>
            <w:gridSpan w:val="8"/>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r>
      <w:tr w:rsidR="00E24871" w:rsidRPr="00E24871" w:rsidTr="008E441D">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39,6</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169</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208,6</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88</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r>
      <w:tr w:rsidR="00E24871" w:rsidRPr="00E24871" w:rsidTr="008E441D">
        <w:trPr>
          <w:trHeight w:val="246"/>
        </w:trPr>
        <w:tc>
          <w:tcPr>
            <w:tcW w:w="9356" w:type="dxa"/>
            <w:gridSpan w:val="8"/>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r>
      <w:tr w:rsidR="00E24871" w:rsidRPr="00E24871" w:rsidTr="008E441D">
        <w:trPr>
          <w:trHeight w:val="309"/>
        </w:trPr>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421,1</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1886,1</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1434</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3762,6</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246</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981</w:t>
            </w:r>
          </w:p>
        </w:tc>
        <w:tc>
          <w:tcPr>
            <w:tcW w:w="1134"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717</w:t>
            </w:r>
          </w:p>
        </w:tc>
        <w:tc>
          <w:tcPr>
            <w:tcW w:w="1276"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1944</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Для определения прогнозируемых объемов потребления тепловой энергии и природного газа на нужды </w:t>
      </w:r>
      <w:proofErr w:type="spellStart"/>
      <w:r w:rsidRPr="00E24871">
        <w:rPr>
          <w:rFonts w:ascii="Times New Roman" w:hAnsi="Times New Roman" w:cs="Times New Roman"/>
          <w:sz w:val="20"/>
          <w:szCs w:val="20"/>
        </w:rPr>
        <w:t>пищеприготовления</w:t>
      </w:r>
      <w:proofErr w:type="spellEnd"/>
      <w:r w:rsidRPr="00E24871">
        <w:rPr>
          <w:rFonts w:ascii="Times New Roman" w:hAnsi="Times New Roman" w:cs="Times New Roman"/>
          <w:sz w:val="20"/>
          <w:szCs w:val="20"/>
        </w:rPr>
        <w:t xml:space="preserve">, отопления, вентиляции и горячего водоснабжения для жилых и общественных зданий на территории населенных пунктов, в проекте генерального плана использованы укрупненные показатели с учетом параметров проектируемой застройки и планируемой численности населения.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Расчеты потребности в тепловой энергии и природном газе выполнены  в соответствии с нормативными показателями и методиками, определенными в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21-01-99* «Строительная климатология», СП 41-104-2000 «Проектирование автономных источников теплоснабжения»,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СП 42-101-2003 «Общие положения по проектированию и строительству газораспределительных систем из металлических и полиэтиленовых труб»,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2.04.01-85*, «Внутренний водопровод и канализация зданий».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Прогнозируемое увеличение потребления природного газа на индивидуальные, коммунально-бытовые нужды, отопление жилых и общественных зданий, на расчетный срок, определено с учетом увеличения численности населения и увеличения площадей жилищного фонда по сравнению с существующими показателями поселения и приведено в таблице 36: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2268"/>
        <w:gridCol w:w="2410"/>
        <w:gridCol w:w="2268"/>
      </w:tblGrid>
      <w:tr w:rsidR="00E24871" w:rsidRPr="00E24871" w:rsidTr="008E441D">
        <w:trPr>
          <w:trHeight w:val="222"/>
        </w:trPr>
        <w:tc>
          <w:tcPr>
            <w:tcW w:w="2410" w:type="dxa"/>
            <w:vMerge w:val="restart"/>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Наименование </w:t>
            </w:r>
            <w:r w:rsidRPr="00E24871">
              <w:rPr>
                <w:rFonts w:ascii="Times New Roman" w:hAnsi="Times New Roman" w:cs="Times New Roman"/>
                <w:sz w:val="20"/>
                <w:szCs w:val="20"/>
              </w:rPr>
              <w:lastRenderedPageBreak/>
              <w:t>населенного пункта</w:t>
            </w:r>
          </w:p>
        </w:tc>
        <w:tc>
          <w:tcPr>
            <w:tcW w:w="6946"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Прогнозируемое увеличение расхода газа, м3/ час</w:t>
            </w:r>
          </w:p>
        </w:tc>
      </w:tr>
      <w:tr w:rsidR="00E24871" w:rsidRPr="00E24871" w:rsidTr="008E441D">
        <w:trPr>
          <w:trHeight w:val="515"/>
        </w:trPr>
        <w:tc>
          <w:tcPr>
            <w:tcW w:w="2410" w:type="dxa"/>
            <w:vMerge/>
            <w:vAlign w:val="center"/>
          </w:tcPr>
          <w:p w:rsidR="00E24871" w:rsidRPr="00E24871" w:rsidRDefault="00E24871" w:rsidP="00E24871">
            <w:pPr>
              <w:rPr>
                <w:rFonts w:ascii="Times New Roman" w:hAnsi="Times New Roman" w:cs="Times New Roman"/>
                <w:sz w:val="20"/>
                <w:szCs w:val="20"/>
              </w:rPr>
            </w:pP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Отопление, вентиляция</w:t>
            </w:r>
          </w:p>
        </w:tc>
        <w:tc>
          <w:tcPr>
            <w:tcW w:w="2410" w:type="dxa"/>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Пищеприготовление</w:t>
            </w:r>
            <w:proofErr w:type="spellEnd"/>
            <w:r w:rsidRPr="00E24871">
              <w:rPr>
                <w:rFonts w:ascii="Times New Roman" w:hAnsi="Times New Roman" w:cs="Times New Roman"/>
                <w:sz w:val="20"/>
                <w:szCs w:val="20"/>
              </w:rPr>
              <w:t xml:space="preserve">, </w:t>
            </w:r>
            <w:r w:rsidRPr="00E24871">
              <w:rPr>
                <w:rFonts w:ascii="Times New Roman" w:hAnsi="Times New Roman" w:cs="Times New Roman"/>
                <w:sz w:val="20"/>
                <w:szCs w:val="20"/>
              </w:rPr>
              <w:lastRenderedPageBreak/>
              <w:t>горячее водоснабжение</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Итого</w:t>
            </w:r>
          </w:p>
        </w:tc>
      </w:tr>
      <w:tr w:rsidR="00E24871" w:rsidRPr="00E24871" w:rsidTr="008E441D">
        <w:trPr>
          <w:trHeight w:val="285"/>
        </w:trPr>
        <w:tc>
          <w:tcPr>
            <w:tcW w:w="2410" w:type="dxa"/>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lastRenderedPageBreak/>
              <w:t>п.Новосуховый</w:t>
            </w:r>
            <w:proofErr w:type="spellEnd"/>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62,0</w:t>
            </w:r>
          </w:p>
        </w:tc>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67,0</w:t>
            </w:r>
          </w:p>
        </w:tc>
      </w:tr>
      <w:tr w:rsidR="00E24871" w:rsidRPr="00E24871" w:rsidTr="008E441D">
        <w:trPr>
          <w:trHeight w:val="272"/>
        </w:trPr>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34,0</w:t>
            </w:r>
          </w:p>
        </w:tc>
      </w:tr>
      <w:tr w:rsidR="00E24871" w:rsidRPr="00E24871" w:rsidTr="008E441D">
        <w:trPr>
          <w:trHeight w:val="272"/>
        </w:trPr>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п.Лубяной</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410"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272"/>
        </w:trPr>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22,0</w:t>
            </w:r>
          </w:p>
        </w:tc>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27,0</w:t>
            </w:r>
          </w:p>
        </w:tc>
      </w:tr>
      <w:tr w:rsidR="00E24871" w:rsidRPr="00E24871" w:rsidTr="008E441D">
        <w:trPr>
          <w:trHeight w:val="272"/>
        </w:trPr>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 по поселению:</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115,0</w:t>
            </w:r>
          </w:p>
        </w:tc>
        <w:tc>
          <w:tcPr>
            <w:tcW w:w="2410"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128,0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Увеличение площади жилищного фонда планируется за счет строительства жилых домов усадебного типа и малоэтажных домов квартирного типа.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Прогнозируемое увеличение расхода газа, на расчетный срок, составляет: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- 128,0 м3/ час;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- 227,0 тыс.м3/год.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Учитывая, что прогнозируемая на расчетный срок численность населения и увеличение площадей жилищного фонда превышают существующие показатели поселения, необходимо после утверждения генерального плана поселения заказать в ОАО «</w:t>
      </w:r>
      <w:proofErr w:type="spellStart"/>
      <w:r w:rsidRPr="00E24871">
        <w:rPr>
          <w:rFonts w:ascii="Times New Roman" w:hAnsi="Times New Roman" w:cs="Times New Roman"/>
          <w:sz w:val="20"/>
          <w:szCs w:val="20"/>
        </w:rPr>
        <w:t>Гипрониигаз</w:t>
      </w:r>
      <w:proofErr w:type="spellEnd"/>
      <w:r w:rsidRPr="00E24871">
        <w:rPr>
          <w:rFonts w:ascii="Times New Roman" w:hAnsi="Times New Roman" w:cs="Times New Roman"/>
          <w:sz w:val="20"/>
          <w:szCs w:val="20"/>
        </w:rPr>
        <w:t xml:space="preserve">» корректировку расчетной схемы газоснабжения Тацинского района, с учетом прогнозируемого увеличения расхода газа по населенным  пунктам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Газоснабжение населенных пунктов поселения предлагается выполнить по межпоселковому газопроводу высокого давления I категории давлением до 1,2 МПа от ГРС </w:t>
      </w:r>
      <w:proofErr w:type="spellStart"/>
      <w:r w:rsidRPr="00E24871">
        <w:rPr>
          <w:rFonts w:ascii="Times New Roman" w:hAnsi="Times New Roman" w:cs="Times New Roman"/>
          <w:sz w:val="20"/>
          <w:szCs w:val="20"/>
        </w:rPr>
        <w:t>Тацинская</w:t>
      </w:r>
      <w:proofErr w:type="spellEnd"/>
      <w:r w:rsidRPr="00E24871">
        <w:rPr>
          <w:rFonts w:ascii="Times New Roman" w:hAnsi="Times New Roman" w:cs="Times New Roman"/>
          <w:sz w:val="20"/>
          <w:szCs w:val="20"/>
        </w:rPr>
        <w:t xml:space="preserve"> с ответвлением трубопроводов к каждому населенному пункту поселения и установкой в каждом населенном пункте ГГРП.  В соответствии со схемой газоснабжения Тацинского района, разработанной ОАО «</w:t>
      </w:r>
      <w:proofErr w:type="spellStart"/>
      <w:r w:rsidRPr="00E24871">
        <w:rPr>
          <w:rFonts w:ascii="Times New Roman" w:hAnsi="Times New Roman" w:cs="Times New Roman"/>
          <w:sz w:val="20"/>
          <w:szCs w:val="20"/>
        </w:rPr>
        <w:t>Гипрониигаз</w:t>
      </w:r>
      <w:proofErr w:type="spellEnd"/>
      <w:r w:rsidRPr="00E24871">
        <w:rPr>
          <w:rFonts w:ascii="Times New Roman" w:hAnsi="Times New Roman" w:cs="Times New Roman"/>
          <w:sz w:val="20"/>
          <w:szCs w:val="20"/>
        </w:rPr>
        <w:t xml:space="preserve">», в поселке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должен быть установлен ГГРП после которого газ должен подаваться в поселки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и Лубяной с давлением до 0,6 МПа.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Расчетные схемы газоснабжения населенных пунктов подлежат разработке специализированной организацией после утверждения генерального плана поселения и уточнения расчетных расходов газа по потребителям. При разработке расчетной схемы газоснабжения населенных пунктов следует предусмотреть возможность поэтапного строительства сети распределительных газопроводов с учетом финансовых возможностей бюджета и населения. Проектирование наружных подземных газопроводов предлагается осуществлять из полиэтиленовых труб, которые имеют длительный срок службы и не требуют устройства установок защиты от коррозии.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Для отопления жилищного фонда и объектов общественного назначения малой площади проектом генерального плана предлагается использование индивидуальных газовых </w:t>
      </w:r>
      <w:proofErr w:type="spellStart"/>
      <w:r w:rsidRPr="00E24871">
        <w:rPr>
          <w:rFonts w:ascii="Times New Roman" w:hAnsi="Times New Roman" w:cs="Times New Roman"/>
          <w:sz w:val="20"/>
          <w:szCs w:val="20"/>
        </w:rPr>
        <w:t>теплогенераторов</w:t>
      </w:r>
      <w:proofErr w:type="spellEnd"/>
      <w:r w:rsidRPr="00E24871">
        <w:rPr>
          <w:rFonts w:ascii="Times New Roman" w:hAnsi="Times New Roman" w:cs="Times New Roman"/>
          <w:sz w:val="20"/>
          <w:szCs w:val="20"/>
        </w:rPr>
        <w:t xml:space="preserve">, а для горячего водоснабжения – газовых проточных водонагревателей. Объекты общественного назначения предлагается отапливать от автономных </w:t>
      </w:r>
      <w:proofErr w:type="spellStart"/>
      <w:r w:rsidRPr="00E24871">
        <w:rPr>
          <w:rFonts w:ascii="Times New Roman" w:hAnsi="Times New Roman" w:cs="Times New Roman"/>
          <w:sz w:val="20"/>
          <w:szCs w:val="20"/>
        </w:rPr>
        <w:t>теплоисточников</w:t>
      </w:r>
      <w:proofErr w:type="spellEnd"/>
      <w:r w:rsidRPr="00E24871">
        <w:rPr>
          <w:rFonts w:ascii="Times New Roman" w:hAnsi="Times New Roman" w:cs="Times New Roman"/>
          <w:sz w:val="20"/>
          <w:szCs w:val="20"/>
        </w:rPr>
        <w:t xml:space="preserve">, в качестве которых возможно применение встроенно-пристроенных или отдельно стоящих модульных шкафных котельных, что позволит минимизировать протяженность тепловых сетей и </w:t>
      </w:r>
      <w:proofErr w:type="spellStart"/>
      <w:r w:rsidRPr="00E24871">
        <w:rPr>
          <w:rFonts w:ascii="Times New Roman" w:hAnsi="Times New Roman" w:cs="Times New Roman"/>
          <w:sz w:val="20"/>
          <w:szCs w:val="20"/>
        </w:rPr>
        <w:t>теплопотери</w:t>
      </w:r>
      <w:proofErr w:type="spellEnd"/>
      <w:r w:rsidRPr="00E24871">
        <w:rPr>
          <w:rFonts w:ascii="Times New Roman" w:hAnsi="Times New Roman" w:cs="Times New Roman"/>
          <w:sz w:val="20"/>
          <w:szCs w:val="20"/>
        </w:rPr>
        <w:t xml:space="preserve"> в них. В случае компактного размещения объектов возможно устройство группового </w:t>
      </w:r>
      <w:proofErr w:type="spellStart"/>
      <w:r w:rsidRPr="00E24871">
        <w:rPr>
          <w:rFonts w:ascii="Times New Roman" w:hAnsi="Times New Roman" w:cs="Times New Roman"/>
          <w:sz w:val="20"/>
          <w:szCs w:val="20"/>
        </w:rPr>
        <w:t>теплоисточника</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Решения по организации теплоснабжения перспективных объектов общественного назначения должны быть приняты на стадии разработки проектов планировки территорий.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Основным из приоритетных направлений повышения эффективности работы систем теплоснабжения является проведение мероприятий, обеспечивающих снижение потребления и потерь при передаче тепловой энергии. Такими мероприятиями являются: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разработка технически обоснованных лимитов на потребление тепловой энергии;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утепление фасадов, кровли, замена окон в бюджетных учреждениях, не подлежащих капитальному ремонту.</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изоляция трубопроводов систем отопления и ГВС бюджетных учреждений современными экономичными теплоизоляционными материалами с большим сроком эксплуатации.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Электроснабжение.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Учитывая намечаемое в проекте генерального плана увеличение площадей жилищного фонда, расчет дополнительных электрических нагрузок на шинах 0,4 кВ трансформаторных подстанций, на периоды реализации генерального плана, принимается по удельным расчетным электрическим нагрузкам, в соответствии с п.2.1.6 (табл. 2.1.5н. РД 34.20.185-94 «Инструкция по проектированию городских электрических сетей» ред.1999г.) и приведен к шинам 10кВ источника питания с учетом коэффициента совмещения максимумов нагрузок трансформаторов – 0,85 (РД 34.20.185-94, п.2.4.1, </w:t>
      </w:r>
      <w:proofErr w:type="spellStart"/>
      <w:r w:rsidRPr="00E24871">
        <w:rPr>
          <w:rFonts w:ascii="Times New Roman" w:hAnsi="Times New Roman" w:cs="Times New Roman"/>
          <w:sz w:val="20"/>
          <w:szCs w:val="20"/>
        </w:rPr>
        <w:t>изм</w:t>
      </w:r>
      <w:proofErr w:type="spellEnd"/>
      <w:r w:rsidRPr="00E24871">
        <w:rPr>
          <w:rFonts w:ascii="Times New Roman" w:hAnsi="Times New Roman" w:cs="Times New Roman"/>
          <w:sz w:val="20"/>
          <w:szCs w:val="20"/>
        </w:rPr>
        <w:t>. 1999г. «Инструкция по проектированию городских электрических сетей»). Результаты расчетов приведены в таблице 37:</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37</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1985"/>
        <w:gridCol w:w="2268"/>
        <w:gridCol w:w="2268"/>
      </w:tblGrid>
      <w:tr w:rsidR="00E24871" w:rsidRPr="00E24871" w:rsidTr="008E441D">
        <w:trPr>
          <w:trHeight w:val="1400"/>
        </w:trPr>
        <w:tc>
          <w:tcPr>
            <w:tcW w:w="2835" w:type="dxa"/>
            <w:tcBorders>
              <w:top w:val="single" w:sz="4" w:space="0" w:color="000000"/>
              <w:left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Населенный  пункт</w:t>
            </w:r>
          </w:p>
        </w:tc>
        <w:tc>
          <w:tcPr>
            <w:tcW w:w="1985" w:type="dxa"/>
            <w:tcBorders>
              <w:top w:val="single" w:sz="4" w:space="0" w:color="000000"/>
              <w:left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Планируемое увеличение площади жилых зданий (тыс. м2)</w:t>
            </w:r>
          </w:p>
        </w:tc>
        <w:tc>
          <w:tcPr>
            <w:tcW w:w="2268" w:type="dxa"/>
            <w:tcBorders>
              <w:top w:val="single" w:sz="4" w:space="0" w:color="000000"/>
              <w:left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Удельная расчетная нагрузка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(Вт/м2)</w:t>
            </w:r>
          </w:p>
        </w:tc>
        <w:tc>
          <w:tcPr>
            <w:tcW w:w="2268" w:type="dxa"/>
            <w:tcBorders>
              <w:top w:val="single" w:sz="4" w:space="0" w:color="000000"/>
              <w:left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Планируемый прирост электрической нагрузки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(кВт)</w:t>
            </w:r>
          </w:p>
        </w:tc>
      </w:tr>
      <w:tr w:rsidR="00E24871" w:rsidRPr="00E24871" w:rsidTr="008E441D">
        <w:trPr>
          <w:trHeight w:val="219"/>
        </w:trPr>
        <w:tc>
          <w:tcPr>
            <w:tcW w:w="2835" w:type="dxa"/>
            <w:tcBorders>
              <w:top w:val="single" w:sz="4" w:space="0" w:color="000000"/>
              <w:left w:val="single" w:sz="4" w:space="0" w:color="000000"/>
              <w:bottom w:val="single" w:sz="4" w:space="0" w:color="000000"/>
              <w:right w:val="single" w:sz="4" w:space="0" w:color="000000"/>
            </w:tcBorders>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п.Новосуховый</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15,0 </w:t>
            </w:r>
            <w:proofErr w:type="spellStart"/>
            <w:r w:rsidRPr="00E24871">
              <w:rPr>
                <w:rFonts w:ascii="Times New Roman" w:hAnsi="Times New Roman" w:cs="Times New Roman"/>
                <w:sz w:val="20"/>
                <w:szCs w:val="20"/>
              </w:rPr>
              <w:t>х</w:t>
            </w:r>
            <w:proofErr w:type="spellEnd"/>
            <w:r w:rsidRPr="00E24871">
              <w:rPr>
                <w:rFonts w:ascii="Times New Roman" w:hAnsi="Times New Roman" w:cs="Times New Roman"/>
                <w:sz w:val="20"/>
                <w:szCs w:val="20"/>
              </w:rPr>
              <w:t xml:space="preserve"> 1,3*</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30,0</w:t>
            </w:r>
          </w:p>
        </w:tc>
      </w:tr>
      <w:tr w:rsidR="00E24871" w:rsidRPr="00E24871" w:rsidTr="008E441D">
        <w:trPr>
          <w:trHeight w:val="228"/>
        </w:trPr>
        <w:tc>
          <w:tcPr>
            <w:tcW w:w="2835" w:type="dxa"/>
            <w:tcBorders>
              <w:top w:val="single" w:sz="4" w:space="0" w:color="000000"/>
              <w:left w:val="single" w:sz="4" w:space="0" w:color="000000"/>
              <w:bottom w:val="single" w:sz="4" w:space="0" w:color="000000"/>
              <w:right w:val="single" w:sz="4" w:space="0" w:color="000000"/>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х.Крылов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0,97</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w:t>
            </w:r>
          </w:p>
        </w:tc>
      </w:tr>
      <w:tr w:rsidR="00E24871" w:rsidRPr="00E24871" w:rsidTr="008E441D">
        <w:trPr>
          <w:trHeight w:val="250"/>
        </w:trPr>
        <w:tc>
          <w:tcPr>
            <w:tcW w:w="2835" w:type="dxa"/>
            <w:tcBorders>
              <w:top w:val="single" w:sz="4" w:space="0" w:color="000000"/>
              <w:left w:val="single" w:sz="4" w:space="0" w:color="000000"/>
              <w:bottom w:val="single" w:sz="4" w:space="0" w:color="000000"/>
              <w:right w:val="single" w:sz="4" w:space="0" w:color="000000"/>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п.Лубяной</w:t>
            </w:r>
          </w:p>
        </w:tc>
        <w:tc>
          <w:tcPr>
            <w:tcW w:w="198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trHeight w:val="250"/>
        </w:trPr>
        <w:tc>
          <w:tcPr>
            <w:tcW w:w="2835" w:type="dxa"/>
            <w:tcBorders>
              <w:top w:val="single" w:sz="4" w:space="0" w:color="000000"/>
              <w:left w:val="single" w:sz="4" w:space="0" w:color="000000"/>
              <w:bottom w:val="single" w:sz="4" w:space="0" w:color="000000"/>
              <w:right w:val="single" w:sz="4" w:space="0" w:color="000000"/>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п.Сухая Балка</w:t>
            </w:r>
          </w:p>
        </w:tc>
        <w:tc>
          <w:tcPr>
            <w:tcW w:w="198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0,7</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14,0</w:t>
            </w:r>
          </w:p>
        </w:tc>
      </w:tr>
      <w:tr w:rsidR="00E24871" w:rsidRPr="00E24871" w:rsidTr="008E441D">
        <w:tc>
          <w:tcPr>
            <w:tcW w:w="283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Итого:</w:t>
            </w:r>
          </w:p>
        </w:tc>
        <w:tc>
          <w:tcPr>
            <w:tcW w:w="198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63,0</w:t>
            </w:r>
          </w:p>
        </w:tc>
      </w:tr>
      <w:tr w:rsidR="00E24871" w:rsidRPr="00E24871" w:rsidTr="008E441D">
        <w:tc>
          <w:tcPr>
            <w:tcW w:w="283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 с К=1,3**</w:t>
            </w:r>
          </w:p>
        </w:tc>
        <w:tc>
          <w:tcPr>
            <w:tcW w:w="198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82,0</w:t>
            </w:r>
          </w:p>
        </w:tc>
      </w:tr>
      <w:tr w:rsidR="00E24871" w:rsidRPr="00E24871" w:rsidTr="008E441D">
        <w:tc>
          <w:tcPr>
            <w:tcW w:w="283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 на шинах 10 кВ</w:t>
            </w:r>
          </w:p>
        </w:tc>
        <w:tc>
          <w:tcPr>
            <w:tcW w:w="1985"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70,0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 – коэффициент для определении электрических нагрузок в проектируемых районах со средней площадью квартир 55 м2 (РД 34.20.185-94 прим.к. табл. 2.1.5н.)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**1,3 - коэффициент учитывает применение бытовых кондиционеров (РД 34.20.185-94 п.2.1.8)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Проектом генерального плана не предусматриваются изменения в принципиальной схеме организации электроснабжения в населенных пунктах поселения. Прогнозируемый рост годового потребления электроэнергии на 1 жителя, в связи с ростом электрификации быта, оценочно принимаем равным 1,0% в год.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Для обеспечения электроэнергией планируемых к развитию территорий населенных пунктов, проектом генерального плана предлагается развитие сетей 10 кВ и 0,4 кВ, с установкой в центрах нагрузок новых подстанций 10/0,4 кВ, для которых необходимо предусмотреть земельные участки при разработке проектов планировки территорий. Схемы электроснабжения территорий перспективного жилищного строительства разрабатываются в составе проектов планировки территорий на основании уточненных расчетных нагрузок и технических условий (рекомендаций) </w:t>
      </w:r>
      <w:proofErr w:type="spellStart"/>
      <w:r w:rsidRPr="00E24871">
        <w:rPr>
          <w:rFonts w:ascii="Times New Roman" w:hAnsi="Times New Roman" w:cs="Times New Roman"/>
          <w:sz w:val="20"/>
          <w:szCs w:val="20"/>
        </w:rPr>
        <w:t>энергоснабжающей</w:t>
      </w:r>
      <w:proofErr w:type="spellEnd"/>
      <w:r w:rsidRPr="00E24871">
        <w:rPr>
          <w:rFonts w:ascii="Times New Roman" w:hAnsi="Times New Roman" w:cs="Times New Roman"/>
          <w:sz w:val="20"/>
          <w:szCs w:val="20"/>
        </w:rPr>
        <w:t xml:space="preserve"> организации, в которых указываются точки присоединения к существующим сетям и сооружениям, а так же реконструктивные мероприятия, необходимые для обеспечения возможности присоединения объектов нового строительства. Все новые воздушные линии ВЛ 10 и 0,4 кВ рекомендуется выполнять с использованием СИП.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  Для повышения энергетической эффективности работы систем электроснабжения и энергосбережения, проектом предлагаются следующие 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реконструкция и капитальный ремонт существующих сетей 10 кВ и 0,4 кВ и сетей наружного освещения (увеличение сечений проводов, использование СИП, замена осветительных ламп), реконструкция трансформаторных подстанций 10/0,4 кВ, расположенных на территории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проведение обязательных энергетических обследований с разработкой комплекса мероприятий по энергосбережению;</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разработка технически обоснованных лимитов на потребление электроэнергии;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прекращение закупки ламп накаливания для освещения зданий и сооружений;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оборудование системы электроснабжения поселения АСКУЭ.</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Системы связи.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Проектом предлагается полная модернизация всех АТС с заменой аналогового оборудования на цифровое, что позволит повысить качество связи и расширить объем предоставляемых дополнительных услуг;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замена существующих медных межстанционных линий связи на оптоволоконные;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оборудование основных объектов общественного назначения и многоквартирных жилых домов по технологии FTTB («оптика в дом»), что позволит по кабелю предоставлять дополнительные услуги, включая радиовещание и телевидение;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модернизация </w:t>
      </w:r>
      <w:proofErr w:type="spellStart"/>
      <w:r w:rsidRPr="00E24871">
        <w:rPr>
          <w:rFonts w:ascii="Times New Roman" w:hAnsi="Times New Roman" w:cs="Times New Roman"/>
          <w:sz w:val="20"/>
          <w:szCs w:val="20"/>
        </w:rPr>
        <w:t>телетрансляционного</w:t>
      </w:r>
      <w:proofErr w:type="spellEnd"/>
      <w:r w:rsidRPr="00E24871">
        <w:rPr>
          <w:rFonts w:ascii="Times New Roman" w:hAnsi="Times New Roman" w:cs="Times New Roman"/>
          <w:sz w:val="20"/>
          <w:szCs w:val="20"/>
        </w:rPr>
        <w:t xml:space="preserve"> оборудования для перехода на цифровое вещание до 2015г. в соответствии с общероссийской программой;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развитие эфирного радиовещания в диапазонах УКВ и FM;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развитие сетей операторов сотовой связи в целях увеличения зон покрытия.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Почтовая связь.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целях развития почтовой связи на территории района предлагается выполнение следующих мероприятий: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оборудование отделений почтовой связи пунктами коллективного доступа в Интернет, а также современными копировальными и факсимильными устройствами для оказания дополнительных услуг;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проведение работ по капитальному ремонту (реконструкции) помещений ОПС в целях создания комфортных условий для персонала и клиентов.</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Охрана окружающей среды.</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Суховское</w:t>
      </w:r>
      <w:proofErr w:type="spellEnd"/>
      <w:r w:rsidRPr="00E24871">
        <w:rPr>
          <w:rFonts w:ascii="Times New Roman" w:hAnsi="Times New Roman" w:cs="Times New Roman"/>
          <w:sz w:val="20"/>
          <w:szCs w:val="20"/>
        </w:rPr>
        <w:t xml:space="preserve"> сельское поселение расположено в юго-восточной части Тацинского района.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северо-востоку граничит с Морозовским районом, по северу – с </w:t>
      </w:r>
      <w:proofErr w:type="spellStart"/>
      <w:r w:rsidRPr="00E24871">
        <w:rPr>
          <w:rFonts w:ascii="Times New Roman" w:hAnsi="Times New Roman" w:cs="Times New Roman"/>
          <w:sz w:val="20"/>
          <w:szCs w:val="20"/>
        </w:rPr>
        <w:t>Ковылкинским</w:t>
      </w:r>
      <w:proofErr w:type="spellEnd"/>
      <w:r w:rsidRPr="00E24871">
        <w:rPr>
          <w:rFonts w:ascii="Times New Roman" w:hAnsi="Times New Roman" w:cs="Times New Roman"/>
          <w:sz w:val="20"/>
          <w:szCs w:val="20"/>
        </w:rPr>
        <w:t xml:space="preserve"> сельским поселением, по северо-западу – с Тацинским сельским, по юго-западу – с Ермаковским сельским поселением, по юго-востоку – с </w:t>
      </w:r>
      <w:proofErr w:type="spellStart"/>
      <w:r w:rsidRPr="00E24871">
        <w:rPr>
          <w:rFonts w:ascii="Times New Roman" w:hAnsi="Times New Roman" w:cs="Times New Roman"/>
          <w:sz w:val="20"/>
          <w:szCs w:val="20"/>
        </w:rPr>
        <w:t>Зазерским</w:t>
      </w:r>
      <w:proofErr w:type="spellEnd"/>
      <w:r w:rsidRPr="00E24871">
        <w:rPr>
          <w:rFonts w:ascii="Times New Roman" w:hAnsi="Times New Roman" w:cs="Times New Roman"/>
          <w:sz w:val="20"/>
          <w:szCs w:val="20"/>
        </w:rPr>
        <w:t xml:space="preserve"> сельским поселением.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территории – 274700 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численности населения здесь наблюдалась отрицательная динамика с 2005 по 2009 г.г. а с 2009 – 2010 г.г. численность незначительно увеличилась.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поселении нет промышленных предприятий и предприятий строительной индустрии.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Главным направлением развития народного хозяйства является сельское хозяйство.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трудовым ресурсам на 01.01.2010 следующие показатели: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население – 1608чел.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 в трудоспособном возрасте – 668чел. или 41 %.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Население экономически активное – 436 чел. или 27% от общей численности.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 структуре занятости населения численность лиц, работающих за пределами поселения выросла с 45 человек в 2004 г. до 89 человек в 2010г.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 рассмотрении населения по возрастным группам в динамике прослеживается значительное снижение численности лиц в возрасте моложе трудоспособного и возрастание группы лиц старше трудоспособного.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 территории поселения действуют 60 крестьянско-фермерское хозяйство, ООО «</w:t>
      </w:r>
      <w:proofErr w:type="spellStart"/>
      <w:r w:rsidRPr="00E24871">
        <w:rPr>
          <w:rFonts w:ascii="Times New Roman" w:hAnsi="Times New Roman" w:cs="Times New Roman"/>
          <w:sz w:val="20"/>
          <w:szCs w:val="20"/>
        </w:rPr>
        <w:t>Тацинское</w:t>
      </w:r>
      <w:proofErr w:type="spellEnd"/>
      <w:r w:rsidRPr="00E24871">
        <w:rPr>
          <w:rFonts w:ascii="Times New Roman" w:hAnsi="Times New Roman" w:cs="Times New Roman"/>
          <w:sz w:val="20"/>
          <w:szCs w:val="20"/>
        </w:rPr>
        <w:t>», ООО «Знамя труда».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земельных угодий в 2010 году составила 22240,78 га. На этих землях выращивают зерновые и технические культуры.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Существующая инженерная инфраструктура: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Водоснабжение. Централизованными системами водоснабжения оборудованы все населенные пункты.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Водоотведение. В настоящее время сети хозяйственно-бытовой канализации отсутствуют.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Газоснабжения на момент разработки генерального плана нет. Отопление школ, детских садов, ДК и т.п. осуществляется от угольных топочных.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Электроснабжение. Сверхнормативный износ электрических сетей приводит к потерям электроэнергии и продолжительности перерывов в электроснабжении населенных пунктов.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Системы связи. На территории поселения действует один оператор мобильной связи – ОАО «МТС», который оказывает полный комплекс услуг, включая мобильный доступ в Интернет.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Телевидение. Охват населения телевизионным вещанием на территории поселения составляет 100%.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Социальная инфраструктура наиболее полно представлены в двух хуторах: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и х. Крылов.</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Оценка состояния компонентов окружающей среды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понятие «окружающей среды» связано с непрерывным комплексом основных средовых компонентов: воздушного бассейна, водной среды, почвенного слоя, а также с воздействием электромагнитных излучений, акустики, радиации и др.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Атмосферный воздух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Загрязнение атмосферного воздуха формируется под влиянием природно-климатических условий, объема и химического состава выбросов.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Район проектирования испытывает воздействие воздушных масс, различных по происхождению и своим физическим свойствам: холодного арктического воздуха, морского атлантического, а также нередки вторжения континентального воздуха из Казахстана, тропический воздух со средиземного бассейна и Ирана. Все воздушные массы, приходящие на территорию в значительной мере трансформированы в континентальные под воздействием подстилающей поверхности. Повторяемость континентального воздуха составляет летом 60-70%, зимой 80% и более.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соответствии с </w:t>
      </w:r>
      <w:proofErr w:type="spellStart"/>
      <w:r w:rsidRPr="00E24871">
        <w:rPr>
          <w:rFonts w:ascii="Times New Roman" w:hAnsi="Times New Roman" w:cs="Times New Roman"/>
          <w:sz w:val="20"/>
          <w:szCs w:val="20"/>
        </w:rPr>
        <w:t>СаНПиН</w:t>
      </w:r>
      <w:proofErr w:type="spellEnd"/>
      <w:r w:rsidRPr="00E24871">
        <w:rPr>
          <w:rFonts w:ascii="Times New Roman" w:hAnsi="Times New Roman" w:cs="Times New Roman"/>
          <w:sz w:val="20"/>
          <w:szCs w:val="20"/>
        </w:rPr>
        <w:t xml:space="preserve"> 2.1.6.575-96, по средним значениям </w:t>
      </w:r>
      <w:proofErr w:type="spellStart"/>
      <w:r w:rsidRPr="00E24871">
        <w:rPr>
          <w:rFonts w:ascii="Times New Roman" w:hAnsi="Times New Roman" w:cs="Times New Roman"/>
          <w:sz w:val="20"/>
          <w:szCs w:val="20"/>
        </w:rPr>
        <w:t>метеопараметров</w:t>
      </w:r>
      <w:proofErr w:type="spellEnd"/>
      <w:r w:rsidRPr="00E24871">
        <w:rPr>
          <w:rFonts w:ascii="Times New Roman" w:hAnsi="Times New Roman" w:cs="Times New Roman"/>
          <w:sz w:val="20"/>
          <w:szCs w:val="20"/>
        </w:rPr>
        <w:t xml:space="preserve"> Тацинский район Ростовской области относится к зоне с повышенным потенциалом загрязнения атмосферы (ПЗА). Континентальный район, что существенно сказывается на условиях переноса и рассеивания промышленных выбросов от низких холодных </w:t>
      </w:r>
      <w:r w:rsidRPr="00E24871">
        <w:rPr>
          <w:rFonts w:ascii="Times New Roman" w:hAnsi="Times New Roman" w:cs="Times New Roman"/>
          <w:sz w:val="20"/>
          <w:szCs w:val="20"/>
        </w:rPr>
        <w:lastRenderedPageBreak/>
        <w:t>источников и санитарно-гигиенического состояния атмосферного воздуха. Средние годовые климатические параметры для зоны с повышенным ПЗА представлены в таблице 38. Здесь имеют место: приземные инверсии с различной интенсивностью, застой атмосферного воздуха и непродолжительные туманы.</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38</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Аэроклиматические характеристики воздушного бассейна</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1"/>
        <w:gridCol w:w="1311"/>
        <w:gridCol w:w="2394"/>
      </w:tblGrid>
      <w:tr w:rsidR="00E24871" w:rsidRPr="00E24871" w:rsidTr="008E441D">
        <w:trPr>
          <w:trHeight w:val="250"/>
        </w:trPr>
        <w:tc>
          <w:tcPr>
            <w:tcW w:w="5871" w:type="dxa"/>
            <w:tcBorders>
              <w:bottom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показателя</w:t>
            </w:r>
          </w:p>
        </w:tc>
        <w:tc>
          <w:tcPr>
            <w:tcW w:w="1311" w:type="dxa"/>
            <w:tcBorders>
              <w:bottom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Единица измерения</w:t>
            </w:r>
          </w:p>
        </w:tc>
        <w:tc>
          <w:tcPr>
            <w:tcW w:w="2394" w:type="dxa"/>
            <w:tcBorders>
              <w:bottom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Величина показателя</w:t>
            </w:r>
          </w:p>
        </w:tc>
      </w:tr>
      <w:tr w:rsidR="00E24871" w:rsidRPr="00E24871" w:rsidTr="008E441D">
        <w:trPr>
          <w:trHeight w:val="350"/>
        </w:trPr>
        <w:tc>
          <w:tcPr>
            <w:tcW w:w="5871" w:type="dxa"/>
            <w:tcBorders>
              <w:bottom w:val="nil"/>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Потенциал загрязнения атмосферы (ПЗА)</w:t>
            </w:r>
          </w:p>
        </w:tc>
        <w:tc>
          <w:tcPr>
            <w:tcW w:w="1311" w:type="dxa"/>
            <w:tcBorders>
              <w:top w:val="single" w:sz="4" w:space="0" w:color="auto"/>
              <w:left w:val="single" w:sz="4" w:space="0" w:color="auto"/>
              <w:bottom w:val="nil"/>
              <w:right w:val="single" w:sz="4" w:space="0" w:color="auto"/>
            </w:tcBorders>
            <w:vAlign w:val="center"/>
          </w:tcPr>
          <w:p w:rsidR="00E24871" w:rsidRPr="00E24871" w:rsidRDefault="00E24871" w:rsidP="00E24871">
            <w:pPr>
              <w:rPr>
                <w:rFonts w:ascii="Times New Roman" w:hAnsi="Times New Roman" w:cs="Times New Roman"/>
                <w:sz w:val="20"/>
                <w:szCs w:val="20"/>
              </w:rPr>
            </w:pPr>
          </w:p>
        </w:tc>
        <w:tc>
          <w:tcPr>
            <w:tcW w:w="2394" w:type="dxa"/>
            <w:tcBorders>
              <w:top w:val="single" w:sz="4" w:space="0" w:color="auto"/>
              <w:left w:val="single" w:sz="4" w:space="0" w:color="auto"/>
              <w:bottom w:val="nil"/>
              <w:right w:val="single" w:sz="4"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trHeight w:val="330"/>
        </w:trPr>
        <w:tc>
          <w:tcPr>
            <w:tcW w:w="5871" w:type="dxa"/>
            <w:tcBorders>
              <w:top w:val="nil"/>
              <w:left w:val="single" w:sz="4" w:space="0" w:color="auto"/>
              <w:bottom w:val="nil"/>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приземные инверсии:</w:t>
            </w:r>
          </w:p>
        </w:tc>
        <w:tc>
          <w:tcPr>
            <w:tcW w:w="1311" w:type="dxa"/>
            <w:tcBorders>
              <w:top w:val="nil"/>
              <w:left w:val="single" w:sz="4" w:space="0" w:color="auto"/>
              <w:bottom w:val="nil"/>
              <w:right w:val="single" w:sz="4" w:space="0" w:color="auto"/>
            </w:tcBorders>
            <w:vAlign w:val="center"/>
          </w:tcPr>
          <w:p w:rsidR="00E24871" w:rsidRPr="00E24871" w:rsidRDefault="00E24871" w:rsidP="00E24871">
            <w:pPr>
              <w:rPr>
                <w:rFonts w:ascii="Times New Roman" w:hAnsi="Times New Roman" w:cs="Times New Roman"/>
                <w:sz w:val="20"/>
                <w:szCs w:val="20"/>
              </w:rPr>
            </w:pPr>
          </w:p>
        </w:tc>
        <w:tc>
          <w:tcPr>
            <w:tcW w:w="2394" w:type="dxa"/>
            <w:vMerge w:val="restart"/>
            <w:tcBorders>
              <w:top w:val="nil"/>
              <w:left w:val="single" w:sz="4" w:space="0" w:color="auto"/>
              <w:bottom w:val="nil"/>
              <w:right w:val="single" w:sz="4" w:space="0" w:color="auto"/>
            </w:tcBorders>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30-45</w:t>
            </w:r>
          </w:p>
        </w:tc>
      </w:tr>
      <w:tr w:rsidR="00E24871" w:rsidRPr="00E24871" w:rsidTr="008E441D">
        <w:trPr>
          <w:trHeight w:val="220"/>
        </w:trPr>
        <w:tc>
          <w:tcPr>
            <w:tcW w:w="5871" w:type="dxa"/>
            <w:tcBorders>
              <w:top w:val="nil"/>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повторяемость </w:t>
            </w:r>
          </w:p>
        </w:tc>
        <w:tc>
          <w:tcPr>
            <w:tcW w:w="1311" w:type="dxa"/>
            <w:tcBorders>
              <w:top w:val="nil"/>
              <w:left w:val="single" w:sz="4" w:space="0" w:color="auto"/>
              <w:bottom w:val="single" w:sz="4" w:space="0" w:color="auto"/>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394" w:type="dxa"/>
            <w:vMerge/>
            <w:tcBorders>
              <w:top w:val="nil"/>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c>
          <w:tcPr>
            <w:tcW w:w="5871"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мощность инверсионного слоя</w:t>
            </w:r>
          </w:p>
        </w:tc>
        <w:tc>
          <w:tcPr>
            <w:tcW w:w="1311" w:type="dxa"/>
            <w:tcBorders>
              <w:top w:val="single" w:sz="4" w:space="0" w:color="auto"/>
              <w:left w:val="single" w:sz="4" w:space="0" w:color="auto"/>
              <w:bottom w:val="single" w:sz="4" w:space="0" w:color="auto"/>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км</w:t>
            </w:r>
          </w:p>
        </w:tc>
        <w:tc>
          <w:tcPr>
            <w:tcW w:w="2394"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0,3-0,6</w:t>
            </w:r>
          </w:p>
        </w:tc>
      </w:tr>
      <w:tr w:rsidR="00E24871" w:rsidRPr="00E24871" w:rsidTr="008E441D">
        <w:tc>
          <w:tcPr>
            <w:tcW w:w="5871"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интенсивность инверсионного слоя</w:t>
            </w:r>
          </w:p>
        </w:tc>
        <w:tc>
          <w:tcPr>
            <w:tcW w:w="1311" w:type="dxa"/>
            <w:tcBorders>
              <w:top w:val="single" w:sz="4" w:space="0" w:color="auto"/>
              <w:left w:val="single" w:sz="4" w:space="0" w:color="auto"/>
              <w:bottom w:val="single" w:sz="4" w:space="0" w:color="auto"/>
              <w:right w:val="single" w:sz="4" w:space="0" w:color="auto"/>
            </w:tcBorders>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оС</w:t>
            </w:r>
            <w:proofErr w:type="spellEnd"/>
          </w:p>
        </w:tc>
        <w:tc>
          <w:tcPr>
            <w:tcW w:w="2394"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r>
      <w:tr w:rsidR="00E24871" w:rsidRPr="00E24871" w:rsidTr="008E441D">
        <w:trPr>
          <w:trHeight w:val="340"/>
        </w:trPr>
        <w:tc>
          <w:tcPr>
            <w:tcW w:w="5871"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повторяемость скоростей ветра 0-1м/с</w:t>
            </w:r>
          </w:p>
        </w:tc>
        <w:tc>
          <w:tcPr>
            <w:tcW w:w="1311" w:type="dxa"/>
            <w:tcBorders>
              <w:top w:val="single" w:sz="4" w:space="0" w:color="auto"/>
              <w:left w:val="single" w:sz="4" w:space="0" w:color="auto"/>
              <w:bottom w:val="single" w:sz="4" w:space="0" w:color="auto"/>
              <w:right w:val="single" w:sz="4" w:space="0" w:color="auto"/>
            </w:tcBorders>
            <w:vAlign w:val="center"/>
          </w:tcPr>
          <w:p w:rsidR="00E24871" w:rsidRPr="00E24871" w:rsidRDefault="00E24871" w:rsidP="00E24871">
            <w:pPr>
              <w:rPr>
                <w:rFonts w:ascii="Times New Roman" w:hAnsi="Times New Roman" w:cs="Times New Roman"/>
                <w:sz w:val="20"/>
                <w:szCs w:val="20"/>
              </w:rPr>
            </w:pPr>
          </w:p>
        </w:tc>
        <w:tc>
          <w:tcPr>
            <w:tcW w:w="2394"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20-40</w:t>
            </w:r>
          </w:p>
        </w:tc>
      </w:tr>
      <w:tr w:rsidR="00E24871" w:rsidRPr="00E24871" w:rsidTr="008E441D">
        <w:trPr>
          <w:trHeight w:val="322"/>
        </w:trPr>
        <w:tc>
          <w:tcPr>
            <w:tcW w:w="5871"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повторяемость непрерывно подряд дней застоя воздуха</w:t>
            </w:r>
          </w:p>
        </w:tc>
        <w:tc>
          <w:tcPr>
            <w:tcW w:w="1311" w:type="dxa"/>
            <w:tcBorders>
              <w:top w:val="single" w:sz="4" w:space="0" w:color="auto"/>
              <w:left w:val="single" w:sz="4" w:space="0" w:color="auto"/>
              <w:bottom w:val="single" w:sz="4" w:space="0" w:color="auto"/>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дней</w:t>
            </w:r>
          </w:p>
        </w:tc>
        <w:tc>
          <w:tcPr>
            <w:tcW w:w="2394"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8-18</w:t>
            </w:r>
          </w:p>
        </w:tc>
      </w:tr>
      <w:tr w:rsidR="00E24871" w:rsidRPr="00E24871" w:rsidTr="008E441D">
        <w:tc>
          <w:tcPr>
            <w:tcW w:w="5871"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высота слоя перемещения </w:t>
            </w:r>
          </w:p>
        </w:tc>
        <w:tc>
          <w:tcPr>
            <w:tcW w:w="1311" w:type="dxa"/>
            <w:tcBorders>
              <w:top w:val="single" w:sz="4" w:space="0" w:color="auto"/>
              <w:left w:val="single" w:sz="4" w:space="0" w:color="auto"/>
              <w:bottom w:val="single" w:sz="4" w:space="0" w:color="auto"/>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км</w:t>
            </w:r>
          </w:p>
        </w:tc>
        <w:tc>
          <w:tcPr>
            <w:tcW w:w="2394"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0,7-1,0</w:t>
            </w:r>
          </w:p>
        </w:tc>
      </w:tr>
      <w:tr w:rsidR="00E24871" w:rsidRPr="00E24871" w:rsidTr="008E441D">
        <w:tc>
          <w:tcPr>
            <w:tcW w:w="5871"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продолжительность тумана </w:t>
            </w:r>
          </w:p>
        </w:tc>
        <w:tc>
          <w:tcPr>
            <w:tcW w:w="1311" w:type="dxa"/>
            <w:tcBorders>
              <w:top w:val="single" w:sz="4" w:space="0" w:color="auto"/>
              <w:left w:val="single" w:sz="4" w:space="0" w:color="auto"/>
              <w:bottom w:val="single" w:sz="4" w:space="0" w:color="auto"/>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час</w:t>
            </w:r>
          </w:p>
        </w:tc>
        <w:tc>
          <w:tcPr>
            <w:tcW w:w="2394" w:type="dxa"/>
            <w:tcBorders>
              <w:top w:val="single" w:sz="4" w:space="0" w:color="auto"/>
              <w:left w:val="single" w:sz="4" w:space="0" w:color="auto"/>
              <w:bottom w:val="single" w:sz="4" w:space="0" w:color="auto"/>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79</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основным источником загрязнения атмосферного воздуха является автотранспорт.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Транспортную систему поселения составляют федеральная (М-21), межмуниципальная и местные автомобильные дороги общего пользования, а также участок железнодорожной линии «Волгоград – Лихая».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Уровень автомобилизации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на 2011г. составляет 154 автомобиля на 1000 жителей, в том числе легковых автомобилей – 72 автомобиля на 1000 жителей.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Прогнозируемый уровень автомобилизации на расчетный срок может составить – 474 автомобиля на 1000 жителей, в том числе легковых – 222 автомобиля на 1000 жителей.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Загрязняет воздух машинотракторный парк сельхозпроизводителей, а в летний период выжигание сухой растительности.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В зоне жилых застроек вдоль автодорог наибольший удельный вес от выхлопов автотранспорта составляет – озон, пыль, формальдегид.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 веществам, формирующим высокий уровень загрязнения атмосферного воздуха в районе можно отнести: взвешенные вещества, оксид углерода и оксиды азота. Набор указанных примесей в значительной степени определяется выбросами от автотранспортных средств, котельных.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настоящее время сети газоснабжения в сельском поселении отсутствует.</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На состояние атмосферного воздуха в населенных пунктах негативное влияние оказывают выбросы бытовых печей индивидуальной жилой застройки, где в качестве топлива используется уголь и газовые печи на баллонном газе.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Отопление школ, детских садов, ДК, </w:t>
      </w:r>
      <w:proofErr w:type="spellStart"/>
      <w:r w:rsidRPr="00E24871">
        <w:rPr>
          <w:rFonts w:ascii="Times New Roman" w:hAnsi="Times New Roman" w:cs="Times New Roman"/>
          <w:sz w:val="20"/>
          <w:szCs w:val="20"/>
        </w:rPr>
        <w:t>ФАПов</w:t>
      </w:r>
      <w:proofErr w:type="spellEnd"/>
      <w:r w:rsidRPr="00E24871">
        <w:rPr>
          <w:rFonts w:ascii="Times New Roman" w:hAnsi="Times New Roman" w:cs="Times New Roman"/>
          <w:sz w:val="20"/>
          <w:szCs w:val="20"/>
        </w:rPr>
        <w:t xml:space="preserve"> и т. п. осуществляется от автономных пристроенных или отдельно стоящих угольных топочных.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Перевод использующих в качестве топлива уголь котельных и бытовых печей с твердого топлива на газообразное позволяет снизить выбросы вредных веществ в атмосферный воздух.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Специального технического регламента «О требованиях к выбросам автомобильной техникой, выпускаемой в обращение на территории Российской  федерации, вредных (загрязняющих) веществ» введение в действие технических нормативов  выбросов в отношении автомобильной техники, выпускаемой в обращение на территории Российской Федерации, осуществляется в следующие сроки: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экологического класса 2 – с даты вступления в силу настоящего регламента;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экологического класса 3 – с 1 января 2008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экологического класса 4 – с 1 января 2010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экологического класса 5 – с 1 января 2014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настоящее время 60% отечественного автопарка соответствует лишь требованиям Евро-1, еще примерно треть – экологического класса 2 и 3 (Евро -2 и Евро-3), на долю же экологического класса 4 (Евро-4) пока приходится лишь десятая часть всех российских автомобилей.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Выводы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Основными источниками загрязнения воздуха 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Тацинского района являются автотранспорт, железнодорожный транспорт, выбросы от бытовых печей, использующих в качестве топлива уголь и угольных топочных, котельных, недостаточный объем зеленых насаждений (древесно-кустарниковой растительности).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39</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Уровень обеспеченности зелеными насаждениями жителей населенных пунктов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1961"/>
        <w:gridCol w:w="1134"/>
        <w:gridCol w:w="992"/>
        <w:gridCol w:w="1276"/>
        <w:gridCol w:w="992"/>
        <w:gridCol w:w="993"/>
        <w:gridCol w:w="1666"/>
      </w:tblGrid>
      <w:tr w:rsidR="00E24871" w:rsidRPr="00E24871" w:rsidTr="008E441D">
        <w:tc>
          <w:tcPr>
            <w:tcW w:w="557"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п.п.</w:t>
            </w:r>
          </w:p>
        </w:tc>
        <w:tc>
          <w:tcPr>
            <w:tcW w:w="1961"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населенного пункта.</w:t>
            </w:r>
          </w:p>
        </w:tc>
        <w:tc>
          <w:tcPr>
            <w:tcW w:w="3402"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Существующее положение</w:t>
            </w:r>
          </w:p>
        </w:tc>
        <w:tc>
          <w:tcPr>
            <w:tcW w:w="3651" w:type="dxa"/>
            <w:gridSpan w:val="3"/>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p>
        </w:tc>
        <w:tc>
          <w:tcPr>
            <w:tcW w:w="1961" w:type="dxa"/>
          </w:tcPr>
          <w:p w:rsidR="00E24871" w:rsidRPr="00E24871" w:rsidRDefault="00E24871" w:rsidP="00E24871">
            <w:pPr>
              <w:rPr>
                <w:rFonts w:ascii="Times New Roman" w:hAnsi="Times New Roman" w:cs="Times New Roman"/>
                <w:sz w:val="20"/>
                <w:szCs w:val="20"/>
              </w:rPr>
            </w:pPr>
          </w:p>
        </w:tc>
        <w:tc>
          <w:tcPr>
            <w:tcW w:w="1134" w:type="dxa"/>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Населе-ние</w:t>
            </w:r>
            <w:proofErr w:type="spellEnd"/>
            <w:r w:rsidRPr="00E24871">
              <w:rPr>
                <w:rFonts w:ascii="Times New Roman" w:hAnsi="Times New Roman" w:cs="Times New Roman"/>
                <w:sz w:val="20"/>
                <w:szCs w:val="20"/>
              </w:rPr>
              <w:t>, чел.</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Зелень общего </w:t>
            </w:r>
            <w:proofErr w:type="spellStart"/>
            <w:r w:rsidRPr="00E24871">
              <w:rPr>
                <w:rFonts w:ascii="Times New Roman" w:hAnsi="Times New Roman" w:cs="Times New Roman"/>
                <w:sz w:val="20"/>
                <w:szCs w:val="20"/>
              </w:rPr>
              <w:t>пользо</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вания</w:t>
            </w:r>
            <w:proofErr w:type="spellEnd"/>
            <w:r w:rsidRPr="00E24871">
              <w:rPr>
                <w:rFonts w:ascii="Times New Roman" w:hAnsi="Times New Roman" w:cs="Times New Roman"/>
                <w:sz w:val="20"/>
                <w:szCs w:val="20"/>
              </w:rPr>
              <w:t>, м2</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Уровень </w:t>
            </w:r>
            <w:proofErr w:type="spellStart"/>
            <w:r w:rsidRPr="00E24871">
              <w:rPr>
                <w:rFonts w:ascii="Times New Roman" w:hAnsi="Times New Roman" w:cs="Times New Roman"/>
                <w:sz w:val="20"/>
                <w:szCs w:val="20"/>
              </w:rPr>
              <w:t>обеспечен-ности</w:t>
            </w:r>
            <w:proofErr w:type="spellEnd"/>
            <w:r w:rsidRPr="00E24871">
              <w:rPr>
                <w:rFonts w:ascii="Times New Roman" w:hAnsi="Times New Roman" w:cs="Times New Roman"/>
                <w:sz w:val="20"/>
                <w:szCs w:val="20"/>
              </w:rPr>
              <w:t xml:space="preserve"> зелеными </w:t>
            </w:r>
            <w:proofErr w:type="spellStart"/>
            <w:r w:rsidRPr="00E24871">
              <w:rPr>
                <w:rFonts w:ascii="Times New Roman" w:hAnsi="Times New Roman" w:cs="Times New Roman"/>
                <w:sz w:val="20"/>
                <w:szCs w:val="20"/>
              </w:rPr>
              <w:t>насажде-нииями</w:t>
            </w:r>
            <w:proofErr w:type="spellEnd"/>
            <w:r w:rsidRPr="00E24871">
              <w:rPr>
                <w:rFonts w:ascii="Times New Roman" w:hAnsi="Times New Roman" w:cs="Times New Roman"/>
                <w:sz w:val="20"/>
                <w:szCs w:val="20"/>
              </w:rPr>
              <w:t xml:space="preserve"> общего </w:t>
            </w:r>
            <w:proofErr w:type="spellStart"/>
            <w:r w:rsidRPr="00E24871">
              <w:rPr>
                <w:rFonts w:ascii="Times New Roman" w:hAnsi="Times New Roman" w:cs="Times New Roman"/>
                <w:sz w:val="20"/>
                <w:szCs w:val="20"/>
              </w:rPr>
              <w:t>пользова-ния</w:t>
            </w:r>
            <w:proofErr w:type="spellEnd"/>
            <w:r w:rsidRPr="00E24871">
              <w:rPr>
                <w:rFonts w:ascii="Times New Roman" w:hAnsi="Times New Roman" w:cs="Times New Roman"/>
                <w:sz w:val="20"/>
                <w:szCs w:val="20"/>
              </w:rPr>
              <w:t>, м2/чел</w:t>
            </w:r>
          </w:p>
        </w:tc>
        <w:tc>
          <w:tcPr>
            <w:tcW w:w="992" w:type="dxa"/>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Населе-ние</w:t>
            </w:r>
            <w:proofErr w:type="spellEnd"/>
            <w:r w:rsidRPr="00E24871">
              <w:rPr>
                <w:rFonts w:ascii="Times New Roman" w:hAnsi="Times New Roman" w:cs="Times New Roman"/>
                <w:sz w:val="20"/>
                <w:szCs w:val="20"/>
              </w:rPr>
              <w:t>, чел.</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Зелень общего </w:t>
            </w:r>
            <w:proofErr w:type="spellStart"/>
            <w:r w:rsidRPr="00E24871">
              <w:rPr>
                <w:rFonts w:ascii="Times New Roman" w:hAnsi="Times New Roman" w:cs="Times New Roman"/>
                <w:sz w:val="20"/>
                <w:szCs w:val="20"/>
              </w:rPr>
              <w:t>пользо-вания</w:t>
            </w:r>
            <w:proofErr w:type="spellEnd"/>
            <w:r w:rsidRPr="00E24871">
              <w:rPr>
                <w:rFonts w:ascii="Times New Roman" w:hAnsi="Times New Roman" w:cs="Times New Roman"/>
                <w:sz w:val="20"/>
                <w:szCs w:val="20"/>
              </w:rPr>
              <w:t>, м2</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Уровень </w:t>
            </w:r>
            <w:proofErr w:type="spellStart"/>
            <w:r w:rsidRPr="00E24871">
              <w:rPr>
                <w:rFonts w:ascii="Times New Roman" w:hAnsi="Times New Roman" w:cs="Times New Roman"/>
                <w:sz w:val="20"/>
                <w:szCs w:val="20"/>
              </w:rPr>
              <w:t>обеспечен-ности</w:t>
            </w:r>
            <w:proofErr w:type="spellEnd"/>
            <w:r w:rsidRPr="00E24871">
              <w:rPr>
                <w:rFonts w:ascii="Times New Roman" w:hAnsi="Times New Roman" w:cs="Times New Roman"/>
                <w:sz w:val="20"/>
                <w:szCs w:val="20"/>
              </w:rPr>
              <w:t xml:space="preserve"> зелеными </w:t>
            </w:r>
            <w:proofErr w:type="spellStart"/>
            <w:r w:rsidRPr="00E24871">
              <w:rPr>
                <w:rFonts w:ascii="Times New Roman" w:hAnsi="Times New Roman" w:cs="Times New Roman"/>
                <w:sz w:val="20"/>
                <w:szCs w:val="20"/>
              </w:rPr>
              <w:t>насаждении-ями</w:t>
            </w:r>
            <w:proofErr w:type="spellEnd"/>
            <w:r w:rsidRPr="00E24871">
              <w:rPr>
                <w:rFonts w:ascii="Times New Roman" w:hAnsi="Times New Roman" w:cs="Times New Roman"/>
                <w:sz w:val="20"/>
                <w:szCs w:val="20"/>
              </w:rPr>
              <w:t xml:space="preserve"> общего пользования, м2/чел</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15000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21.58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82.75</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28.6</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55.71</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1300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26.73</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28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840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30.0</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10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200.0</w:t>
            </w:r>
          </w:p>
        </w:tc>
      </w:tr>
      <w:tr w:rsidR="00E24871" w:rsidRPr="00E24871" w:rsidTr="008E441D">
        <w:tc>
          <w:tcPr>
            <w:tcW w:w="557" w:type="dxa"/>
          </w:tcPr>
          <w:p w:rsidR="00E24871" w:rsidRPr="00E24871" w:rsidRDefault="00E24871" w:rsidP="00E24871">
            <w:pPr>
              <w:rPr>
                <w:rFonts w:ascii="Times New Roman" w:hAnsi="Times New Roman" w:cs="Times New Roman"/>
                <w:sz w:val="20"/>
                <w:szCs w:val="20"/>
              </w:rPr>
            </w:pPr>
          </w:p>
        </w:tc>
        <w:tc>
          <w:tcPr>
            <w:tcW w:w="1961"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Всего по населенным </w:t>
            </w:r>
            <w:r w:rsidRPr="00E24871">
              <w:rPr>
                <w:rFonts w:ascii="Times New Roman" w:hAnsi="Times New Roman" w:cs="Times New Roman"/>
                <w:sz w:val="20"/>
                <w:szCs w:val="20"/>
              </w:rPr>
              <w:lastRenderedPageBreak/>
              <w:t>пунктам</w:t>
            </w:r>
          </w:p>
        </w:tc>
        <w:tc>
          <w:tcPr>
            <w:tcW w:w="1134"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1608</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37140</w:t>
            </w:r>
          </w:p>
        </w:tc>
        <w:tc>
          <w:tcPr>
            <w:tcW w:w="127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23,1</w:t>
            </w:r>
          </w:p>
        </w:tc>
        <w:tc>
          <w:tcPr>
            <w:tcW w:w="99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993"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107000</w:t>
            </w:r>
          </w:p>
        </w:tc>
        <w:tc>
          <w:tcPr>
            <w:tcW w:w="1666"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65,2</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Норма зеленых насаждений общего пользования определена численностью постоянного населения в соответствии со </w:t>
      </w:r>
      <w:proofErr w:type="spellStart"/>
      <w:r w:rsidRPr="00E24871">
        <w:rPr>
          <w:rFonts w:ascii="Times New Roman" w:hAnsi="Times New Roman" w:cs="Times New Roman"/>
          <w:sz w:val="20"/>
          <w:szCs w:val="20"/>
        </w:rPr>
        <w:t>СНиП</w:t>
      </w:r>
      <w:proofErr w:type="spellEnd"/>
      <w:r w:rsidRPr="00E24871">
        <w:rPr>
          <w:rFonts w:ascii="Times New Roman" w:hAnsi="Times New Roman" w:cs="Times New Roman"/>
          <w:sz w:val="20"/>
          <w:szCs w:val="20"/>
        </w:rPr>
        <w:t xml:space="preserve"> 2.07.01-89* «Планировка и застройка городских и сельских поселений».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Подсчеты показали, что существующие зеленые насаждения общего пользования – составляет 23,1 м2/чел, проектная –65,2 м2/чел.</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Водные ресурсы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сельском поселении нет земель водного фонда.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многочисленных балках: Сухая, </w:t>
      </w:r>
      <w:proofErr w:type="spellStart"/>
      <w:r w:rsidRPr="00E24871">
        <w:rPr>
          <w:rFonts w:ascii="Times New Roman" w:hAnsi="Times New Roman" w:cs="Times New Roman"/>
          <w:sz w:val="20"/>
          <w:szCs w:val="20"/>
        </w:rPr>
        <w:t>Хрулева</w:t>
      </w:r>
      <w:proofErr w:type="spellEnd"/>
      <w:r w:rsidRPr="00E24871">
        <w:rPr>
          <w:rFonts w:ascii="Times New Roman" w:hAnsi="Times New Roman" w:cs="Times New Roman"/>
          <w:sz w:val="20"/>
          <w:szCs w:val="20"/>
        </w:rPr>
        <w:t>, Лубяная - были сооружены пруды, в большей части этих балок есть постоянные водостоки за счет родников. Вода в прудах пресная, она пригодна для орошения и водопоя.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обеспечения подачи планируемого объема воды питьевого качества на хозяйственно-питьевые нужды населения намечены дополнительные водозаборные скважины. Для этого нужны разведочные работы на участке недр и подсчет эксплуатационных запасов подземных вод.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Качество поверхностных вод формируется под влиянием природных и антропогенных факторов.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Многолетние данные социально-гигиенического мониторинга по состоянию водных объектов свидетельствуют о том, что практически все </w:t>
      </w:r>
      <w:proofErr w:type="spellStart"/>
      <w:r w:rsidRPr="00E24871">
        <w:rPr>
          <w:rFonts w:ascii="Times New Roman" w:hAnsi="Times New Roman" w:cs="Times New Roman"/>
          <w:sz w:val="20"/>
          <w:szCs w:val="20"/>
        </w:rPr>
        <w:t>водоисточники</w:t>
      </w:r>
      <w:proofErr w:type="spellEnd"/>
      <w:r w:rsidRPr="00E24871">
        <w:rPr>
          <w:rFonts w:ascii="Times New Roman" w:hAnsi="Times New Roman" w:cs="Times New Roman"/>
          <w:sz w:val="20"/>
          <w:szCs w:val="20"/>
        </w:rPr>
        <w:t>, как поверхностные, так и подземные, подвергаются антропогенному воздействию с различной степенью интенсивности.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Выводы: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Основным источником поступления загрязняющих веществ в водные объекты является время выпадения интенсивных дождей, отсутствие централизованной системы хозяйственно-бытовой канализации.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по охране водной среды можно разделить на два направления: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 благоустройство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2.1 организация централизованной системы хозяйственно-бытовой канализации в индивидуальной жилой застройке и строительство очистных сооружений канализации;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 организованное отведение и обезвреживание поверхностного стока. Поверхностный сток очищается на очистных сооружениях дождевой канализации.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Организация канализационных сетей с очистными сооружениями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генеральном плане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 п. Тацинского района предусматриваются мероприятия по установке блочно-модульных локальных очистных сооружений канализации (ЛОС) с полным циклом механической и биологической очистке бытовых стоков.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Для очистки дождевых стоков с территорий при выпуске их в приемники, проектом предусматривается ливневая канализация. Это открытая система водоотвода поверхностных вод с устройством сооружений механической очистки в виде отстойников, аккумулирующих емкостей.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Почвы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Характеристики почв: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Почвы в основном - черноземы южные среднемощные, </w:t>
      </w:r>
      <w:proofErr w:type="spellStart"/>
      <w:r w:rsidRPr="00E24871">
        <w:rPr>
          <w:rFonts w:ascii="Times New Roman" w:hAnsi="Times New Roman" w:cs="Times New Roman"/>
          <w:sz w:val="20"/>
          <w:szCs w:val="20"/>
        </w:rPr>
        <w:t>слабосолонцоватые</w:t>
      </w:r>
      <w:proofErr w:type="spellEnd"/>
      <w:r w:rsidRPr="00E24871">
        <w:rPr>
          <w:rFonts w:ascii="Times New Roman" w:hAnsi="Times New Roman" w:cs="Times New Roman"/>
          <w:sz w:val="20"/>
          <w:szCs w:val="20"/>
        </w:rPr>
        <w:t xml:space="preserve">, слабосмытые. А также присутствуют недоразвитые дерновые каменистые щебеночные почвы, черноземы южные слабосмытые, черноземы террасовые местами </w:t>
      </w:r>
      <w:proofErr w:type="spellStart"/>
      <w:r w:rsidRPr="00E24871">
        <w:rPr>
          <w:rFonts w:ascii="Times New Roman" w:hAnsi="Times New Roman" w:cs="Times New Roman"/>
          <w:sz w:val="20"/>
          <w:szCs w:val="20"/>
        </w:rPr>
        <w:t>слабосолончаковые</w:t>
      </w:r>
      <w:proofErr w:type="spellEnd"/>
      <w:r w:rsidRPr="00E24871">
        <w:rPr>
          <w:rFonts w:ascii="Times New Roman" w:hAnsi="Times New Roman" w:cs="Times New Roman"/>
          <w:sz w:val="20"/>
          <w:szCs w:val="20"/>
        </w:rPr>
        <w:t xml:space="preserve">, почвенные комплексы: аллювиальных луговых почв и солонцов луговых; чернозёмовидные супеси среднемощные и мощные.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Основным источником загрязнения почв территории тяжелыми металлами и углеводородами служит автомобильный транспорт. Загрязняющие вещества – (тяжелые металлы – свинец, марганец, цинк, углеводороды и др.) поступают в почву опосредованно, через загрязнения воздушного бассейна. В отличие от других веществ техногенного происхождения токсичные и канцерогенные вещества (ртуть, свинец, кадмий и др.) относятся к стойким загрязнителям. Процессы самоочищения среды, о которых принципиально невозможны. Зоны наибольшего потенциального химического загрязнения почв расположены вдоль автодорог.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Непосредственное загрязнение почв вследствие разлива нефтепродуктов происходит вдоль транспортных магистралей от автотранспорта, автостоянках и других объектах автосервиса.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Источником антропогенного загрязнения почвенного покрова являются отходы производства и потребления.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с.п. действует скотомогильник – 0.01га, который не соответствует санитарным нормам и закрывается.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Согласно ветеринарно-санитарным правилам п. 5 – минимальная площадь скотомогильника – 600м2.Размер санитарно-защитной зоны до жилых, общественных зданий, животноводческих ферм – 1000м.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Существующий полигон ТБО площадью 3.7га </w:t>
      </w:r>
      <w:proofErr w:type="spellStart"/>
      <w:r w:rsidRPr="00E24871">
        <w:rPr>
          <w:rFonts w:ascii="Times New Roman" w:hAnsi="Times New Roman" w:cs="Times New Roman"/>
          <w:sz w:val="20"/>
          <w:szCs w:val="20"/>
        </w:rPr>
        <w:t>рекультивируется</w:t>
      </w:r>
      <w:proofErr w:type="spellEnd"/>
      <w:r w:rsidRPr="00E24871">
        <w:rPr>
          <w:rFonts w:ascii="Times New Roman" w:hAnsi="Times New Roman" w:cs="Times New Roman"/>
          <w:sz w:val="20"/>
          <w:szCs w:val="20"/>
        </w:rPr>
        <w:t xml:space="preserve"> так как не соответствует санитарным нормам и находится вместе со скотомогильником в водоохраной зоне ив границах СЗЗ расположена жилая застройка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(менее 400 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Выводы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Основные загрязнения почв происходит вдоль автомобильных дорог, в районе свалок твердых бытовых отходов, а также на территории предприятий сельскохозяйственного производства.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данном проекте предлагается закрытие существующей площадки хранения ТБО и скотомогильника и рекультивации земель, так как технология захоронения отходов не соответствует нормативным показателям.</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Проектом предлагается устройство полигона ТБО на новом участке, расположенном в 3000 м на северо-восток от жилой застройки </w:t>
      </w:r>
      <w:proofErr w:type="spellStart"/>
      <w:r w:rsidRPr="00E24871">
        <w:rPr>
          <w:rFonts w:ascii="Times New Roman" w:hAnsi="Times New Roman" w:cs="Times New Roman"/>
          <w:sz w:val="20"/>
          <w:szCs w:val="20"/>
        </w:rPr>
        <w:t>п.Новосуховый</w:t>
      </w:r>
      <w:proofErr w:type="spellEnd"/>
      <w:r w:rsidRPr="00E24871">
        <w:rPr>
          <w:rFonts w:ascii="Times New Roman" w:hAnsi="Times New Roman" w:cs="Times New Roman"/>
          <w:sz w:val="20"/>
          <w:szCs w:val="20"/>
        </w:rPr>
        <w:t>, площадью 0,41га. Там же и размещается новый скотомогильник 0,06га.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Электромагнитная обстановка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Интенсивное влияние на население оказывают электромагнитные загрязнения антропогенной природы. Наиболее значимыми источниками являются радио, телевизионные и радиолокационные станции, также базовые станции сотовой радиотелефонной связи.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Установление размера санитарно-защитных зон в местах размещения предающих радиотехнических объектов проводится в соответствии с действующим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по согласованию с органами </w:t>
      </w:r>
      <w:proofErr w:type="spellStart"/>
      <w:r w:rsidRPr="00E24871">
        <w:rPr>
          <w:rFonts w:ascii="Times New Roman" w:hAnsi="Times New Roman" w:cs="Times New Roman"/>
          <w:sz w:val="20"/>
          <w:szCs w:val="20"/>
        </w:rPr>
        <w:t>Роспотребнадзора</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Радиационная обстановка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Действует стратегия радиационной защиты населения, обеспеченность которой заключается в том, что требования обеспечения радиационной безопасности распространяются на все источники ионизирующего излучения – техногенные и природные.</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 данным СЭС в Тацинском с.п. составляет 10-14мР/час.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Шумовая обстановка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Из физических факторов состояния окружающей среды наиболее значимым по степени воздействия является акустический шум за счет улиц с интенсивным движением.   Основными источниками шума в </w:t>
      </w:r>
      <w:proofErr w:type="spellStart"/>
      <w:r w:rsidRPr="00E24871">
        <w:rPr>
          <w:rFonts w:ascii="Times New Roman" w:hAnsi="Times New Roman" w:cs="Times New Roman"/>
          <w:sz w:val="20"/>
          <w:szCs w:val="20"/>
        </w:rPr>
        <w:t>Суховском</w:t>
      </w:r>
      <w:proofErr w:type="spellEnd"/>
      <w:r w:rsidRPr="00E24871">
        <w:rPr>
          <w:rFonts w:ascii="Times New Roman" w:hAnsi="Times New Roman" w:cs="Times New Roman"/>
          <w:sz w:val="20"/>
          <w:szCs w:val="20"/>
        </w:rPr>
        <w:t xml:space="preserve"> с.п. являются автомобильный.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Уровни шума на улицах и прилегающей территориях зависят от интенсивности и структуры транспортных потоков, состояния дорожного полотна, наличия санитарно-защитных зеленых насаждений.</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Градоэкологические</w:t>
      </w:r>
      <w:proofErr w:type="spellEnd"/>
      <w:r w:rsidRPr="00E24871">
        <w:rPr>
          <w:rFonts w:ascii="Times New Roman" w:hAnsi="Times New Roman" w:cs="Times New Roman"/>
          <w:sz w:val="20"/>
          <w:szCs w:val="20"/>
        </w:rPr>
        <w:t xml:space="preserve"> мероприятия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Основная экологическая стратегия градостроительного развития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направлена на обеспечение устойчивого и экологически безопасного развития территории, создание условий, обеспечивающих снижение антропогенного воздействия на окружающую среду, формирование комфортных условий проживания населения.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Раздел «Охрана окружающей среды» выполнен с учетом требований основных руководящих документов: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Федеральный закон «Об охране окружающей среды» от 10.01.02 г. № 7-ФЗ (ред. От 05.02. 2007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Федеральный закон «О санитарно-эпидемиологическом благополучии населения» от 30.03.99 г. № 52 –ФЗ» (ред. от 30.12.2006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Водный кодекс РФ от 03.07.2006 г. № 74 –ФЗ;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Градостроительный кодекс РФ от 29.12.2004 г. № 190-ФЗ (ред. от 29.12.2006)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Земельный кодекс РФ от 25.10.01. г. №136-ФЗ (ред. от 10.05.2007);</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Федеральный закон «Об охране атмосферного воздуха» от 04.05.99 г. №96-ФЗ (ред. от 31.12.2005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Федеральный закон «Об отходах производства и потребления» от 24.06.98 г. №89-ФЗ (ред. от 30.12.2006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Федеральный закон «Об экологической экспертизе» от 23.11.95 г. № 174-ФЗ (ред. от 18.12.2006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Основной целью раздела «Охрана окружающей среды» является обеспечение приоритетных вопросов охраны окружающей среды, рационального природопользования, защиты здоровья населения и формирования экологически безопасной среды жизнедеятельности.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 числу приоритетных задач, направленных на решение проблем охраны окружающей среды и здоровья населения, относятся: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обеспечение гармоничного развития физических и духовных сил, здоровья, высокого уровня трудоспособности и длительной активной жизни граждан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снижение заболеваемости и смертности населения, сокращение инвалидности;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обеспечение высокого уровня комфортности проживания населения и др.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Проектные решения генерального плана направлены на обеспечение экологической безопасности, создание устойчивой и благоприятной среды с учетом перспективного социально-экономического развития района.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Предложения по градостроительному развитию базируется на анализе предыдущей проектной документации, комплексной оценки территории, учитывающей зонирование территории и регламенты градостроительной деятельности.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Градостроительные мероприятия по оптимизации экологической ситуации носят комплексный характер, связаны с установлением экологически обоснованного зонирования территории, реконструкцией и развитием инженерной инфраструктуры, оптимизацией транспортной инфраструктуры.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Снижение сверхнормативного уровня шума достигается при использовании в строительстве </w:t>
      </w:r>
      <w:proofErr w:type="spellStart"/>
      <w:r w:rsidRPr="00E24871">
        <w:rPr>
          <w:rFonts w:ascii="Times New Roman" w:hAnsi="Times New Roman" w:cs="Times New Roman"/>
          <w:sz w:val="20"/>
          <w:szCs w:val="20"/>
        </w:rPr>
        <w:t>шумозащитных</w:t>
      </w:r>
      <w:proofErr w:type="spellEnd"/>
      <w:r w:rsidRPr="00E24871">
        <w:rPr>
          <w:rFonts w:ascii="Times New Roman" w:hAnsi="Times New Roman" w:cs="Times New Roman"/>
          <w:sz w:val="20"/>
          <w:szCs w:val="20"/>
        </w:rPr>
        <w:t xml:space="preserve"> искусственных сооружений – </w:t>
      </w:r>
      <w:proofErr w:type="spellStart"/>
      <w:r w:rsidRPr="00E24871">
        <w:rPr>
          <w:rFonts w:ascii="Times New Roman" w:hAnsi="Times New Roman" w:cs="Times New Roman"/>
          <w:sz w:val="20"/>
          <w:szCs w:val="20"/>
        </w:rPr>
        <w:t>шумозащитных</w:t>
      </w:r>
      <w:proofErr w:type="spellEnd"/>
      <w:r w:rsidRPr="00E24871">
        <w:rPr>
          <w:rFonts w:ascii="Times New Roman" w:hAnsi="Times New Roman" w:cs="Times New Roman"/>
          <w:sz w:val="20"/>
          <w:szCs w:val="20"/>
        </w:rPr>
        <w:t xml:space="preserve"> экранов и защитных лесополос вдоль транспортных магистралей со стороны жилой застройки.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Согласно действующему законодательству не допускается размещение жилой застройки и садоводств в санитарно-защитных зонах предприятий и иных объектов. Предлагается возможность сокращения санитарно-защитных зон </w:t>
      </w:r>
      <w:r w:rsidRPr="00E24871">
        <w:rPr>
          <w:rFonts w:ascii="Times New Roman" w:hAnsi="Times New Roman" w:cs="Times New Roman"/>
          <w:sz w:val="20"/>
          <w:szCs w:val="20"/>
        </w:rPr>
        <w:lastRenderedPageBreak/>
        <w:t>предприятий за счет внедрения новейших технологий или перепрофилирование предприятий с уменьшением класса опасности.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Мероприятия, направленные на уменьшение или предотвращение вредного воздействия на компоненты окружающей среды приведены в таблице 40.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40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Мероприятия, направленные на уменьшение или предотвращение вредного воздействия на компоненты окружающей среды.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7"/>
        <w:gridCol w:w="6769"/>
      </w:tblGrid>
      <w:tr w:rsidR="00E24871" w:rsidRPr="00E24871" w:rsidTr="008E441D">
        <w:trPr>
          <w:jc w:val="center"/>
        </w:trPr>
        <w:tc>
          <w:tcPr>
            <w:tcW w:w="67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12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Компоненты окружающей среды</w:t>
            </w:r>
          </w:p>
        </w:tc>
        <w:tc>
          <w:tcPr>
            <w:tcW w:w="676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Проектные решения и рекомендации</w:t>
            </w:r>
          </w:p>
        </w:tc>
      </w:tr>
      <w:tr w:rsidR="00E24871" w:rsidRPr="00E24871" w:rsidTr="008E441D">
        <w:trPr>
          <w:jc w:val="center"/>
        </w:trPr>
        <w:tc>
          <w:tcPr>
            <w:tcW w:w="67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12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Атмосферный воздух</w:t>
            </w:r>
          </w:p>
        </w:tc>
        <w:tc>
          <w:tcPr>
            <w:tcW w:w="676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внедрение новых (более совершенных и безопасных) технологических процессов установке и совершенствованию существующих газоочистного и пылеулавливающего оборудования, исключающих выделение в атмосферу вредных веществ;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разработка проектов санитарно-защитных зон (СЗЗ) на всех предприятиях;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производить мониторинг за состоянием атмосферного воздуха и установку стационарных и передвижных постов за соблюдение выбросов в атмосферу вредных веществ;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использование проектируемыми котельными газового топлива;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организация контроля за химическим составом выхлопных газов автотранспорта;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создание экономических условий по использованию более экологических видов топлива (газовое топливо и топливо, отвечающее требованиям EURO II, EURO III);</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сокращение до минимума движение грузового автотранспорта по основным и периферийным дорогам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p>
        </w:tc>
      </w:tr>
      <w:tr w:rsidR="00E24871" w:rsidRPr="00E24871" w:rsidTr="008E441D">
        <w:trPr>
          <w:jc w:val="center"/>
        </w:trPr>
        <w:tc>
          <w:tcPr>
            <w:tcW w:w="67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12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Поверхностные и подземные воды</w:t>
            </w:r>
          </w:p>
        </w:tc>
        <w:tc>
          <w:tcPr>
            <w:tcW w:w="676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создание канализационных очистных сооружений для доведения качества сбрасываемой воды до нормативных показателей;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строительство локальных очистных сооружений канализации в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 1. ЛОС канализации, х. Крылов – 2 ЛОС канализации, п. Сухая Балка -1 ЛОС канализации, п. Лубяной. (население20 чел) – выгребные ямы с вывозом спецтранспортом на ЛОС.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строительство ливневой канализации с очистными сооружениями механической очистки: х. Крылов – 5 сооружений, 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 2 сооружения, юго-западная часть поверхностные стоки отводятся естественным способом, как п.Сухая Балка и п. Лубяной.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благоустройство и расчистка русел водоемов (семи прудов);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восстановление шести ГТС и шести прудов (в настоящее время на балансе поселения находится один пруд «Центральный» и ГТС).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организация регулярного </w:t>
            </w:r>
            <w:proofErr w:type="spellStart"/>
            <w:r w:rsidRPr="00E24871">
              <w:rPr>
                <w:rFonts w:ascii="Times New Roman" w:hAnsi="Times New Roman" w:cs="Times New Roman"/>
                <w:sz w:val="20"/>
                <w:szCs w:val="20"/>
              </w:rPr>
              <w:t>гидромониторинга</w:t>
            </w:r>
            <w:proofErr w:type="spellEnd"/>
            <w:r w:rsidRPr="00E24871">
              <w:rPr>
                <w:rFonts w:ascii="Times New Roman" w:hAnsi="Times New Roman" w:cs="Times New Roman"/>
                <w:sz w:val="20"/>
                <w:szCs w:val="20"/>
              </w:rPr>
              <w:t xml:space="preserve"> поверхностных водных объектов;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обеспечение населения качественной водой в необходимых количествах;</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рациональное использование водных ресурсов;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-предотвращение загрязнения водоемов;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соблюдение специальных режимов на территориях санитарной охраны </w:t>
            </w:r>
            <w:proofErr w:type="spellStart"/>
            <w:r w:rsidRPr="00E24871">
              <w:rPr>
                <w:rFonts w:ascii="Times New Roman" w:hAnsi="Times New Roman" w:cs="Times New Roman"/>
                <w:sz w:val="20"/>
                <w:szCs w:val="20"/>
              </w:rPr>
              <w:t>водоисточников</w:t>
            </w:r>
            <w:proofErr w:type="spellEnd"/>
            <w:r w:rsidRPr="00E24871">
              <w:rPr>
                <w:rFonts w:ascii="Times New Roman" w:hAnsi="Times New Roman" w:cs="Times New Roman"/>
                <w:sz w:val="20"/>
                <w:szCs w:val="20"/>
              </w:rPr>
              <w:t xml:space="preserve"> и </w:t>
            </w:r>
            <w:proofErr w:type="spellStart"/>
            <w:r w:rsidRPr="00E24871">
              <w:rPr>
                <w:rFonts w:ascii="Times New Roman" w:hAnsi="Times New Roman" w:cs="Times New Roman"/>
                <w:sz w:val="20"/>
                <w:szCs w:val="20"/>
              </w:rPr>
              <w:t>водоохранных</w:t>
            </w:r>
            <w:proofErr w:type="spellEnd"/>
            <w:r w:rsidRPr="00E24871">
              <w:rPr>
                <w:rFonts w:ascii="Times New Roman" w:hAnsi="Times New Roman" w:cs="Times New Roman"/>
                <w:sz w:val="20"/>
                <w:szCs w:val="20"/>
              </w:rPr>
              <w:t xml:space="preserve"> зон водоемов;</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действенный контроль над использованием водных ресурсов и их качеством.</w:t>
            </w:r>
          </w:p>
        </w:tc>
      </w:tr>
      <w:tr w:rsidR="00E24871" w:rsidRPr="00E24871" w:rsidTr="008E441D">
        <w:trPr>
          <w:jc w:val="center"/>
        </w:trPr>
        <w:tc>
          <w:tcPr>
            <w:tcW w:w="67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3</w:t>
            </w:r>
          </w:p>
        </w:tc>
        <w:tc>
          <w:tcPr>
            <w:tcW w:w="212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Почвы</w:t>
            </w:r>
          </w:p>
        </w:tc>
        <w:tc>
          <w:tcPr>
            <w:tcW w:w="676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контроль внесения минеральных удобрений, учитывая нормативы затрат на планируемую урожайность, агрохимическую характеристику почв, состояния и химического состава растений,</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территории скотомогильников (в соответствии с п.5.6 «Ветеринарно-санитарными правилами сбора, утилизации и уничтожения биологических отходов» от 4 декабря 1995г. №13-7-2/469) должны быть огорожены глухим забором высотой не менее 2 метров. С внутренней стороны забора по всему периметру должна быть траншея глубиной 0,8-1,4м и шириной не менее 1,5м с устройством вала из вынутого грунта,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утилизация и захоронение отходов производства и потребления,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создания вдоль автомобильных дорог полезащитных лесных полос;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принятие мер по предотвращению разлива нефтепродуктов;</w:t>
            </w:r>
          </w:p>
        </w:tc>
      </w:tr>
      <w:tr w:rsidR="00E24871" w:rsidRPr="00E24871" w:rsidTr="008E441D">
        <w:trPr>
          <w:jc w:val="center"/>
        </w:trPr>
        <w:tc>
          <w:tcPr>
            <w:tcW w:w="675"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2127"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Отходы производства и потребления</w:t>
            </w:r>
          </w:p>
        </w:tc>
        <w:tc>
          <w:tcPr>
            <w:tcW w:w="6769"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обеспечение предприятий коммунального хозяйства необходимым специализированным транспортом и организовать мытье и дезинфекцию </w:t>
            </w:r>
            <w:proofErr w:type="spellStart"/>
            <w:r w:rsidRPr="00E24871">
              <w:rPr>
                <w:rFonts w:ascii="Times New Roman" w:hAnsi="Times New Roman" w:cs="Times New Roman"/>
                <w:sz w:val="20"/>
                <w:szCs w:val="20"/>
              </w:rPr>
              <w:t>мусоросборочных</w:t>
            </w:r>
            <w:proofErr w:type="spellEnd"/>
            <w:r w:rsidRPr="00E24871">
              <w:rPr>
                <w:rFonts w:ascii="Times New Roman" w:hAnsi="Times New Roman" w:cs="Times New Roman"/>
                <w:sz w:val="20"/>
                <w:szCs w:val="20"/>
              </w:rPr>
              <w:t xml:space="preserve"> контейнеров и ящиков</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результате реализации запланированных планировочных, организационно-технических, инженерно-технических мероприятий ожидается снижение уровня загрязнения    территории поселения и улучшение условий проживания населения в пределах расчетного срока Генерального плана.</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 Мероприятия по сохранению объектов культурного наследия 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памятников археологии.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целях обеспечения сохранности (защиты и восстановления) объектов культурного наследия и памятников археологии от неблагоприятных антропогенных воздействий на прилегающих к ним участках проектом предусматривается, в соответствии с Федеральным законом от 25.06.02 г.  № 73-ФЗ «Об объектах культурного наследия (памятниках истории и культуры) народов Российской Федерации» выделение охранных зон, зон регулирования застройки и хозяйственной деятельности при разработке проектов размещаемых объектов капитального строительства.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Планируемое развитие территории при соблюдении данных мероприятий, приведет к улучшению состояния окружающей природной среды и даст возможность более рационально использовать ресурс данной территории.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Перечень памятников археологии регионального значения (состоящих на государственной охране), расположенных 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Тацинского района Ростовской области отражен в таблице 41.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Таблица 41</w:t>
      </w:r>
    </w:p>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709"/>
        <w:gridCol w:w="1134"/>
        <w:gridCol w:w="2268"/>
        <w:gridCol w:w="2552"/>
        <w:gridCol w:w="3118"/>
      </w:tblGrid>
      <w:tr w:rsidR="00E24871" w:rsidRPr="00E24871" w:rsidTr="008E441D">
        <w:trPr>
          <w:trHeight w:val="1090"/>
          <w:tblHeader/>
        </w:trPr>
        <w:tc>
          <w:tcPr>
            <w:tcW w:w="709" w:type="dxa"/>
            <w:tcBorders>
              <w:right w:val="single" w:sz="4" w:space="0" w:color="auto"/>
            </w:tcBorders>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c>
        <w:tc>
          <w:tcPr>
            <w:tcW w:w="1134" w:type="dxa"/>
            <w:tcBorders>
              <w:left w:val="single" w:sz="4" w:space="0" w:color="auto"/>
            </w:tcBorders>
            <w:vAlign w:val="center"/>
          </w:tcPr>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Нумерац</w:t>
            </w:r>
            <w:proofErr w:type="spellEnd"/>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новле</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proofErr w:type="spellStart"/>
            <w:r w:rsidRPr="00E24871">
              <w:rPr>
                <w:rFonts w:ascii="Times New Roman" w:hAnsi="Times New Roman" w:cs="Times New Roman"/>
                <w:sz w:val="20"/>
                <w:szCs w:val="20"/>
              </w:rPr>
              <w:t>нию</w:t>
            </w:r>
            <w:proofErr w:type="spellEnd"/>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Название объекта археологического наследия </w:t>
            </w:r>
          </w:p>
        </w:tc>
        <w:tc>
          <w:tcPr>
            <w:tcW w:w="25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Местонахождение объекта археологического наследия</w:t>
            </w:r>
          </w:p>
        </w:tc>
        <w:tc>
          <w:tcPr>
            <w:tcW w:w="311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Номер и дата документа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принятия на охрану</w:t>
            </w:r>
          </w:p>
        </w:tc>
      </w:tr>
      <w:tr w:rsidR="00E24871" w:rsidRPr="00E24871" w:rsidTr="008E441D">
        <w:trPr>
          <w:trHeight w:val="301"/>
          <w:tblHeader/>
        </w:trPr>
        <w:tc>
          <w:tcPr>
            <w:tcW w:w="709" w:type="dxa"/>
            <w:tcBorders>
              <w:righ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1</w:t>
            </w:r>
          </w:p>
        </w:tc>
        <w:tc>
          <w:tcPr>
            <w:tcW w:w="1134" w:type="dxa"/>
            <w:tcBorders>
              <w:left w:val="single" w:sz="4"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26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2552"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3118" w:type="dxa"/>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    1</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Курганная группа «</w:t>
            </w:r>
            <w:proofErr w:type="spellStart"/>
            <w:r w:rsidRPr="00E24871">
              <w:rPr>
                <w:rFonts w:ascii="Times New Roman" w:hAnsi="Times New Roman" w:cs="Times New Roman"/>
                <w:sz w:val="20"/>
                <w:szCs w:val="20"/>
              </w:rPr>
              <w:t>Крыловской</w:t>
            </w:r>
            <w:proofErr w:type="spellEnd"/>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1,3 км к юго-востоку от юго-восточной окраины н.п. Крылов</w:t>
            </w:r>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Курганная группа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roofErr w:type="spellStart"/>
            <w:r w:rsidRPr="00E24871">
              <w:rPr>
                <w:rFonts w:ascii="Times New Roman" w:hAnsi="Times New Roman" w:cs="Times New Roman"/>
                <w:sz w:val="20"/>
                <w:szCs w:val="20"/>
              </w:rPr>
              <w:t>Моргунка</w:t>
            </w:r>
            <w:proofErr w:type="spellEnd"/>
            <w:r w:rsidRPr="00E24871">
              <w:rPr>
                <w:rFonts w:ascii="Times New Roman" w:hAnsi="Times New Roman" w:cs="Times New Roman"/>
                <w:sz w:val="20"/>
                <w:szCs w:val="20"/>
              </w:rPr>
              <w:t xml:space="preserve"> I»</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3,5 км к юго-востоку от юго-восточной окраины н.п. Крылов</w:t>
            </w:r>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Курганная группа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roofErr w:type="spellStart"/>
            <w:r w:rsidRPr="00E24871">
              <w:rPr>
                <w:rFonts w:ascii="Times New Roman" w:hAnsi="Times New Roman" w:cs="Times New Roman"/>
                <w:sz w:val="20"/>
                <w:szCs w:val="20"/>
              </w:rPr>
              <w:t>Моргунка</w:t>
            </w:r>
            <w:proofErr w:type="spellEnd"/>
            <w:r w:rsidRPr="00E24871">
              <w:rPr>
                <w:rFonts w:ascii="Times New Roman" w:hAnsi="Times New Roman" w:cs="Times New Roman"/>
                <w:sz w:val="20"/>
                <w:szCs w:val="20"/>
              </w:rPr>
              <w:t xml:space="preserve"> II»</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6,0 км к юго-востоку от юго-восточной окраины х. Крылов</w:t>
            </w:r>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r w:rsidR="00E24871" w:rsidRPr="00E24871" w:rsidTr="008E441D">
        <w:tc>
          <w:tcPr>
            <w:tcW w:w="709" w:type="dxa"/>
            <w:tcBorders>
              <w:righ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134" w:type="dxa"/>
            <w:tcBorders>
              <w:left w:val="single" w:sz="4"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90</w:t>
            </w:r>
          </w:p>
        </w:tc>
        <w:tc>
          <w:tcPr>
            <w:tcW w:w="226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Курганная группа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roofErr w:type="spellStart"/>
            <w:r w:rsidRPr="00E24871">
              <w:rPr>
                <w:rFonts w:ascii="Times New Roman" w:hAnsi="Times New Roman" w:cs="Times New Roman"/>
                <w:sz w:val="20"/>
                <w:szCs w:val="20"/>
              </w:rPr>
              <w:t>Хрулевский</w:t>
            </w:r>
            <w:proofErr w:type="spellEnd"/>
            <w:r w:rsidRPr="00E24871">
              <w:rPr>
                <w:rFonts w:ascii="Times New Roman" w:hAnsi="Times New Roman" w:cs="Times New Roman"/>
                <w:sz w:val="20"/>
                <w:szCs w:val="20"/>
              </w:rPr>
              <w:t>»</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 кургана)</w:t>
            </w:r>
          </w:p>
        </w:tc>
        <w:tc>
          <w:tcPr>
            <w:tcW w:w="2552"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1,2 км к востоку от северной окраины н.п. </w:t>
            </w:r>
            <w:proofErr w:type="spellStart"/>
            <w:r w:rsidRPr="00E24871">
              <w:rPr>
                <w:rFonts w:ascii="Times New Roman" w:hAnsi="Times New Roman" w:cs="Times New Roman"/>
                <w:sz w:val="20"/>
                <w:szCs w:val="20"/>
              </w:rPr>
              <w:t>Новосуховый</w:t>
            </w:r>
            <w:proofErr w:type="spellEnd"/>
          </w:p>
        </w:tc>
        <w:tc>
          <w:tcPr>
            <w:tcW w:w="3118" w:type="dxa"/>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Главы Администрации Ростовской области от 19.10.2001 №550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Ограничения использования земельных участков, связанные 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расположенными 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объектов культурного наследия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соответствии со ст. 35,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и ст. 16 Областного закона от 22.10.22004 г. № 178-ЗС «Об объектах культурного наследия (памятниках истории и культуры) в Ростовской области»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Зоны охраны объектов культурного наследия.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соответствии со ст. 34 Федерального закона № 73-ФЗ.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w:t>
      </w:r>
      <w:r w:rsidRPr="00E24871">
        <w:rPr>
          <w:rFonts w:ascii="Times New Roman" w:hAnsi="Times New Roman" w:cs="Times New Roman"/>
          <w:sz w:val="20"/>
          <w:szCs w:val="20"/>
        </w:rPr>
        <w:lastRenderedPageBreak/>
        <w:t>культурного наследия: охранная зона, зона регулирования застройки и хозяйственной деятельности, зона охраняемого природного ландшафта.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Необходимый состав зон охраны объекта культурного наследия определяется проектом зон охраны объекта культурного наследия.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соответствии с требованиями Положения о зонах охраны объектов культурного наследия, утвержденного Постановлением Правительства Российской Федерации от 26.04.2008 г. № 315, установлен порядок разработки проектов зон охраны объектов культурного наследия, требования к режимам использования земель и градостроительным регламентам в границах данных зон.</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настоящее время границы территорий и границы зон охраны объектов культурного наследия, расположенных на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не установлены, в связи с отсутствием проекта зон охраны.</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До разработки проекта правил землепользования и застройки территории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необходимо разработать проект зон охраны объектов культурного наследия, расположенных на территории сельского поселения. Включить в план реализации генерального плана решение о подготовке проекта зон охраны объектов культурного наследия, расположенных на территории поселения с указанием срока подготовки проектной документации.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После разработки и утверждения границ территорий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и границ зон охраны объектов культурного наследия внести изменения в генеральный план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в части нанесения на карты (схемы) ограничений границ территорий и границ зон охраны объектов культурного наследия.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качестве мероприятий в части охраны культурного наследия проектом предлагается:</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Оказание содействия уполномоченным органам в проведении работ по выявлению объектов культурного наследия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Подготовка необходимого пакета документов на выявленные объекты культурного наследия для предоставления в Администрацию Ростовской области, с целью принятия им решения о включении выявленных объектов культурного наследия в единый государственный реестр объектов культурного наследия народов Российской Федерации в качестве объектов регионального или местного (муниципального) значения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Разработка специализированной в области сохранения недвижимых объектов культурного наследия организацией проектов зон охраны объектов культурного наследия (первая очередь);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Разработка режимов содержания, необходимых для обеспечения сохранности объекта культурного наследия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Согласование проектов зон охраны памятников и режима их содержания, устанавливаемого в пределах зон охраны, с уполномоченным органом в области сохранения, использования, популяризации и государственной охраны объектов культурного наследия, в порядке, установленном законодательством Ростовской области (первая очередь);</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Постановка на кадастровый учёт объектов культурного наследия на территории поселения, а также границ их охранных зон (первая очередь - расчётный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Корректировка настоящего генерального плана в части отображения границ территорий объектов культурного наследия и границ их охранных зон после вступления в силу соответствующих нормативных документов, устанавливающих их статус (первая очередь – расчётный срок);</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Обеспечение внесения изменений в Правила землепользования и застройки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в части отображения границ территорий объектов культурного наследия и их охранных зон в соответствие с правоустанавливающими документами (весь период);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Учет границ территорий объектов культурного наследия и охранных зон в документации по планировке территорий (весь период);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Проведение работ по сохранению и восстановлению объектов культурного наследия, находящихся в муниципальной собственности (весь период);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Обеспечение административными мерами выполнения требований проведения согласований с уполномоченным органом в области сохранения, использования, популяризации и государственной охраны объектов культурного наследия проектов строительства любых объектов на территориях, на которых расположены объекты археологического наследия (весь период).</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 Основные технико-экономические показатели проекта генерального плана</w:t>
      </w:r>
    </w:p>
    <w:tbl>
      <w:tblPr>
        <w:tblW w:w="9811" w:type="dxa"/>
        <w:jc w:val="center"/>
        <w:tblLayout w:type="fixed"/>
        <w:tblCellMar>
          <w:left w:w="40" w:type="dxa"/>
          <w:right w:w="40" w:type="dxa"/>
        </w:tblCellMar>
        <w:tblLook w:val="0000"/>
      </w:tblPr>
      <w:tblGrid>
        <w:gridCol w:w="706"/>
        <w:gridCol w:w="2774"/>
        <w:gridCol w:w="9"/>
        <w:gridCol w:w="1267"/>
        <w:gridCol w:w="9"/>
        <w:gridCol w:w="1418"/>
        <w:gridCol w:w="1417"/>
        <w:gridCol w:w="2193"/>
        <w:gridCol w:w="18"/>
      </w:tblGrid>
      <w:tr w:rsidR="00E24871" w:rsidRPr="00E24871" w:rsidTr="008E441D">
        <w:trPr>
          <w:gridAfter w:val="1"/>
          <w:wAfter w:w="18" w:type="dxa"/>
          <w:cantSplit/>
          <w:trHeight w:val="576"/>
          <w:jc w:val="center"/>
        </w:trPr>
        <w:tc>
          <w:tcPr>
            <w:tcW w:w="706" w:type="dxa"/>
            <w:tcBorders>
              <w:top w:val="single" w:sz="6" w:space="0" w:color="auto"/>
              <w:left w:val="single" w:sz="6" w:space="0" w:color="auto"/>
              <w:bottom w:val="nil"/>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roofErr w:type="spellStart"/>
            <w:r w:rsidRPr="00E24871">
              <w:rPr>
                <w:rFonts w:ascii="Times New Roman" w:hAnsi="Times New Roman" w:cs="Times New Roman"/>
                <w:sz w:val="20"/>
                <w:szCs w:val="20"/>
              </w:rPr>
              <w:t>п</w:t>
            </w:r>
            <w:proofErr w:type="spellEnd"/>
            <w:r w:rsidRPr="00E24871">
              <w:rPr>
                <w:rFonts w:ascii="Times New Roman" w:hAnsi="Times New Roman" w:cs="Times New Roman"/>
                <w:sz w:val="20"/>
                <w:szCs w:val="20"/>
              </w:rPr>
              <w:t>/</w:t>
            </w:r>
            <w:proofErr w:type="spellStart"/>
            <w:r w:rsidRPr="00E24871">
              <w:rPr>
                <w:rFonts w:ascii="Times New Roman" w:hAnsi="Times New Roman" w:cs="Times New Roman"/>
                <w:sz w:val="20"/>
                <w:szCs w:val="20"/>
              </w:rPr>
              <w:t>п</w:t>
            </w:r>
            <w:proofErr w:type="spellEnd"/>
          </w:p>
        </w:tc>
        <w:tc>
          <w:tcPr>
            <w:tcW w:w="2774" w:type="dxa"/>
            <w:tcBorders>
              <w:top w:val="single" w:sz="6" w:space="0" w:color="auto"/>
              <w:left w:val="single" w:sz="6" w:space="0" w:color="auto"/>
              <w:bottom w:val="nil"/>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Наименование показателей</w:t>
            </w:r>
          </w:p>
        </w:tc>
        <w:tc>
          <w:tcPr>
            <w:tcW w:w="1276" w:type="dxa"/>
            <w:gridSpan w:val="2"/>
            <w:tcBorders>
              <w:top w:val="single" w:sz="6" w:space="0" w:color="auto"/>
              <w:left w:val="single" w:sz="6" w:space="0" w:color="auto"/>
              <w:bottom w:val="nil"/>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измерения</w:t>
            </w:r>
          </w:p>
        </w:tc>
        <w:tc>
          <w:tcPr>
            <w:tcW w:w="5037" w:type="dxa"/>
            <w:gridSpan w:val="4"/>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Величина показателя</w:t>
            </w:r>
          </w:p>
        </w:tc>
      </w:tr>
      <w:tr w:rsidR="00E24871" w:rsidRPr="00E24871" w:rsidTr="008E441D">
        <w:trPr>
          <w:gridAfter w:val="1"/>
          <w:wAfter w:w="18" w:type="dxa"/>
          <w:cantSplit/>
          <w:trHeight w:val="590"/>
          <w:jc w:val="center"/>
        </w:trPr>
        <w:tc>
          <w:tcPr>
            <w:tcW w:w="706" w:type="dxa"/>
            <w:tcBorders>
              <w:top w:val="nil"/>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c>
        <w:tc>
          <w:tcPr>
            <w:tcW w:w="2774" w:type="dxa"/>
            <w:tcBorders>
              <w:top w:val="nil"/>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c>
        <w:tc>
          <w:tcPr>
            <w:tcW w:w="1276" w:type="dxa"/>
            <w:gridSpan w:val="2"/>
            <w:tcBorders>
              <w:top w:val="nil"/>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Современное состояние</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w:t>
            </w:r>
          </w:p>
        </w:tc>
        <w:tc>
          <w:tcPr>
            <w:tcW w:w="2193"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Расчетный срок 2030г. (по проекту внесения изменений)</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2193"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r>
      <w:tr w:rsidR="00E24871" w:rsidRPr="00E24871" w:rsidTr="008E441D">
        <w:trPr>
          <w:gridAfter w:val="1"/>
          <w:wAfter w:w="18" w:type="dxa"/>
          <w:cantSplit/>
          <w:trHeight w:val="91"/>
          <w:jc w:val="center"/>
        </w:trPr>
        <w:tc>
          <w:tcPr>
            <w:tcW w:w="9793" w:type="dxa"/>
            <w:gridSpan w:val="8"/>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I. Территории</w:t>
            </w:r>
          </w:p>
        </w:tc>
      </w:tr>
      <w:tr w:rsidR="00E24871" w:rsidRPr="00E24871" w:rsidTr="008E441D">
        <w:trPr>
          <w:gridAfter w:val="1"/>
          <w:wAfter w:w="18" w:type="dxa"/>
          <w:cantSplit/>
          <w:trHeight w:val="91"/>
          <w:jc w:val="center"/>
        </w:trPr>
        <w:tc>
          <w:tcPr>
            <w:tcW w:w="9793" w:type="dxa"/>
            <w:gridSpan w:val="8"/>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Категория земель </w:t>
            </w:r>
            <w:proofErr w:type="spellStart"/>
            <w:r w:rsidRPr="00E24871">
              <w:rPr>
                <w:rFonts w:ascii="Times New Roman" w:hAnsi="Times New Roman" w:cs="Times New Roman"/>
                <w:sz w:val="20"/>
                <w:szCs w:val="20"/>
              </w:rPr>
              <w:t>Суховскому</w:t>
            </w:r>
            <w:proofErr w:type="spellEnd"/>
            <w:r w:rsidRPr="00E24871">
              <w:rPr>
                <w:rFonts w:ascii="Times New Roman" w:hAnsi="Times New Roman" w:cs="Times New Roman"/>
                <w:sz w:val="20"/>
                <w:szCs w:val="20"/>
              </w:rPr>
              <w:t xml:space="preserve"> с.п. по целевому назначению</w:t>
            </w:r>
          </w:p>
        </w:tc>
      </w:tr>
      <w:tr w:rsidR="00E24871" w:rsidRPr="00E24871" w:rsidTr="008E441D">
        <w:trPr>
          <w:gridAfter w:val="1"/>
          <w:wAfter w:w="18" w:type="dxa"/>
          <w:cantSplit/>
          <w:trHeight w:val="649"/>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сельского поселения,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274700</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сельскохозяйственного назначения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274290,4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274283,21</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274301,12</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населенных пунктов</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314,36</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промышленности, энергетики, транспорта, связи, земли обороны, безопасности и земли иного специального назначения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транспорта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29,73</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40,16</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41,18</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лесного фонда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водного фонда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запаса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37,81</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37,81</w:t>
            </w:r>
          </w:p>
        </w:tc>
      </w:tr>
      <w:tr w:rsidR="00E24871" w:rsidRPr="00E24871" w:rsidTr="008E441D">
        <w:trPr>
          <w:gridAfter w:val="1"/>
          <w:wAfter w:w="18" w:type="dxa"/>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74"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специального назначения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27"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8,77</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5,53</w:t>
            </w:r>
          </w:p>
        </w:tc>
        <w:tc>
          <w:tcPr>
            <w:tcW w:w="2193"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5,53</w:t>
            </w:r>
          </w:p>
        </w:tc>
      </w:tr>
      <w:tr w:rsidR="00E24871" w:rsidRPr="00E24871" w:rsidTr="008E441D">
        <w:trPr>
          <w:cantSplit/>
          <w:trHeight w:val="578"/>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Земли населенных пунктов -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326,1</w:t>
            </w: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314,36</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жилая зона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65,8</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164,1</w:t>
            </w: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153,38</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общественно-деловая зона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7,28</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7,28</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производственная и коммунально-складская зона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3,44</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рекреационная зона (общего пользования)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3,714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42,65</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инженерно-транспортная зона  </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12,84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43,67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зона сельскохозяйственного использования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12,84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96,91</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96,91</w:t>
            </w:r>
          </w:p>
        </w:tc>
      </w:tr>
      <w:tr w:rsidR="00E24871" w:rsidRPr="00E24871" w:rsidTr="008E441D">
        <w:trPr>
          <w:cantSplit/>
          <w:trHeight w:val="426"/>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II. Население</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Численность населения,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1608</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1640</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695</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725</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х. Крылов</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698</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718</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Сухая Балка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187</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 Лубяной</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чел.</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r>
      <w:tr w:rsidR="00E24871" w:rsidRPr="00E24871" w:rsidTr="008E441D">
        <w:trPr>
          <w:cantSplit/>
          <w:trHeight w:val="485"/>
          <w:jc w:val="center"/>
        </w:trPr>
        <w:tc>
          <w:tcPr>
            <w:tcW w:w="7600" w:type="dxa"/>
            <w:gridSpan w:val="7"/>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III. Жилищное строительство</w:t>
            </w: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Жилищный фонд,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тыс.м2  общ. площади</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43,7</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 малоэтажных жилых домах с </w:t>
            </w:r>
            <w:proofErr w:type="spellStart"/>
            <w:r w:rsidRPr="00E24871">
              <w:rPr>
                <w:rFonts w:ascii="Times New Roman" w:hAnsi="Times New Roman" w:cs="Times New Roman"/>
                <w:sz w:val="20"/>
                <w:szCs w:val="20"/>
              </w:rPr>
              <w:t>приквартирными</w:t>
            </w:r>
            <w:proofErr w:type="spellEnd"/>
            <w:r w:rsidRPr="00E24871">
              <w:rPr>
                <w:rFonts w:ascii="Times New Roman" w:hAnsi="Times New Roman" w:cs="Times New Roman"/>
                <w:sz w:val="20"/>
                <w:szCs w:val="20"/>
              </w:rPr>
              <w:t xml:space="preserve"> земельными участками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11,64</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индивидуальных жилых домах с приусадебными земельными участками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28,86</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32,06</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Существующий сохраняемый жи</w:t>
            </w:r>
            <w:r w:rsidRPr="00E24871">
              <w:rPr>
                <w:rFonts w:ascii="Times New Roman" w:hAnsi="Times New Roman" w:cs="Times New Roman"/>
                <w:sz w:val="20"/>
                <w:szCs w:val="20"/>
              </w:rPr>
              <w:softHyphen/>
              <w:t>лой фонд</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40,5</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Новое строительство, 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жилых домах усадебного типа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тыс.м2</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Средняя обеспеченность населения общей площадью</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м2/чел.</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25,2</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26,6</w:t>
            </w:r>
          </w:p>
        </w:tc>
      </w:tr>
      <w:tr w:rsidR="00E24871" w:rsidRPr="00E24871" w:rsidTr="008E441D">
        <w:trPr>
          <w:cantSplit/>
          <w:trHeight w:val="504"/>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IV. Объекты социального и культурно-бытового обслуживания</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Детские дошкольные учреждения –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всего </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310</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Общеобразовательные школы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350</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ФАП </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штук</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Учреждения культуры и искусства (ДК и СК)</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480</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480</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Библиотека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тыс.экз.</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26,886</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26,886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26,886</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Спортивные сооружения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 площади зала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324</w:t>
            </w:r>
          </w:p>
        </w:tc>
      </w:tr>
      <w:tr w:rsidR="00E24871" w:rsidRPr="00E24871" w:rsidTr="008E441D">
        <w:trPr>
          <w:cantSplit/>
          <w:trHeight w:val="558"/>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Территория плоскостных спортивных сооружений</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2,85</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r>
      <w:tr w:rsidR="00E24871" w:rsidRPr="00E24871" w:rsidTr="008E441D">
        <w:trPr>
          <w:cantSplit/>
          <w:trHeight w:val="558"/>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Магазины продовольственных и непродовольственных товаров</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446,6</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446,6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446,6</w:t>
            </w:r>
          </w:p>
        </w:tc>
      </w:tr>
      <w:tr w:rsidR="00E24871" w:rsidRPr="00E24871" w:rsidTr="008E441D">
        <w:trPr>
          <w:cantSplit/>
          <w:trHeight w:val="340"/>
          <w:jc w:val="center"/>
        </w:trPr>
        <w:tc>
          <w:tcPr>
            <w:tcW w:w="706"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Предприятия общественного питания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мест</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r>
      <w:tr w:rsidR="00E24871" w:rsidRPr="00E24871" w:rsidTr="008E441D">
        <w:trPr>
          <w:cantSplit/>
          <w:trHeight w:val="610"/>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V. Транспортная инфраструктура</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Дорога межмуниципального 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км</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16,9</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16,9</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16,9</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Дороги местного значения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км</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10,5</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24,5</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протяженность улично-дорожной сети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км</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29,7</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плотность улично-дорожной сети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км/кв.км.</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6,1</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w:t>
            </w:r>
          </w:p>
        </w:tc>
      </w:tr>
      <w:tr w:rsidR="00E24871" w:rsidRPr="00E24871" w:rsidTr="008E441D">
        <w:trPr>
          <w:cantSplit/>
          <w:trHeight w:val="1005"/>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Уровень автомобилизации населения (количество легковых автомобилей на 1000 жителей)</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140</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250</w:t>
            </w:r>
          </w:p>
        </w:tc>
      </w:tr>
      <w:tr w:rsidR="00E24871" w:rsidRPr="00E24871" w:rsidTr="008E441D">
        <w:trPr>
          <w:cantSplit/>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VI. Инженерная инфраструктура и благоустройство территории</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Канализация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Поступление сточных вод в централизованную систему канализации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тыс.м3/</w:t>
            </w:r>
            <w:proofErr w:type="spellStart"/>
            <w:r w:rsidRPr="00E24871">
              <w:rPr>
                <w:rFonts w:ascii="Times New Roman" w:hAnsi="Times New Roman" w:cs="Times New Roman"/>
                <w:sz w:val="20"/>
                <w:szCs w:val="20"/>
              </w:rPr>
              <w:t>сут</w:t>
            </w:r>
            <w:proofErr w:type="spellEnd"/>
            <w:r w:rsidRPr="00E24871">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0,313</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0,313</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Блочно-модульные локальные очистные сооружения (ЛОС)</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Электроснабжение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Потребление электроэнергии,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млн.кВтч/ год</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3,587</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4,125</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4,125</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Источники покрытия электрических нагрузок</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5046" w:type="dxa"/>
            <w:gridSpan w:val="4"/>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ПС 35/10 кВ «</w:t>
            </w:r>
            <w:proofErr w:type="spellStart"/>
            <w:r w:rsidRPr="00E24871">
              <w:rPr>
                <w:rFonts w:ascii="Times New Roman" w:hAnsi="Times New Roman" w:cs="Times New Roman"/>
                <w:sz w:val="20"/>
                <w:szCs w:val="20"/>
              </w:rPr>
              <w:t>В.Кольцовская</w:t>
            </w:r>
            <w:proofErr w:type="spellEnd"/>
            <w:r w:rsidRPr="00E24871">
              <w:rPr>
                <w:rFonts w:ascii="Times New Roman" w:hAnsi="Times New Roman" w:cs="Times New Roman"/>
                <w:sz w:val="20"/>
                <w:szCs w:val="20"/>
              </w:rPr>
              <w:t>»</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Газоснабжение</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Удельный вес газа в топливном балансе поселения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Прогнозируемое увеличение потребления газа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млн.м3/год</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Сведения не представлены</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0,227</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0,227</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Источники подачи газа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5046" w:type="dxa"/>
            <w:gridSpan w:val="4"/>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ГРС </w:t>
            </w:r>
            <w:proofErr w:type="spellStart"/>
            <w:r w:rsidRPr="00E24871">
              <w:rPr>
                <w:rFonts w:ascii="Times New Roman" w:hAnsi="Times New Roman" w:cs="Times New Roman"/>
                <w:sz w:val="20"/>
                <w:szCs w:val="20"/>
              </w:rPr>
              <w:t>Тацинская</w:t>
            </w:r>
            <w:proofErr w:type="spellEnd"/>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Связь</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Охват населения телевизионным вещанием</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населения</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Обеспеченность населения телефонной связью общего пользования</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всего номеров</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142</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230</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Количество отделений почтовой связи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r>
      <w:tr w:rsidR="00E24871" w:rsidRPr="00E24871" w:rsidTr="008E441D">
        <w:trPr>
          <w:cantSplit/>
          <w:trHeight w:val="565"/>
          <w:jc w:val="center"/>
        </w:trPr>
        <w:tc>
          <w:tcPr>
            <w:tcW w:w="9811" w:type="dxa"/>
            <w:gridSpan w:val="9"/>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VI. Благоустройство и санитарная очистка территории</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Инженерная подготовка территории</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Засыпка овражной территории:</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1.1.1</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м2</w:t>
            </w: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13419</w:t>
            </w: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13419</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Санитарная очистка территории</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Объем бытовых отходов</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т/м³</w:t>
            </w: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723,6/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1768,8</w:t>
            </w:r>
          </w:p>
          <w:p w:rsidR="00E24871" w:rsidRPr="00E24871" w:rsidRDefault="00E24871" w:rsidP="00E24871">
            <w:pPr>
              <w:rPr>
                <w:rFonts w:ascii="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866,6/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2121,3</w:t>
            </w:r>
          </w:p>
          <w:p w:rsidR="00E24871" w:rsidRPr="00E24871" w:rsidRDefault="00E24871" w:rsidP="00E24871">
            <w:pPr>
              <w:rPr>
                <w:rFonts w:ascii="Times New Roman" w:hAnsi="Times New Roman" w:cs="Times New Roman"/>
                <w:sz w:val="20"/>
                <w:szCs w:val="20"/>
              </w:rPr>
            </w:pP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866,6/</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2121,3</w:t>
            </w:r>
          </w:p>
          <w:p w:rsidR="00E24871" w:rsidRPr="00E24871" w:rsidRDefault="00E24871" w:rsidP="00E24871">
            <w:pPr>
              <w:rPr>
                <w:rFonts w:ascii="Times New Roman" w:hAnsi="Times New Roman" w:cs="Times New Roman"/>
                <w:sz w:val="20"/>
                <w:szCs w:val="20"/>
              </w:rPr>
            </w:pP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Усовершенствованные свалки (полигоны ТБО)</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Ед.</w:t>
            </w: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Общая площадь полигонов ТБО</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0,41</w:t>
            </w: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0,41</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2.3.1.</w:t>
            </w:r>
          </w:p>
        </w:tc>
        <w:tc>
          <w:tcPr>
            <w:tcW w:w="2783"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в том числе стихийных</w:t>
            </w:r>
          </w:p>
        </w:tc>
        <w:tc>
          <w:tcPr>
            <w:tcW w:w="1276"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га</w:t>
            </w:r>
          </w:p>
        </w:tc>
        <w:tc>
          <w:tcPr>
            <w:tcW w:w="1418"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w:t>
            </w:r>
          </w:p>
        </w:tc>
        <w:tc>
          <w:tcPr>
            <w:tcW w:w="1417" w:type="dxa"/>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c>
          <w:tcPr>
            <w:tcW w:w="2211" w:type="dxa"/>
            <w:gridSpan w:val="2"/>
            <w:tcBorders>
              <w:top w:val="single" w:sz="6" w:space="0" w:color="auto"/>
              <w:left w:val="single" w:sz="6" w:space="0" w:color="auto"/>
              <w:bottom w:val="single" w:sz="6" w:space="0" w:color="auto"/>
              <w:right w:val="single" w:sz="6" w:space="0" w:color="auto"/>
            </w:tcBorders>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Кладбища</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Кол./ </w:t>
            </w:r>
            <w:proofErr w:type="spellStart"/>
            <w:r w:rsidRPr="00E24871">
              <w:rPr>
                <w:rFonts w:ascii="Times New Roman" w:hAnsi="Times New Roman" w:cs="Times New Roman"/>
                <w:sz w:val="20"/>
                <w:szCs w:val="20"/>
              </w:rPr>
              <w:t>площадь,га</w:t>
            </w:r>
            <w:proofErr w:type="spellEnd"/>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4/5,06</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4/5,06</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4/5,06</w:t>
            </w:r>
          </w:p>
        </w:tc>
      </w:tr>
      <w:tr w:rsidR="00E24871" w:rsidRPr="00E24871" w:rsidTr="008E441D">
        <w:trPr>
          <w:cantSplit/>
          <w:jc w:val="center"/>
        </w:trPr>
        <w:tc>
          <w:tcPr>
            <w:tcW w:w="706"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4.</w:t>
            </w:r>
          </w:p>
        </w:tc>
        <w:tc>
          <w:tcPr>
            <w:tcW w:w="2783"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Скотомогильники</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Кол./</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площадь. М2</w:t>
            </w:r>
          </w:p>
        </w:tc>
        <w:tc>
          <w:tcPr>
            <w:tcW w:w="1418"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1/100</w:t>
            </w:r>
          </w:p>
        </w:tc>
        <w:tc>
          <w:tcPr>
            <w:tcW w:w="1417" w:type="dxa"/>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1/600</w:t>
            </w:r>
          </w:p>
        </w:tc>
        <w:tc>
          <w:tcPr>
            <w:tcW w:w="2211" w:type="dxa"/>
            <w:gridSpan w:val="2"/>
            <w:tcBorders>
              <w:top w:val="single" w:sz="6" w:space="0" w:color="auto"/>
              <w:left w:val="single" w:sz="6" w:space="0" w:color="auto"/>
              <w:bottom w:val="single" w:sz="6" w:space="0" w:color="auto"/>
              <w:right w:val="single" w:sz="6" w:space="0" w:color="auto"/>
            </w:tcBorders>
            <w:vAlign w:val="center"/>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1/600</w:t>
            </w:r>
          </w:p>
        </w:tc>
      </w:tr>
    </w:tbl>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Правовая база, используемая при разработке проектной документации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Реализация генерального плана </w:t>
      </w:r>
      <w:proofErr w:type="spellStart"/>
      <w:r w:rsidRPr="00E24871">
        <w:rPr>
          <w:rFonts w:ascii="Times New Roman" w:hAnsi="Times New Roman" w:cs="Times New Roman"/>
          <w:sz w:val="20"/>
          <w:szCs w:val="20"/>
        </w:rPr>
        <w:t>Суховского</w:t>
      </w:r>
      <w:proofErr w:type="spellEnd"/>
      <w:r w:rsidRPr="00E24871">
        <w:rPr>
          <w:rFonts w:ascii="Times New Roman" w:hAnsi="Times New Roman" w:cs="Times New Roman"/>
          <w:sz w:val="20"/>
          <w:szCs w:val="20"/>
        </w:rPr>
        <w:t xml:space="preserve"> сельского поселения Тацинского района Ростовской области обоснована следующими нормативно-правовыми актами и программами:</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Федеральные законы, указы Президента, постановления Правительства Российской Федерации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Конституция Российской Федерации от 12 декабря </w:t>
      </w:r>
      <w:smartTag w:uri="urn:schemas-microsoft-com:office:smarttags" w:element="metricconverter">
        <w:smartTagPr>
          <w:attr w:name="ProductID" w:val="1993 г"/>
        </w:smartTagPr>
        <w:r w:rsidRPr="00E24871">
          <w:rPr>
            <w:rFonts w:ascii="Times New Roman" w:hAnsi="Times New Roman" w:cs="Times New Roman"/>
            <w:sz w:val="20"/>
            <w:szCs w:val="20"/>
          </w:rPr>
          <w:t>1993 г</w:t>
        </w:r>
      </w:smartTag>
      <w:r w:rsidRPr="00E24871">
        <w:rPr>
          <w:rFonts w:ascii="Times New Roman" w:hAnsi="Times New Roman" w:cs="Times New Roman"/>
          <w:sz w:val="20"/>
          <w:szCs w:val="20"/>
        </w:rPr>
        <w:t xml:space="preserve">.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Градостроительный кодекс Российской Федерации от 29 декабря </w:t>
      </w:r>
      <w:smartTag w:uri="urn:schemas-microsoft-com:office:smarttags" w:element="metricconverter">
        <w:smartTagPr>
          <w:attr w:name="ProductID" w:val="2004 г"/>
        </w:smartTagPr>
        <w:r w:rsidRPr="00E24871">
          <w:rPr>
            <w:rFonts w:ascii="Times New Roman" w:hAnsi="Times New Roman" w:cs="Times New Roman"/>
            <w:sz w:val="20"/>
            <w:szCs w:val="20"/>
          </w:rPr>
          <w:t>2004 г</w:t>
        </w:r>
      </w:smartTag>
      <w:r w:rsidRPr="00E24871">
        <w:rPr>
          <w:rFonts w:ascii="Times New Roman" w:hAnsi="Times New Roman" w:cs="Times New Roman"/>
          <w:sz w:val="20"/>
          <w:szCs w:val="20"/>
        </w:rPr>
        <w:t>. № 190-ФЗ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Земельный кодекс Российской Федерации от 25 октября </w:t>
      </w:r>
      <w:smartTag w:uri="urn:schemas-microsoft-com:office:smarttags" w:element="metricconverter">
        <w:smartTagPr>
          <w:attr w:name="ProductID" w:val="2001 г"/>
        </w:smartTagPr>
        <w:r w:rsidRPr="00E24871">
          <w:rPr>
            <w:rFonts w:ascii="Times New Roman" w:hAnsi="Times New Roman" w:cs="Times New Roman"/>
            <w:sz w:val="20"/>
            <w:szCs w:val="20"/>
          </w:rPr>
          <w:t>2001 г</w:t>
        </w:r>
      </w:smartTag>
      <w:r w:rsidRPr="00E24871">
        <w:rPr>
          <w:rFonts w:ascii="Times New Roman" w:hAnsi="Times New Roman" w:cs="Times New Roman"/>
          <w:sz w:val="20"/>
          <w:szCs w:val="20"/>
        </w:rPr>
        <w:t xml:space="preserve">. № 136-ФЗ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Жилищный кодекс Российской Федерации от 29 декабря </w:t>
      </w:r>
      <w:smartTag w:uri="urn:schemas-microsoft-com:office:smarttags" w:element="metricconverter">
        <w:smartTagPr>
          <w:attr w:name="ProductID" w:val="2004 г"/>
        </w:smartTagPr>
        <w:r w:rsidRPr="00E24871">
          <w:rPr>
            <w:rFonts w:ascii="Times New Roman" w:hAnsi="Times New Roman" w:cs="Times New Roman"/>
            <w:sz w:val="20"/>
            <w:szCs w:val="20"/>
          </w:rPr>
          <w:t>2004 г</w:t>
        </w:r>
      </w:smartTag>
      <w:r w:rsidRPr="00E24871">
        <w:rPr>
          <w:rFonts w:ascii="Times New Roman" w:hAnsi="Times New Roman" w:cs="Times New Roman"/>
          <w:sz w:val="20"/>
          <w:szCs w:val="20"/>
        </w:rPr>
        <w:t>. № 188-ФЗ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Водный кодекс Российской Федерации от 3 июня </w:t>
      </w:r>
      <w:smartTag w:uri="urn:schemas-microsoft-com:office:smarttags" w:element="metricconverter">
        <w:smartTagPr>
          <w:attr w:name="ProductID" w:val="2006 г"/>
        </w:smartTagPr>
        <w:r w:rsidRPr="00E24871">
          <w:rPr>
            <w:rFonts w:ascii="Times New Roman" w:hAnsi="Times New Roman" w:cs="Times New Roman"/>
            <w:sz w:val="20"/>
            <w:szCs w:val="20"/>
          </w:rPr>
          <w:t>2006 г</w:t>
        </w:r>
      </w:smartTag>
      <w:r w:rsidRPr="00E24871">
        <w:rPr>
          <w:rFonts w:ascii="Times New Roman" w:hAnsi="Times New Roman" w:cs="Times New Roman"/>
          <w:sz w:val="20"/>
          <w:szCs w:val="20"/>
        </w:rPr>
        <w:t>. № 74-ФЗ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Лесной кодекс Российской Федерации от 4 декабря </w:t>
      </w:r>
      <w:smartTag w:uri="urn:schemas-microsoft-com:office:smarttags" w:element="metricconverter">
        <w:smartTagPr>
          <w:attr w:name="ProductID" w:val="2006 г"/>
        </w:smartTagPr>
        <w:r w:rsidRPr="00E24871">
          <w:rPr>
            <w:rFonts w:ascii="Times New Roman" w:hAnsi="Times New Roman" w:cs="Times New Roman"/>
            <w:sz w:val="20"/>
            <w:szCs w:val="20"/>
          </w:rPr>
          <w:t>2006 г</w:t>
        </w:r>
      </w:smartTag>
      <w:r w:rsidRPr="00E24871">
        <w:rPr>
          <w:rFonts w:ascii="Times New Roman" w:hAnsi="Times New Roman" w:cs="Times New Roman"/>
          <w:sz w:val="20"/>
          <w:szCs w:val="20"/>
        </w:rPr>
        <w:t>. № 200-ФЗ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Воздушный кодекс Российской Федерации от 19 марта </w:t>
      </w:r>
      <w:smartTag w:uri="urn:schemas-microsoft-com:office:smarttags" w:element="metricconverter">
        <w:smartTagPr>
          <w:attr w:name="ProductID" w:val="1997 г"/>
        </w:smartTagPr>
        <w:r w:rsidRPr="00E24871">
          <w:rPr>
            <w:rFonts w:ascii="Times New Roman" w:hAnsi="Times New Roman" w:cs="Times New Roman"/>
            <w:sz w:val="20"/>
            <w:szCs w:val="20"/>
          </w:rPr>
          <w:t>1997 г</w:t>
        </w:r>
      </w:smartTag>
      <w:r w:rsidRPr="00E24871">
        <w:rPr>
          <w:rFonts w:ascii="Times New Roman" w:hAnsi="Times New Roman" w:cs="Times New Roman"/>
          <w:sz w:val="20"/>
          <w:szCs w:val="20"/>
        </w:rPr>
        <w:t>. № 60-ФЗ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Закон Российской Федерации «О недрах» от 21 февраля </w:t>
      </w:r>
      <w:smartTag w:uri="urn:schemas-microsoft-com:office:smarttags" w:element="metricconverter">
        <w:smartTagPr>
          <w:attr w:name="ProductID" w:val="1992 г"/>
        </w:smartTagPr>
        <w:r w:rsidRPr="00E24871">
          <w:rPr>
            <w:rFonts w:ascii="Times New Roman" w:hAnsi="Times New Roman" w:cs="Times New Roman"/>
            <w:sz w:val="20"/>
            <w:szCs w:val="20"/>
          </w:rPr>
          <w:t>1992 г</w:t>
        </w:r>
      </w:smartTag>
      <w:r w:rsidRPr="00E24871">
        <w:rPr>
          <w:rFonts w:ascii="Times New Roman" w:hAnsi="Times New Roman" w:cs="Times New Roman"/>
          <w:sz w:val="20"/>
          <w:szCs w:val="20"/>
        </w:rPr>
        <w:t>. № 2395-1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 защите населения и территорий от чрезвычайных ситуаций природного и техногенного характера» от 21 декабря </w:t>
      </w:r>
      <w:smartTag w:uri="urn:schemas-microsoft-com:office:smarttags" w:element="metricconverter">
        <w:smartTagPr>
          <w:attr w:name="ProductID" w:val="1994 г"/>
        </w:smartTagPr>
        <w:r w:rsidRPr="00E24871">
          <w:rPr>
            <w:rFonts w:ascii="Times New Roman" w:hAnsi="Times New Roman" w:cs="Times New Roman"/>
            <w:sz w:val="20"/>
            <w:szCs w:val="20"/>
          </w:rPr>
          <w:t>1994 г</w:t>
        </w:r>
      </w:smartTag>
      <w:r w:rsidRPr="00E24871">
        <w:rPr>
          <w:rFonts w:ascii="Times New Roman" w:hAnsi="Times New Roman" w:cs="Times New Roman"/>
          <w:sz w:val="20"/>
          <w:szCs w:val="20"/>
        </w:rPr>
        <w:t xml:space="preserve">. № 68-ФЗ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«Об особо охраняемых природных территориях» от 15 февраля </w:t>
      </w:r>
      <w:smartTag w:uri="urn:schemas-microsoft-com:office:smarttags" w:element="metricconverter">
        <w:smartTagPr>
          <w:attr w:name="ProductID" w:val="1995 г"/>
        </w:smartTagPr>
        <w:r w:rsidRPr="00E24871">
          <w:rPr>
            <w:rFonts w:ascii="Times New Roman" w:hAnsi="Times New Roman" w:cs="Times New Roman"/>
            <w:sz w:val="20"/>
            <w:szCs w:val="20"/>
          </w:rPr>
          <w:t>1995 г</w:t>
        </w:r>
      </w:smartTag>
      <w:r w:rsidRPr="00E24871">
        <w:rPr>
          <w:rFonts w:ascii="Times New Roman" w:hAnsi="Times New Roman" w:cs="Times New Roman"/>
          <w:sz w:val="20"/>
          <w:szCs w:val="20"/>
        </w:rPr>
        <w:t>. № 33-ФЗ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 природных лечебных ресурсах, лечебно-оздоровительных местностях и курортах» от 23 февраля </w:t>
      </w:r>
      <w:smartTag w:uri="urn:schemas-microsoft-com:office:smarttags" w:element="metricconverter">
        <w:smartTagPr>
          <w:attr w:name="ProductID" w:val="1995 г"/>
        </w:smartTagPr>
        <w:r w:rsidRPr="00E24871">
          <w:rPr>
            <w:rFonts w:ascii="Times New Roman" w:hAnsi="Times New Roman" w:cs="Times New Roman"/>
            <w:sz w:val="20"/>
            <w:szCs w:val="20"/>
          </w:rPr>
          <w:t>1995 г</w:t>
        </w:r>
      </w:smartTag>
      <w:r w:rsidRPr="00E24871">
        <w:rPr>
          <w:rFonts w:ascii="Times New Roman" w:hAnsi="Times New Roman" w:cs="Times New Roman"/>
          <w:sz w:val="20"/>
          <w:szCs w:val="20"/>
        </w:rPr>
        <w:t xml:space="preserve">. № 26-ФЗ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Федеральный закон РФ от 29.12.2006 г.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«Об архитектурной деятельности в Российской Федерации» от 17 ноября </w:t>
      </w:r>
      <w:smartTag w:uri="urn:schemas-microsoft-com:office:smarttags" w:element="metricconverter">
        <w:smartTagPr>
          <w:attr w:name="ProductID" w:val="1995 г"/>
        </w:smartTagPr>
        <w:r w:rsidRPr="00E24871">
          <w:rPr>
            <w:rFonts w:ascii="Times New Roman" w:hAnsi="Times New Roman" w:cs="Times New Roman"/>
            <w:sz w:val="20"/>
            <w:szCs w:val="20"/>
          </w:rPr>
          <w:t>1995 г</w:t>
        </w:r>
      </w:smartTag>
      <w:r w:rsidRPr="00E24871">
        <w:rPr>
          <w:rFonts w:ascii="Times New Roman" w:hAnsi="Times New Roman" w:cs="Times New Roman"/>
          <w:sz w:val="20"/>
          <w:szCs w:val="20"/>
        </w:rPr>
        <w:t xml:space="preserve">. № 169-ФЗ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«Об экологической экспертизе» от 23 ноября </w:t>
      </w:r>
      <w:smartTag w:uri="urn:schemas-microsoft-com:office:smarttags" w:element="metricconverter">
        <w:smartTagPr>
          <w:attr w:name="ProductID" w:val="1995 г"/>
        </w:smartTagPr>
        <w:r w:rsidRPr="00E24871">
          <w:rPr>
            <w:rFonts w:ascii="Times New Roman" w:hAnsi="Times New Roman" w:cs="Times New Roman"/>
            <w:sz w:val="20"/>
            <w:szCs w:val="20"/>
          </w:rPr>
          <w:t>1995 г</w:t>
        </w:r>
      </w:smartTag>
      <w:r w:rsidRPr="00E24871">
        <w:rPr>
          <w:rFonts w:ascii="Times New Roman" w:hAnsi="Times New Roman" w:cs="Times New Roman"/>
          <w:sz w:val="20"/>
          <w:szCs w:val="20"/>
        </w:rPr>
        <w:t>. № 174-ФЗ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 социальной защите инвалидов в Российской Федерации» от 24 ноября </w:t>
      </w:r>
      <w:smartTag w:uri="urn:schemas-microsoft-com:office:smarttags" w:element="metricconverter">
        <w:smartTagPr>
          <w:attr w:name="ProductID" w:val="1995 г"/>
        </w:smartTagPr>
        <w:r w:rsidRPr="00E24871">
          <w:rPr>
            <w:rFonts w:ascii="Times New Roman" w:hAnsi="Times New Roman" w:cs="Times New Roman"/>
            <w:sz w:val="20"/>
            <w:szCs w:val="20"/>
          </w:rPr>
          <w:t>1995 г</w:t>
        </w:r>
      </w:smartTag>
      <w:r w:rsidRPr="00E24871">
        <w:rPr>
          <w:rFonts w:ascii="Times New Roman" w:hAnsi="Times New Roman" w:cs="Times New Roman"/>
          <w:sz w:val="20"/>
          <w:szCs w:val="20"/>
        </w:rPr>
        <w:t xml:space="preserve">. № 181-ФЗ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 безопасности дорожного движения» от 10 декабря </w:t>
      </w:r>
      <w:smartTag w:uri="urn:schemas-microsoft-com:office:smarttags" w:element="metricconverter">
        <w:smartTagPr>
          <w:attr w:name="ProductID" w:val="1995 г"/>
        </w:smartTagPr>
        <w:r w:rsidRPr="00E24871">
          <w:rPr>
            <w:rFonts w:ascii="Times New Roman" w:hAnsi="Times New Roman" w:cs="Times New Roman"/>
            <w:sz w:val="20"/>
            <w:szCs w:val="20"/>
          </w:rPr>
          <w:t>1995 г</w:t>
        </w:r>
      </w:smartTag>
      <w:r w:rsidRPr="00E24871">
        <w:rPr>
          <w:rFonts w:ascii="Times New Roman" w:hAnsi="Times New Roman" w:cs="Times New Roman"/>
          <w:sz w:val="20"/>
          <w:szCs w:val="20"/>
        </w:rPr>
        <w:t xml:space="preserve">. № 196-ФЗ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«Об отходах производства и потребления» от 24 июня </w:t>
      </w:r>
      <w:smartTag w:uri="urn:schemas-microsoft-com:office:smarttags" w:element="metricconverter">
        <w:smartTagPr>
          <w:attr w:name="ProductID" w:val="1998 г"/>
        </w:smartTagPr>
        <w:r w:rsidRPr="00E24871">
          <w:rPr>
            <w:rFonts w:ascii="Times New Roman" w:hAnsi="Times New Roman" w:cs="Times New Roman"/>
            <w:sz w:val="20"/>
            <w:szCs w:val="20"/>
          </w:rPr>
          <w:t>1998 г</w:t>
        </w:r>
      </w:smartTag>
      <w:r w:rsidRPr="00E24871">
        <w:rPr>
          <w:rFonts w:ascii="Times New Roman" w:hAnsi="Times New Roman" w:cs="Times New Roman"/>
          <w:sz w:val="20"/>
          <w:szCs w:val="20"/>
        </w:rPr>
        <w:t xml:space="preserve">. № 89-ФЗ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 санитарно-эпидемиологическом благополучии населения» от 30 марта </w:t>
      </w:r>
      <w:smartTag w:uri="urn:schemas-microsoft-com:office:smarttags" w:element="metricconverter">
        <w:smartTagPr>
          <w:attr w:name="ProductID" w:val="1999 г"/>
        </w:smartTagPr>
        <w:r w:rsidRPr="00E24871">
          <w:rPr>
            <w:rFonts w:ascii="Times New Roman" w:hAnsi="Times New Roman" w:cs="Times New Roman"/>
            <w:sz w:val="20"/>
            <w:szCs w:val="20"/>
          </w:rPr>
          <w:t>1999 г</w:t>
        </w:r>
      </w:smartTag>
      <w:r w:rsidRPr="00E24871">
        <w:rPr>
          <w:rFonts w:ascii="Times New Roman" w:hAnsi="Times New Roman" w:cs="Times New Roman"/>
          <w:sz w:val="20"/>
          <w:szCs w:val="20"/>
        </w:rPr>
        <w:t xml:space="preserve">.  №52-Ф3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«Об охране окружающей среды» от 10 января </w:t>
      </w:r>
      <w:smartTag w:uri="urn:schemas-microsoft-com:office:smarttags" w:element="metricconverter">
        <w:smartTagPr>
          <w:attr w:name="ProductID" w:val="2002 г"/>
        </w:smartTagPr>
        <w:r w:rsidRPr="00E24871">
          <w:rPr>
            <w:rFonts w:ascii="Times New Roman" w:hAnsi="Times New Roman" w:cs="Times New Roman"/>
            <w:sz w:val="20"/>
            <w:szCs w:val="20"/>
          </w:rPr>
          <w:t>2002 г</w:t>
        </w:r>
      </w:smartTag>
      <w:r w:rsidRPr="00E24871">
        <w:rPr>
          <w:rFonts w:ascii="Times New Roman" w:hAnsi="Times New Roman" w:cs="Times New Roman"/>
          <w:sz w:val="20"/>
          <w:szCs w:val="20"/>
        </w:rPr>
        <w:t>. № 7-ФЗ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«Об объектах культурного наследия (памятниках истории и культуры) народов Российской Федерации» от 25 июня </w:t>
      </w:r>
      <w:smartTag w:uri="urn:schemas-microsoft-com:office:smarttags" w:element="metricconverter">
        <w:smartTagPr>
          <w:attr w:name="ProductID" w:val="2002 г"/>
        </w:smartTagPr>
        <w:r w:rsidRPr="00E24871">
          <w:rPr>
            <w:rFonts w:ascii="Times New Roman" w:hAnsi="Times New Roman" w:cs="Times New Roman"/>
            <w:sz w:val="20"/>
            <w:szCs w:val="20"/>
          </w:rPr>
          <w:t>2002 г</w:t>
        </w:r>
      </w:smartTag>
      <w:r w:rsidRPr="00E24871">
        <w:rPr>
          <w:rFonts w:ascii="Times New Roman" w:hAnsi="Times New Roman" w:cs="Times New Roman"/>
          <w:sz w:val="20"/>
          <w:szCs w:val="20"/>
        </w:rPr>
        <w:t>. № 73-ФЗ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 техническом регулировании» от 27 декабря </w:t>
      </w:r>
      <w:smartTag w:uri="urn:schemas-microsoft-com:office:smarttags" w:element="metricconverter">
        <w:smartTagPr>
          <w:attr w:name="ProductID" w:val="2002 г"/>
        </w:smartTagPr>
        <w:r w:rsidRPr="00E24871">
          <w:rPr>
            <w:rFonts w:ascii="Times New Roman" w:hAnsi="Times New Roman" w:cs="Times New Roman"/>
            <w:sz w:val="20"/>
            <w:szCs w:val="20"/>
          </w:rPr>
          <w:t>2002 г</w:t>
        </w:r>
      </w:smartTag>
      <w:r w:rsidRPr="00E24871">
        <w:rPr>
          <w:rFonts w:ascii="Times New Roman" w:hAnsi="Times New Roman" w:cs="Times New Roman"/>
          <w:sz w:val="20"/>
          <w:szCs w:val="20"/>
        </w:rPr>
        <w:t>. № 184-ФЗ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 xml:space="preserve">Федеральный закон «Об общих принципах организации местного самоуправления в Российской Федерации» от 6 октября </w:t>
      </w:r>
      <w:smartTag w:uri="urn:schemas-microsoft-com:office:smarttags" w:element="metricconverter">
        <w:smartTagPr>
          <w:attr w:name="ProductID" w:val="2003 г"/>
        </w:smartTagPr>
        <w:r w:rsidRPr="00E24871">
          <w:rPr>
            <w:rFonts w:ascii="Times New Roman" w:hAnsi="Times New Roman" w:cs="Times New Roman"/>
            <w:sz w:val="20"/>
            <w:szCs w:val="20"/>
          </w:rPr>
          <w:t>2003 г</w:t>
        </w:r>
      </w:smartTag>
      <w:r w:rsidRPr="00E24871">
        <w:rPr>
          <w:rFonts w:ascii="Times New Roman" w:hAnsi="Times New Roman" w:cs="Times New Roman"/>
          <w:sz w:val="20"/>
          <w:szCs w:val="20"/>
        </w:rPr>
        <w:t>. № 131-ФЗ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Федеральный закон «О переводе земель или земельных участков из одной категории в другую» от 21 декабря </w:t>
      </w:r>
      <w:smartTag w:uri="urn:schemas-microsoft-com:office:smarttags" w:element="metricconverter">
        <w:smartTagPr>
          <w:attr w:name="ProductID" w:val="2004 г"/>
        </w:smartTagPr>
        <w:r w:rsidRPr="00E24871">
          <w:rPr>
            <w:rFonts w:ascii="Times New Roman" w:hAnsi="Times New Roman" w:cs="Times New Roman"/>
            <w:sz w:val="20"/>
            <w:szCs w:val="20"/>
          </w:rPr>
          <w:t>2004 г</w:t>
        </w:r>
      </w:smartTag>
      <w:r w:rsidRPr="00E24871">
        <w:rPr>
          <w:rFonts w:ascii="Times New Roman" w:hAnsi="Times New Roman" w:cs="Times New Roman"/>
          <w:sz w:val="20"/>
          <w:szCs w:val="20"/>
        </w:rPr>
        <w:t>. № 172-ФЗ</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Федеральный закон «О введении водного кодека» от 3 июня 2006 г.</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Постановление Правительства Российской Федерации «Об утверждении Положения об определении размеров и установлении границ земельных участков в кондоминиумах» от 26 сентября </w:t>
      </w:r>
      <w:smartTag w:uri="urn:schemas-microsoft-com:office:smarttags" w:element="metricconverter">
        <w:smartTagPr>
          <w:attr w:name="ProductID" w:val="1997 г"/>
        </w:smartTagPr>
        <w:r w:rsidRPr="00E24871">
          <w:rPr>
            <w:rFonts w:ascii="Times New Roman" w:hAnsi="Times New Roman" w:cs="Times New Roman"/>
            <w:sz w:val="20"/>
            <w:szCs w:val="20"/>
          </w:rPr>
          <w:t>1997 г</w:t>
        </w:r>
      </w:smartTag>
      <w:r w:rsidRPr="00E24871">
        <w:rPr>
          <w:rFonts w:ascii="Times New Roman" w:hAnsi="Times New Roman" w:cs="Times New Roman"/>
          <w:sz w:val="20"/>
          <w:szCs w:val="20"/>
        </w:rPr>
        <w:t>. № 1223</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Постановление Правительства Российской Федерации «Правила установления и использования придорожных полос федеральных автомобильных дорог общего пользования» от 1 декабря </w:t>
      </w:r>
      <w:smartTag w:uri="urn:schemas-microsoft-com:office:smarttags" w:element="metricconverter">
        <w:smartTagPr>
          <w:attr w:name="ProductID" w:val="1998 г"/>
        </w:smartTagPr>
        <w:r w:rsidRPr="00E24871">
          <w:rPr>
            <w:rFonts w:ascii="Times New Roman" w:hAnsi="Times New Roman" w:cs="Times New Roman"/>
            <w:sz w:val="20"/>
            <w:szCs w:val="20"/>
          </w:rPr>
          <w:t>1998 г</w:t>
        </w:r>
      </w:smartTag>
      <w:r w:rsidRPr="00E24871">
        <w:rPr>
          <w:rFonts w:ascii="Times New Roman" w:hAnsi="Times New Roman" w:cs="Times New Roman"/>
          <w:sz w:val="20"/>
          <w:szCs w:val="20"/>
        </w:rPr>
        <w:t>. № 1420</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Постановление Коллегии Министерства культуры РСФСР от 19.02.90 г. № 12, коллегии Госстроя РСФСР от 28.02.90 г. № 3, президиума Центрального совета ВООПИК от 16.02.90 г. № 12(162) «Об утверждении нового Списка исторических населенных мест РСФСР»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Указом об утверждении «Доктрины продовольственной безопасности Российской Федерации», подписанный президентом РФ Д. Медведевым от 1 февраля 2010 года.</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Законодательные акты Ростовской области</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 некоторых вопросах регулирования градостроительной деятельности на территории Ростовской области» от 07 марта </w:t>
      </w:r>
      <w:smartTag w:uri="urn:schemas-microsoft-com:office:smarttags" w:element="metricconverter">
        <w:smartTagPr>
          <w:attr w:name="ProductID" w:val="2006 г"/>
        </w:smartTagPr>
        <w:r w:rsidRPr="00E24871">
          <w:rPr>
            <w:rFonts w:ascii="Times New Roman" w:hAnsi="Times New Roman" w:cs="Times New Roman"/>
            <w:sz w:val="20"/>
            <w:szCs w:val="20"/>
          </w:rPr>
          <w:t>2006 г</w:t>
        </w:r>
      </w:smartTag>
      <w:r w:rsidRPr="00E24871">
        <w:rPr>
          <w:rFonts w:ascii="Times New Roman" w:hAnsi="Times New Roman" w:cs="Times New Roman"/>
          <w:sz w:val="20"/>
          <w:szCs w:val="20"/>
        </w:rPr>
        <w:t>. № 462-ЗС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 местном самоуправлении в Ростовской области» от 28 декабря </w:t>
      </w:r>
      <w:smartTag w:uri="urn:schemas-microsoft-com:office:smarttags" w:element="metricconverter">
        <w:smartTagPr>
          <w:attr w:name="ProductID" w:val="2005 г"/>
        </w:smartTagPr>
        <w:r w:rsidRPr="00E24871">
          <w:rPr>
            <w:rFonts w:ascii="Times New Roman" w:hAnsi="Times New Roman" w:cs="Times New Roman"/>
            <w:sz w:val="20"/>
            <w:szCs w:val="20"/>
          </w:rPr>
          <w:t>2005 г</w:t>
        </w:r>
      </w:smartTag>
      <w:r w:rsidRPr="00E24871">
        <w:rPr>
          <w:rFonts w:ascii="Times New Roman" w:hAnsi="Times New Roman" w:cs="Times New Roman"/>
          <w:sz w:val="20"/>
          <w:szCs w:val="20"/>
        </w:rPr>
        <w:t>. № 436-ЗС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 регулировании земельных отношений в Ростовской области» от 22 июля </w:t>
      </w:r>
      <w:smartTag w:uri="urn:schemas-microsoft-com:office:smarttags" w:element="metricconverter">
        <w:smartTagPr>
          <w:attr w:name="ProductID" w:val="2003 г"/>
        </w:smartTagPr>
        <w:r w:rsidRPr="00E24871">
          <w:rPr>
            <w:rFonts w:ascii="Times New Roman" w:hAnsi="Times New Roman" w:cs="Times New Roman"/>
            <w:sz w:val="20"/>
            <w:szCs w:val="20"/>
          </w:rPr>
          <w:t>2003 г</w:t>
        </w:r>
      </w:smartTag>
      <w:r w:rsidRPr="00E24871">
        <w:rPr>
          <w:rFonts w:ascii="Times New Roman" w:hAnsi="Times New Roman" w:cs="Times New Roman"/>
          <w:sz w:val="20"/>
          <w:szCs w:val="20"/>
        </w:rPr>
        <w:t>. № 19-ЗС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РО от 12.03.2007 г. № 634-ЗС «Об утверждении соглашения о порядке управления Игорной зоной на территории </w:t>
      </w:r>
      <w:proofErr w:type="spellStart"/>
      <w:r w:rsidRPr="00E24871">
        <w:rPr>
          <w:rFonts w:ascii="Times New Roman" w:hAnsi="Times New Roman" w:cs="Times New Roman"/>
          <w:sz w:val="20"/>
          <w:szCs w:val="20"/>
        </w:rPr>
        <w:t>Щербиновского</w:t>
      </w:r>
      <w:proofErr w:type="spellEnd"/>
      <w:r w:rsidRPr="00E24871">
        <w:rPr>
          <w:rFonts w:ascii="Times New Roman" w:hAnsi="Times New Roman" w:cs="Times New Roman"/>
          <w:sz w:val="20"/>
          <w:szCs w:val="20"/>
        </w:rPr>
        <w:t xml:space="preserve"> района Краснодарского края и Азовского района Ростовской области и взаимодействии органов исполнительной власти Ростовской области и Краснодарского края при осуществлении государственного регулирования деятельности по организации и проведению азартных игр»;</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«Об административно-территориальном устройстве Ростовской области» от 25 июля </w:t>
      </w:r>
      <w:smartTag w:uri="urn:schemas-microsoft-com:office:smarttags" w:element="metricconverter">
        <w:smartTagPr>
          <w:attr w:name="ProductID" w:val="2005 г"/>
        </w:smartTagPr>
        <w:r w:rsidRPr="00E24871">
          <w:rPr>
            <w:rFonts w:ascii="Times New Roman" w:hAnsi="Times New Roman" w:cs="Times New Roman"/>
            <w:sz w:val="20"/>
            <w:szCs w:val="20"/>
          </w:rPr>
          <w:t>2005 г</w:t>
        </w:r>
      </w:smartTag>
      <w:r w:rsidRPr="00E24871">
        <w:rPr>
          <w:rFonts w:ascii="Times New Roman" w:hAnsi="Times New Roman" w:cs="Times New Roman"/>
          <w:sz w:val="20"/>
          <w:szCs w:val="20"/>
        </w:rPr>
        <w:t>. № 340-ЗС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«Об учете граждан в качестве, нуждающихся в жилых помещениях, предоставляемых по договору социального найма на территории Ростовской области» от 07 октября </w:t>
      </w:r>
      <w:smartTag w:uri="urn:schemas-microsoft-com:office:smarttags" w:element="metricconverter">
        <w:smartTagPr>
          <w:attr w:name="ProductID" w:val="2005 г"/>
        </w:smartTagPr>
        <w:r w:rsidRPr="00E24871">
          <w:rPr>
            <w:rFonts w:ascii="Times New Roman" w:hAnsi="Times New Roman" w:cs="Times New Roman"/>
            <w:sz w:val="20"/>
            <w:szCs w:val="20"/>
          </w:rPr>
          <w:t>2005 г</w:t>
        </w:r>
      </w:smartTag>
      <w:r w:rsidRPr="00E24871">
        <w:rPr>
          <w:rFonts w:ascii="Times New Roman" w:hAnsi="Times New Roman" w:cs="Times New Roman"/>
          <w:sz w:val="20"/>
          <w:szCs w:val="20"/>
        </w:rPr>
        <w:t>. № 363-ЗС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 специализированном жилищном фонде Ростовской области» от 19 мая </w:t>
      </w:r>
      <w:smartTag w:uri="urn:schemas-microsoft-com:office:smarttags" w:element="metricconverter">
        <w:smartTagPr>
          <w:attr w:name="ProductID" w:val="2006 г"/>
        </w:smartTagPr>
        <w:r w:rsidRPr="00E24871">
          <w:rPr>
            <w:rFonts w:ascii="Times New Roman" w:hAnsi="Times New Roman" w:cs="Times New Roman"/>
            <w:sz w:val="20"/>
            <w:szCs w:val="20"/>
          </w:rPr>
          <w:t>2006 г</w:t>
        </w:r>
      </w:smartTag>
      <w:r w:rsidRPr="00E24871">
        <w:rPr>
          <w:rFonts w:ascii="Times New Roman" w:hAnsi="Times New Roman" w:cs="Times New Roman"/>
          <w:sz w:val="20"/>
          <w:szCs w:val="20"/>
        </w:rPr>
        <w:t>. № 496-ЗС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«Об особо охраняемых природных территориях Ростовской области» от 28 декабря </w:t>
      </w:r>
      <w:smartTag w:uri="urn:schemas-microsoft-com:office:smarttags" w:element="metricconverter">
        <w:smartTagPr>
          <w:attr w:name="ProductID" w:val="2005 г"/>
        </w:smartTagPr>
        <w:r w:rsidRPr="00E24871">
          <w:rPr>
            <w:rFonts w:ascii="Times New Roman" w:hAnsi="Times New Roman" w:cs="Times New Roman"/>
            <w:sz w:val="20"/>
            <w:szCs w:val="20"/>
          </w:rPr>
          <w:t>2005 г</w:t>
        </w:r>
      </w:smartTag>
      <w:r w:rsidRPr="00E24871">
        <w:rPr>
          <w:rFonts w:ascii="Times New Roman" w:hAnsi="Times New Roman" w:cs="Times New Roman"/>
          <w:sz w:val="20"/>
          <w:szCs w:val="20"/>
        </w:rPr>
        <w:t>. № 426-ЗС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Областной закон «Об объектах культурного наследия (памятниках истории и культуры) в Ростовской области» от 22 октября </w:t>
      </w:r>
      <w:smartTag w:uri="urn:schemas-microsoft-com:office:smarttags" w:element="metricconverter">
        <w:smartTagPr>
          <w:attr w:name="ProductID" w:val="2004 г"/>
        </w:smartTagPr>
        <w:r w:rsidRPr="00E24871">
          <w:rPr>
            <w:rFonts w:ascii="Times New Roman" w:hAnsi="Times New Roman" w:cs="Times New Roman"/>
            <w:sz w:val="20"/>
            <w:szCs w:val="20"/>
          </w:rPr>
          <w:t>2004 г</w:t>
        </w:r>
      </w:smartTag>
      <w:r w:rsidRPr="00E24871">
        <w:rPr>
          <w:rFonts w:ascii="Times New Roman" w:hAnsi="Times New Roman" w:cs="Times New Roman"/>
          <w:sz w:val="20"/>
          <w:szCs w:val="20"/>
        </w:rPr>
        <w:t>. № 178-ЗС</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Постановление Главы Администрации (Губернатора) Ростовской области «О принятии на государственную охрану памятников истории и культуры </w:t>
      </w:r>
      <w:bookmarkStart w:id="20" w:name="YANDEX_31"/>
      <w:bookmarkEnd w:id="20"/>
      <w:r w:rsidRPr="00E24871">
        <w:rPr>
          <w:rFonts w:ascii="Times New Roman" w:hAnsi="Times New Roman" w:cs="Times New Roman"/>
          <w:sz w:val="20"/>
          <w:szCs w:val="20"/>
        </w:rPr>
        <w:t>области и мерах по их охране» от 21.02.1997 г. № 51</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Областной закон РО от 20.11.2006 г. № 582-ЗС «Об областном бюджете на 2007 год»;</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«Нормативы градостроительного проектирования городских округов и поселений Ростовской области»;</w:t>
      </w:r>
    </w:p>
    <w:p w:rsidR="00E24871" w:rsidRPr="00E24871" w:rsidRDefault="00E24871" w:rsidP="00E24871">
      <w:pPr>
        <w:rPr>
          <w:rFonts w:ascii="Times New Roman" w:hAnsi="Times New Roman" w:cs="Times New Roman"/>
          <w:sz w:val="20"/>
          <w:szCs w:val="20"/>
          <w:highlight w:val="yellow"/>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СВЕДЕНИЯ О ГРАНИЦАХ НАСЕЛЕННЫХ ПУНКТОВ</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w:t>
      </w:r>
      <w:proofErr w:type="spellStart"/>
      <w:r w:rsidRPr="00E24871">
        <w:rPr>
          <w:rFonts w:ascii="Times New Roman" w:hAnsi="Times New Roman" w:cs="Times New Roman"/>
          <w:sz w:val="20"/>
          <w:szCs w:val="20"/>
        </w:rPr>
        <w:t>Новосуховый</w:t>
      </w:r>
      <w:proofErr w:type="spellEnd"/>
      <w:r w:rsidRPr="00E24871">
        <w:rPr>
          <w:rFonts w:ascii="Times New Roman" w:hAnsi="Times New Roman" w:cs="Times New Roman"/>
          <w:sz w:val="20"/>
          <w:szCs w:val="20"/>
        </w:rPr>
        <w:t xml:space="preserve">, площадь 103,18 га: </w:t>
      </w:r>
    </w:p>
    <w:p w:rsidR="00E24871" w:rsidRPr="00E24871" w:rsidRDefault="00E24871" w:rsidP="00E24871">
      <w:pPr>
        <w:rPr>
          <w:rFonts w:ascii="Times New Roman" w:hAnsi="Times New Roman" w:cs="Times New Roman"/>
          <w:sz w:val="20"/>
          <w:szCs w:val="20"/>
        </w:rPr>
        <w:sectPr w:rsidR="00E24871" w:rsidRPr="00E24871" w:rsidSect="00574C10">
          <w:pgSz w:w="11906" w:h="16838"/>
          <w:pgMar w:top="567" w:right="567" w:bottom="1134" w:left="1134" w:header="720" w:footer="720" w:gutter="0"/>
          <w:cols w:space="720"/>
          <w:titlePg/>
          <w:docGrid w:linePitch="600" w:charSpace="32768"/>
        </w:sectPr>
      </w:pPr>
    </w:p>
    <w:tbl>
      <w:tblPr>
        <w:tblW w:w="319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066"/>
        <w:gridCol w:w="1166"/>
      </w:tblGrid>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520342.6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2331567.37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520356.25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2331568.9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520374.65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2331574.44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520387.35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2331578.5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520402.6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2331585.29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520449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2331602.73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520466.9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2331611.54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520475.95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2331624.83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520475.05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2331658.17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520463.13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2331736.95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520454.36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2331743.13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520446.16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2331751.73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520441.36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2331760.33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520440.96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2331770.93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520441.51</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2331773.95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520447.5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2331828.22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520471.42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2332012.59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520472.85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2332023.62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520584.14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2332088.28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520609.57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2332090.86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520634.95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2332096.55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520648.2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2332103.14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520644.13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2332139.32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520640.55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2332171.06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520606.58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2332447.33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520604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2332468.48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520598.7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2332475.62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520596.05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2332482.72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520594.56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2332490.53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520596.56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2332499.93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520600.56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2332511.33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32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520607.36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2332524.53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520618.36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2332534.53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520634.16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2332534.73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520685.56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2332532.73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520709.76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2332527.93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520731.36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2332520.73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520758.96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2332508.33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520778.96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2332498.53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520790.76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2332491.73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520801.76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2332485.53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520814.36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2332478.13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520828.96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2332471.53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520849.5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2332460.12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520856.7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2332457.1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520874.3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2332447.54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520883.4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2332438.94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520911.7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2332406.52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520941.85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2332359.5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520960.75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2332334.58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520957.4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2332324.58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520966.9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2332308.18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521000</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2332269.23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521008.3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2332272.9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521085.5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2332173.42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521085.85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2332169.85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521081.95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2332161.49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521081.65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2332159.69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521086.5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2332151.7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521122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2332106.54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521132.95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2332087.52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521136.4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2332079.46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63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521136.15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2332068.95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521132.05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2332047.82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521132.9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2332040.85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521196.19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2331949.64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521224.95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2331893.63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521224.95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2331852.89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521233.9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2331810.83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521237.97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2331788.42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521239.76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2331778.53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521302.76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2331781.93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521364.36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2331787.13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521403.96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2331789.33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521428.56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2331788.93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521437.76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2331788.33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521449.56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2331786.13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521451.36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2331782.13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521453.17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2331775.54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521463.57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2331726.48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521469.03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2331728.09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521479.68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2331689.83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521471.62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2331687.54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521477.8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2331657.65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521504.4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2331510.87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521529.5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2331409.12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521532.15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2331369.63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521551.6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2331309.29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521571.68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2331236.94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521581</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2331197.56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521592.25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2331172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521593.8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2331156.66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521588.95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2331128.54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94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521589.7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2331111.4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521598.5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2331096.56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521599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2331091.45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521598.9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2331075.61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521592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2331067.69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521540.4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2331055.71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521504.7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2331053.72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521491.73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2331069.6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521485.12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2331087.98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521467.47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2331126.83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521456.1</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2331132.9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521443.6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2331132.9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521439.8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2331124.18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521443.98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2331089.69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521440.56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2331076.42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521412.9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2331068.84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521391.6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2331071.83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521369.76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2331097.83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521269.2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2331338.42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521142.66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2331312.33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521115.55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2331453.75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521103.4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2331493.22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521100.14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2331498.67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520877.3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2331497.35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520644.45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2331495.98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520676.49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2331449.95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520798.08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2331275.26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520808.35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2331260.51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520794.84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2331251.77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520741.4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2331200.37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520743.65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2331185.6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125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520754.05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2331134.43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520749.45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2331129.17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520740.4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2331122.26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520727.55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2331116.83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520699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2331104.28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520646.45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2331093.37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520541.8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2331065.1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520472.85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2331046.77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520430.2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2331034.87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520402.9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2331020.3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520396.99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2331006.77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520395.1</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2331003.02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520387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2330985.1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520381.7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2330971.75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520358.05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2330963.48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520340.3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2330958.09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520332.75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2330956.43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520310.6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2330951.31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520293.15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2330947.73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520278.35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2330942.54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520253.8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2330935.88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520236.45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2330933.14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520216.45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2330931.86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520205.95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2330932.75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520197.65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2330935.19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520188.7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2330939.92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520156.4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2330952.56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520138.55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2330963.47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520136.63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2330966.08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520150.09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2330972.95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520183.94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2330990.22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156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520205.09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2331001.01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520151.3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2331109.14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520177.56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2331132.33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520200.29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2331147.76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520201.86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2331148.83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520234.86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2331151.83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520283.16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2331152.43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520322.16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2331155.43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520343.76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2331158.43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520456.54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2331187.29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520564.94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2331221.02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520644.92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2331239.21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520630.89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2331287.35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520615.26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2331327.93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520614.96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2331339.33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520606.16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2331339.33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520596.16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2331343.73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520589.76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2331342.93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520583.76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2331339.63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520572.36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2331343.53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520555.56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2331351.33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520544.46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2331355.53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520531.26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2331369.63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520514.45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2331391.71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520433.16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2331469.53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520425.96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2331416.13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520394.76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2331377.13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520362.96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2331339.33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520345.5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2331313.17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520311.45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2331294.46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520289.4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2331290</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187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520258.7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2331293.03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520237.47</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2331302.13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520217.39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2331322.97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520200.19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2331347.31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520191.83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2331343.15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520179.84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2331337.19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520163.55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2331331.19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520117.95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2331314.25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520079.04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2331299.83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520038.82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2331284.61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520016.8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2331340.96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520007.44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2331337.43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520005.65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2331303.65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519931.82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2331272.83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519926.8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2331266.59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202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519913.25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2331269.4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519902.28</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2331277.19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519895.09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2331312.74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519908.05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2331329.81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206</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519925.85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2331341.71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207</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519966.25</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2331366.36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208</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520028.46</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2331391.83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209</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520168.49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2331447.29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210</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520163.31</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2331505.85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211</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520166.01</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2331548.18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212</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520236.64</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2331580.75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213</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520240.92</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2331548.94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214</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520248.09</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2331546.21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215</w:t>
            </w:r>
          </w:p>
        </w:tc>
        <w:tc>
          <w:tcPr>
            <w:tcW w:w="10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520308.73</w:t>
            </w:r>
          </w:p>
        </w:tc>
        <w:tc>
          <w:tcPr>
            <w:tcW w:w="1166"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2331568.2</w:t>
            </w:r>
          </w:p>
        </w:tc>
      </w:tr>
      <w:tr w:rsidR="00E24871" w:rsidRPr="00E24871" w:rsidTr="008E441D">
        <w:trPr>
          <w:trHeight w:val="300"/>
        </w:trPr>
        <w:tc>
          <w:tcPr>
            <w:tcW w:w="960" w:type="dxa"/>
            <w:shd w:val="clear" w:color="auto" w:fill="auto"/>
            <w:noWrap/>
            <w:vAlign w:val="bottom"/>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w:t>
            </w:r>
          </w:p>
        </w:tc>
        <w:tc>
          <w:tcPr>
            <w:tcW w:w="1066" w:type="dxa"/>
            <w:shd w:val="clear" w:color="auto" w:fill="auto"/>
            <w:noWrap/>
            <w:vAlign w:val="bottom"/>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520342.6</w:t>
            </w:r>
          </w:p>
        </w:tc>
        <w:tc>
          <w:tcPr>
            <w:tcW w:w="1166" w:type="dxa"/>
            <w:shd w:val="clear" w:color="auto" w:fill="auto"/>
            <w:noWrap/>
            <w:vAlign w:val="bottom"/>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2331567.37</w:t>
            </w:r>
          </w:p>
        </w:tc>
      </w:tr>
    </w:tbl>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num="2" w:space="720"/>
          <w:titlePg/>
          <w:docGrid w:linePitch="600" w:charSpace="32768"/>
        </w:sect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х. Крылов, площадь 186,86 га: </w:t>
      </w:r>
    </w:p>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space="720"/>
          <w:titlePg/>
          <w:docGrid w:linePitch="600" w:charSpace="32768"/>
        </w:sectPr>
      </w:pPr>
    </w:p>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num="2" w:space="720"/>
          <w:titlePg/>
          <w:docGrid w:linePitch="600" w:charSpace="32768"/>
        </w:sect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п. Сухая Балка, площадь 15,12 га: </w:t>
      </w:r>
    </w:p>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space="720"/>
          <w:titlePg/>
          <w:docGrid w:linePitch="600" w:charSpace="32768"/>
        </w:sectPr>
      </w:pPr>
    </w:p>
    <w:tbl>
      <w:tblPr>
        <w:tblW w:w="30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066"/>
        <w:gridCol w:w="1166"/>
      </w:tblGrid>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524690.07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2330042.34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524700.4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2330042.5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524707.69</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2330042.62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524703.37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2330069.66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524902.64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2330094.53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524900.34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2330127.72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524865.36</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2330632.71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524860.16</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2330707.82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524765.42</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2330696.61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10</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524722.03</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2330691.48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524722.55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2330680.96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524666.95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2330677.98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524666.61</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2330684.92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524596.29</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2330676.59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524597.36</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2330671.82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16</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524605.81</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2330671.74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524607.28</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2330662.65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524590.17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2330660.64</w:t>
            </w:r>
          </w:p>
        </w:tc>
      </w:tr>
    </w:tbl>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num="2" w:space="720"/>
          <w:titlePg/>
          <w:docGrid w:linePitch="600" w:charSpace="32768"/>
        </w:sect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 xml:space="preserve">х. Лубяной, площадь 9,2 га: </w:t>
      </w: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Часть 1</w:t>
      </w: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space="720"/>
          <w:titlePg/>
          <w:docGrid w:linePitch="600" w:charSpace="32768"/>
        </w:sectPr>
      </w:pPr>
    </w:p>
    <w:tbl>
      <w:tblPr>
        <w:tblW w:w="30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066"/>
        <w:gridCol w:w="1166"/>
      </w:tblGrid>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517258.65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2333032.65</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517253.9</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2333009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517249.95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2332978.96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517244.05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2332939.07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517238.2</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2332916.23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517236.85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2332887.01</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7</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517244.03</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2332872.13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8</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517274.74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2332854.48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9</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517325.48</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2332836.33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10</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517314.2</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2332821.12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11</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517319.84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2332816.3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12</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517387.86</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2332816.3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13</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517393.64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2332800.48</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14</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517462.66</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2332836.87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15</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517469.71</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2332843.72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16</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517561.08</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2332968.2</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17</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517570.63</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2332981.93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18</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517560.82</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2332989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19</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517567.07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2332997.69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20</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517300.07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2333188.49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21</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517279.13</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2333189.87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22</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517276.07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2333190.07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517272.8</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2333190.29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24</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517248.4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2333180.96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25</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517228.2</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2333163.87</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26</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517208.6</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2333145.23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27</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517195.65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2333128.13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28</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517158.75</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2333062.69</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29</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517204.3</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2333046.84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30</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517263</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2333047.74</w:t>
            </w:r>
          </w:p>
        </w:tc>
      </w:tr>
    </w:tbl>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num="2" w:space="720"/>
          <w:titlePg/>
          <w:docGrid w:linePitch="600" w:charSpace="32768"/>
        </w:sectPr>
      </w:pPr>
    </w:p>
    <w:p w:rsidR="00E24871" w:rsidRPr="00E24871" w:rsidRDefault="00E24871" w:rsidP="00E24871">
      <w:pPr>
        <w:rPr>
          <w:rFonts w:ascii="Times New Roman" w:hAnsi="Times New Roman" w:cs="Times New Roman"/>
          <w:sz w:val="20"/>
          <w:szCs w:val="20"/>
        </w:rPr>
      </w:pPr>
    </w:p>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Часть 2</w:t>
      </w:r>
    </w:p>
    <w:p w:rsidR="00E24871" w:rsidRPr="00E24871" w:rsidRDefault="00E24871" w:rsidP="00E24871">
      <w:pPr>
        <w:rPr>
          <w:rFonts w:ascii="Times New Roman" w:hAnsi="Times New Roman" w:cs="Times New Roman"/>
          <w:sz w:val="20"/>
          <w:szCs w:val="20"/>
        </w:rPr>
        <w:sectPr w:rsidR="00E24871" w:rsidRPr="00E24871" w:rsidSect="00574C10">
          <w:type w:val="continuous"/>
          <w:pgSz w:w="11906" w:h="16838"/>
          <w:pgMar w:top="567" w:right="567" w:bottom="1134" w:left="1134" w:header="720" w:footer="720" w:gutter="0"/>
          <w:cols w:space="720"/>
          <w:titlePg/>
          <w:docGrid w:linePitch="600" w:charSpace="32768"/>
        </w:sectPr>
      </w:pPr>
    </w:p>
    <w:tbl>
      <w:tblPr>
        <w:tblW w:w="302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960"/>
        <w:gridCol w:w="1066"/>
        <w:gridCol w:w="1166"/>
      </w:tblGrid>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lastRenderedPageBreak/>
              <w:t>1</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517026.17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2333056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517001.6</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2333055.36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3</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516991.44</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2333055.36</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4</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516969.47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2333052.63</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516974.07</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2332991.64</w:t>
            </w:r>
          </w:p>
        </w:tc>
      </w:tr>
      <w:tr w:rsidR="00E24871" w:rsidRPr="00E24871" w:rsidTr="008E441D">
        <w:trPr>
          <w:trHeight w:val="300"/>
        </w:trPr>
        <w:tc>
          <w:tcPr>
            <w:tcW w:w="96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6</w:t>
            </w:r>
          </w:p>
        </w:tc>
        <w:tc>
          <w:tcPr>
            <w:tcW w:w="978"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517031.38</w:t>
            </w:r>
          </w:p>
        </w:tc>
        <w:tc>
          <w:tcPr>
            <w:tcW w:w="1090" w:type="dxa"/>
            <w:shd w:val="clear" w:color="auto" w:fill="auto"/>
            <w:noWrap/>
            <w:vAlign w:val="bottom"/>
            <w:hideMark/>
          </w:tcPr>
          <w:p w:rsidR="00E24871" w:rsidRPr="00E24871" w:rsidRDefault="00E24871" w:rsidP="00E24871">
            <w:pPr>
              <w:rPr>
                <w:rFonts w:ascii="Times New Roman" w:hAnsi="Times New Roman" w:cs="Times New Roman"/>
                <w:sz w:val="20"/>
                <w:szCs w:val="20"/>
              </w:rPr>
            </w:pPr>
            <w:r w:rsidRPr="00E24871">
              <w:rPr>
                <w:rFonts w:ascii="Times New Roman" w:hAnsi="Times New Roman" w:cs="Times New Roman"/>
                <w:sz w:val="20"/>
                <w:szCs w:val="20"/>
              </w:rPr>
              <w:t>2332996.23</w:t>
            </w:r>
          </w:p>
        </w:tc>
      </w:tr>
    </w:tbl>
    <w:p w:rsidR="005A4D80" w:rsidRDefault="005A4D80" w:rsidP="005A4D80">
      <w:pPr>
        <w:jc w:val="center"/>
        <w:rPr>
          <w:rFonts w:ascii="Times New Roman" w:hAnsi="Times New Roman" w:cs="Times New Roman"/>
          <w:sz w:val="28"/>
          <w:szCs w:val="28"/>
        </w:rPr>
      </w:pPr>
    </w:p>
    <w:p w:rsidR="005A4D80" w:rsidRDefault="005A4D80" w:rsidP="005A4D80">
      <w:pPr>
        <w:spacing w:after="0" w:line="240" w:lineRule="auto"/>
        <w:rPr>
          <w:rFonts w:ascii="Times New Roman" w:hAnsi="Times New Roman" w:cs="Times New Roman"/>
          <w:sz w:val="28"/>
          <w:szCs w:val="28"/>
        </w:rPr>
      </w:pPr>
    </w:p>
    <w:sectPr w:rsidR="005A4D80" w:rsidSect="00B5350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449" w:rsidRDefault="00030449" w:rsidP="00986EEE">
      <w:pPr>
        <w:spacing w:after="0" w:line="240" w:lineRule="auto"/>
      </w:pPr>
      <w:r>
        <w:separator/>
      </w:r>
    </w:p>
  </w:endnote>
  <w:endnote w:type="continuationSeparator" w:id="0">
    <w:p w:rsidR="00030449" w:rsidRDefault="00030449" w:rsidP="00986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449" w:rsidRDefault="00030449" w:rsidP="00986EEE">
      <w:pPr>
        <w:spacing w:after="0" w:line="240" w:lineRule="auto"/>
      </w:pPr>
      <w:r>
        <w:separator/>
      </w:r>
    </w:p>
  </w:footnote>
  <w:footnote w:type="continuationSeparator" w:id="0">
    <w:p w:rsidR="00030449" w:rsidRDefault="00030449" w:rsidP="00986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num" w:pos="0"/>
        </w:tabs>
        <w:ind w:left="910" w:hanging="360"/>
      </w:pPr>
      <w:rPr>
        <w:b/>
      </w:rPr>
    </w:lvl>
    <w:lvl w:ilvl="1">
      <w:start w:val="5"/>
      <w:numFmt w:val="decimal"/>
      <w:lvlText w:val="%1.%2."/>
      <w:lvlJc w:val="left"/>
      <w:pPr>
        <w:tabs>
          <w:tab w:val="num" w:pos="0"/>
        </w:tabs>
        <w:ind w:left="1270" w:hanging="720"/>
      </w:pPr>
      <w:rPr>
        <w:rFonts w:ascii="Courier New" w:hAnsi="Courier New" w:cs="Courier New"/>
      </w:rPr>
    </w:lvl>
    <w:lvl w:ilvl="2">
      <w:start w:val="2"/>
      <w:numFmt w:val="decimal"/>
      <w:lvlText w:val="%1.%2.%3."/>
      <w:lvlJc w:val="left"/>
      <w:pPr>
        <w:tabs>
          <w:tab w:val="num" w:pos="0"/>
        </w:tabs>
        <w:ind w:left="1270" w:hanging="720"/>
      </w:pPr>
      <w:rPr>
        <w:rFonts w:ascii="Wingdings" w:hAnsi="Wingdings" w:cs="Wingdings"/>
      </w:rPr>
    </w:lvl>
    <w:lvl w:ilvl="3">
      <w:start w:val="1"/>
      <w:numFmt w:val="decimal"/>
      <w:lvlText w:val="%1.%2.%3.%4."/>
      <w:lvlJc w:val="left"/>
      <w:pPr>
        <w:tabs>
          <w:tab w:val="num" w:pos="0"/>
        </w:tabs>
        <w:ind w:left="1630" w:hanging="1080"/>
      </w:pPr>
    </w:lvl>
    <w:lvl w:ilvl="4">
      <w:start w:val="1"/>
      <w:numFmt w:val="decimal"/>
      <w:lvlText w:val="%1.%2.%3.%4.%5."/>
      <w:lvlJc w:val="left"/>
      <w:pPr>
        <w:tabs>
          <w:tab w:val="num" w:pos="0"/>
        </w:tabs>
        <w:ind w:left="1630" w:hanging="1080"/>
      </w:pPr>
    </w:lvl>
    <w:lvl w:ilvl="5">
      <w:start w:val="1"/>
      <w:numFmt w:val="decimal"/>
      <w:lvlText w:val="%1.%2.%3.%4.%5.%6."/>
      <w:lvlJc w:val="left"/>
      <w:pPr>
        <w:tabs>
          <w:tab w:val="num" w:pos="0"/>
        </w:tabs>
        <w:ind w:left="1990" w:hanging="1440"/>
      </w:pPr>
    </w:lvl>
    <w:lvl w:ilvl="6">
      <w:start w:val="1"/>
      <w:numFmt w:val="decimal"/>
      <w:lvlText w:val="%1.%2.%3.%4.%5.%6.%7."/>
      <w:lvlJc w:val="left"/>
      <w:pPr>
        <w:tabs>
          <w:tab w:val="num" w:pos="0"/>
        </w:tabs>
        <w:ind w:left="2350" w:hanging="1800"/>
      </w:pPr>
    </w:lvl>
    <w:lvl w:ilvl="7">
      <w:start w:val="1"/>
      <w:numFmt w:val="decimal"/>
      <w:lvlText w:val="%1.%2.%3.%4.%5.%6.%7.%8."/>
      <w:lvlJc w:val="left"/>
      <w:pPr>
        <w:tabs>
          <w:tab w:val="num" w:pos="0"/>
        </w:tabs>
        <w:ind w:left="2350" w:hanging="1800"/>
      </w:pPr>
    </w:lvl>
    <w:lvl w:ilvl="8">
      <w:start w:val="1"/>
      <w:numFmt w:val="decimal"/>
      <w:lvlText w:val="%1.%2.%3.%4.%5.%6.%7.%8.%9."/>
      <w:lvlJc w:val="left"/>
      <w:pPr>
        <w:tabs>
          <w:tab w:val="num" w:pos="0"/>
        </w:tabs>
        <w:ind w:left="2710" w:hanging="2160"/>
      </w:pPr>
    </w:lvl>
  </w:abstractNum>
  <w:abstractNum w:abstractNumId="1">
    <w:nsid w:val="00000003"/>
    <w:multiLevelType w:val="multilevel"/>
    <w:tmpl w:val="00000003"/>
    <w:name w:val="WW8Num3"/>
    <w:lvl w:ilvl="0">
      <w:start w:val="1"/>
      <w:numFmt w:val="decimal"/>
      <w:pStyle w:val="a0"/>
      <w:lvlText w:val="%1."/>
      <w:lvlJc w:val="left"/>
      <w:pPr>
        <w:tabs>
          <w:tab w:val="num" w:pos="360"/>
        </w:tabs>
        <w:ind w:left="360" w:hanging="360"/>
      </w:pPr>
      <w:rPr>
        <w:rFonts w:ascii="Symbol" w:hAnsi="Symbol" w:cs="Symbol"/>
      </w:rPr>
    </w:lvl>
    <w:lvl w:ilvl="1">
      <w:start w:val="1"/>
      <w:numFmt w:val="decimal"/>
      <w:lvlText w:val="%1.%2."/>
      <w:lvlJc w:val="left"/>
      <w:pPr>
        <w:tabs>
          <w:tab w:val="num" w:pos="858"/>
        </w:tabs>
        <w:ind w:left="858" w:hanging="432"/>
      </w:pPr>
      <w:rPr>
        <w:rFonts w:ascii="Courier New" w:hAnsi="Courier New" w:cs="Courier New"/>
      </w:rPr>
    </w:lvl>
    <w:lvl w:ilvl="2">
      <w:start w:val="1"/>
      <w:numFmt w:val="decimal"/>
      <w:lvlText w:val="%1.%2.%3."/>
      <w:lvlJc w:val="left"/>
      <w:pPr>
        <w:tabs>
          <w:tab w:val="num" w:pos="1224"/>
        </w:tabs>
        <w:ind w:left="1224" w:hanging="504"/>
      </w:pPr>
      <w:rPr>
        <w:rFonts w:ascii="Wingdings" w:hAnsi="Wingdings" w:cs="Wingdings"/>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4"/>
    <w:multiLevelType w:val="multilevel"/>
    <w:tmpl w:val="00000004"/>
    <w:name w:val="WW8Num4"/>
    <w:lvl w:ilvl="0">
      <w:start w:val="1"/>
      <w:numFmt w:val="bullet"/>
      <w:pStyle w:val="2"/>
      <w:lvlText w:val=""/>
      <w:lvlJc w:val="left"/>
      <w:pPr>
        <w:tabs>
          <w:tab w:val="num" w:pos="0"/>
        </w:tabs>
        <w:ind w:left="1429" w:hanging="360"/>
      </w:pPr>
      <w:rPr>
        <w:rFonts w:ascii="Symbol" w:hAnsi="Symbol" w:cs="Symbol"/>
      </w:rPr>
    </w:lvl>
    <w:lvl w:ilvl="1">
      <w:start w:val="1"/>
      <w:numFmt w:val="bullet"/>
      <w:lvlText w:val=""/>
      <w:lvlJc w:val="left"/>
      <w:pPr>
        <w:tabs>
          <w:tab w:val="num" w:pos="0"/>
        </w:tabs>
        <w:ind w:left="2149" w:hanging="360"/>
      </w:pPr>
      <w:rPr>
        <w:rFonts w:ascii="Symbol" w:hAnsi="Symbol" w:cs="Symbol"/>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31652C"/>
    <w:multiLevelType w:val="multilevel"/>
    <w:tmpl w:val="3500C808"/>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69723C0"/>
    <w:multiLevelType w:val="multilevel"/>
    <w:tmpl w:val="52D4E2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E60612"/>
    <w:multiLevelType w:val="multilevel"/>
    <w:tmpl w:val="5E8EFE66"/>
    <w:lvl w:ilvl="0">
      <w:start w:val="1"/>
      <w:numFmt w:val="decimal"/>
      <w:lvlText w:val="%1."/>
      <w:lvlJc w:val="left"/>
      <w:pPr>
        <w:ind w:left="644" w:hanging="50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9">
    <w:nsid w:val="42A44C32"/>
    <w:multiLevelType w:val="multilevel"/>
    <w:tmpl w:val="CD164E08"/>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442C0CF7"/>
    <w:multiLevelType w:val="multilevel"/>
    <w:tmpl w:val="120A7162"/>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977592"/>
    <w:multiLevelType w:val="hybridMultilevel"/>
    <w:tmpl w:val="0D327920"/>
    <w:lvl w:ilvl="0" w:tplc="11A8D422">
      <w:start w:val="1"/>
      <w:numFmt w:val="decimal"/>
      <w:lvlText w:val="%1"/>
      <w:lvlJc w:val="left"/>
      <w:pPr>
        <w:ind w:left="502" w:hanging="360"/>
      </w:pPr>
      <w:rPr>
        <w:rFonts w:hint="default"/>
      </w:rPr>
    </w:lvl>
    <w:lvl w:ilvl="1" w:tplc="D0EEB030" w:tentative="1">
      <w:start w:val="1"/>
      <w:numFmt w:val="lowerLetter"/>
      <w:lvlText w:val="%2."/>
      <w:lvlJc w:val="left"/>
      <w:pPr>
        <w:ind w:left="1222" w:hanging="360"/>
      </w:pPr>
    </w:lvl>
    <w:lvl w:ilvl="2" w:tplc="BAC2141E" w:tentative="1">
      <w:start w:val="1"/>
      <w:numFmt w:val="lowerRoman"/>
      <w:lvlText w:val="%3."/>
      <w:lvlJc w:val="right"/>
      <w:pPr>
        <w:ind w:left="1942" w:hanging="180"/>
      </w:pPr>
    </w:lvl>
    <w:lvl w:ilvl="3" w:tplc="06A68F38" w:tentative="1">
      <w:start w:val="1"/>
      <w:numFmt w:val="decimal"/>
      <w:lvlText w:val="%4."/>
      <w:lvlJc w:val="left"/>
      <w:pPr>
        <w:ind w:left="2662" w:hanging="360"/>
      </w:pPr>
    </w:lvl>
    <w:lvl w:ilvl="4" w:tplc="F63C04EC" w:tentative="1">
      <w:start w:val="1"/>
      <w:numFmt w:val="lowerLetter"/>
      <w:lvlText w:val="%5."/>
      <w:lvlJc w:val="left"/>
      <w:pPr>
        <w:ind w:left="3382" w:hanging="360"/>
      </w:pPr>
    </w:lvl>
    <w:lvl w:ilvl="5" w:tplc="48462EBA" w:tentative="1">
      <w:start w:val="1"/>
      <w:numFmt w:val="lowerRoman"/>
      <w:lvlText w:val="%6."/>
      <w:lvlJc w:val="right"/>
      <w:pPr>
        <w:ind w:left="4102" w:hanging="180"/>
      </w:pPr>
    </w:lvl>
    <w:lvl w:ilvl="6" w:tplc="1700CB54" w:tentative="1">
      <w:start w:val="1"/>
      <w:numFmt w:val="decimal"/>
      <w:lvlText w:val="%7."/>
      <w:lvlJc w:val="left"/>
      <w:pPr>
        <w:ind w:left="4822" w:hanging="360"/>
      </w:pPr>
    </w:lvl>
    <w:lvl w:ilvl="7" w:tplc="CF36CD5E" w:tentative="1">
      <w:start w:val="1"/>
      <w:numFmt w:val="lowerLetter"/>
      <w:lvlText w:val="%8."/>
      <w:lvlJc w:val="left"/>
      <w:pPr>
        <w:ind w:left="5542" w:hanging="360"/>
      </w:pPr>
    </w:lvl>
    <w:lvl w:ilvl="8" w:tplc="0E4A9AF6" w:tentative="1">
      <w:start w:val="1"/>
      <w:numFmt w:val="lowerRoman"/>
      <w:lvlText w:val="%9."/>
      <w:lvlJc w:val="right"/>
      <w:pPr>
        <w:ind w:left="6262" w:hanging="180"/>
      </w:pPr>
    </w:lvl>
  </w:abstractNum>
  <w:abstractNum w:abstractNumId="12">
    <w:nsid w:val="61EF4E51"/>
    <w:multiLevelType w:val="multilevel"/>
    <w:tmpl w:val="988CE084"/>
    <w:lvl w:ilvl="0">
      <w:start w:val="1"/>
      <w:numFmt w:val="decimal"/>
      <w:lvlText w:val="%1."/>
      <w:lvlJc w:val="left"/>
      <w:pPr>
        <w:ind w:left="360" w:hanging="360"/>
      </w:pPr>
      <w:rPr>
        <w:rFonts w:hint="default"/>
      </w:rPr>
    </w:lvl>
    <w:lvl w:ilvl="1">
      <w:start w:val="1"/>
      <w:numFmt w:val="decimal"/>
      <w:lvlText w:val="%1.%2."/>
      <w:lvlJc w:val="left"/>
      <w:pPr>
        <w:ind w:left="792" w:hanging="6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3980673"/>
    <w:multiLevelType w:val="multilevel"/>
    <w:tmpl w:val="4A668496"/>
    <w:lvl w:ilvl="0">
      <w:start w:val="1"/>
      <w:numFmt w:val="decimal"/>
      <w:lvlText w:val="%1."/>
      <w:lvlJc w:val="left"/>
      <w:pPr>
        <w:ind w:left="360" w:hanging="360"/>
      </w:pPr>
      <w:rPr>
        <w:rFonts w:hint="default"/>
      </w:rPr>
    </w:lvl>
    <w:lvl w:ilvl="1">
      <w:start w:val="1"/>
      <w:numFmt w:val="decimal"/>
      <w:lvlText w:val="%1.%2."/>
      <w:lvlJc w:val="left"/>
      <w:pPr>
        <w:ind w:left="792" w:hanging="6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75E1FC3"/>
    <w:multiLevelType w:val="multilevel"/>
    <w:tmpl w:val="5F909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B90965"/>
    <w:multiLevelType w:val="multilevel"/>
    <w:tmpl w:val="56D0F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9"/>
  </w:num>
  <w:num w:numId="4">
    <w:abstractNumId w:val="6"/>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11"/>
  </w:num>
  <w:num w:numId="13">
    <w:abstractNumId w:val="10"/>
  </w:num>
  <w:num w:numId="14">
    <w:abstractNumId w:val="12"/>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C55BDD"/>
    <w:rsid w:val="0000176F"/>
    <w:rsid w:val="000300D1"/>
    <w:rsid w:val="00030449"/>
    <w:rsid w:val="00042E37"/>
    <w:rsid w:val="000652DF"/>
    <w:rsid w:val="000666AD"/>
    <w:rsid w:val="000A335E"/>
    <w:rsid w:val="000A583E"/>
    <w:rsid w:val="000C2C4C"/>
    <w:rsid w:val="000E1EFA"/>
    <w:rsid w:val="000F66FC"/>
    <w:rsid w:val="001217A6"/>
    <w:rsid w:val="001403DC"/>
    <w:rsid w:val="00145A7C"/>
    <w:rsid w:val="001A7F98"/>
    <w:rsid w:val="001B37C3"/>
    <w:rsid w:val="001B7F6D"/>
    <w:rsid w:val="001F59AA"/>
    <w:rsid w:val="001F776E"/>
    <w:rsid w:val="002104D9"/>
    <w:rsid w:val="00210FD0"/>
    <w:rsid w:val="00224EA2"/>
    <w:rsid w:val="002302FF"/>
    <w:rsid w:val="0024547D"/>
    <w:rsid w:val="002632C3"/>
    <w:rsid w:val="00275599"/>
    <w:rsid w:val="002864E9"/>
    <w:rsid w:val="002873DB"/>
    <w:rsid w:val="002909CB"/>
    <w:rsid w:val="002948FE"/>
    <w:rsid w:val="002A1F1A"/>
    <w:rsid w:val="002C15C4"/>
    <w:rsid w:val="002D637C"/>
    <w:rsid w:val="002E506C"/>
    <w:rsid w:val="00304306"/>
    <w:rsid w:val="003052AF"/>
    <w:rsid w:val="00347233"/>
    <w:rsid w:val="00361622"/>
    <w:rsid w:val="0038583C"/>
    <w:rsid w:val="00391EEF"/>
    <w:rsid w:val="003B7612"/>
    <w:rsid w:val="003C07A6"/>
    <w:rsid w:val="003E3497"/>
    <w:rsid w:val="003E77D6"/>
    <w:rsid w:val="004177B3"/>
    <w:rsid w:val="00426054"/>
    <w:rsid w:val="00427CCC"/>
    <w:rsid w:val="00430CAF"/>
    <w:rsid w:val="00437B96"/>
    <w:rsid w:val="0044032D"/>
    <w:rsid w:val="004C41BD"/>
    <w:rsid w:val="004D2231"/>
    <w:rsid w:val="004F3861"/>
    <w:rsid w:val="00505588"/>
    <w:rsid w:val="0052346F"/>
    <w:rsid w:val="005375A5"/>
    <w:rsid w:val="005446BB"/>
    <w:rsid w:val="005576D3"/>
    <w:rsid w:val="005645A7"/>
    <w:rsid w:val="005939EA"/>
    <w:rsid w:val="005A4D80"/>
    <w:rsid w:val="005B242E"/>
    <w:rsid w:val="005B2DC0"/>
    <w:rsid w:val="005B67F1"/>
    <w:rsid w:val="005E7E3C"/>
    <w:rsid w:val="006354EB"/>
    <w:rsid w:val="0068236A"/>
    <w:rsid w:val="0069020B"/>
    <w:rsid w:val="006B2898"/>
    <w:rsid w:val="006E1A80"/>
    <w:rsid w:val="006E3ADE"/>
    <w:rsid w:val="006F3D47"/>
    <w:rsid w:val="00705A38"/>
    <w:rsid w:val="00717C5B"/>
    <w:rsid w:val="00786D3C"/>
    <w:rsid w:val="0079591A"/>
    <w:rsid w:val="007A285B"/>
    <w:rsid w:val="007A5CDC"/>
    <w:rsid w:val="007C3DA2"/>
    <w:rsid w:val="007F4DD7"/>
    <w:rsid w:val="0080266A"/>
    <w:rsid w:val="0083126E"/>
    <w:rsid w:val="008317C1"/>
    <w:rsid w:val="0087706B"/>
    <w:rsid w:val="008D553C"/>
    <w:rsid w:val="008E2445"/>
    <w:rsid w:val="008E4453"/>
    <w:rsid w:val="008F49DA"/>
    <w:rsid w:val="00924A2E"/>
    <w:rsid w:val="009336E6"/>
    <w:rsid w:val="00972293"/>
    <w:rsid w:val="0097795A"/>
    <w:rsid w:val="00986EEE"/>
    <w:rsid w:val="009A117C"/>
    <w:rsid w:val="009A4770"/>
    <w:rsid w:val="009C5026"/>
    <w:rsid w:val="009F6559"/>
    <w:rsid w:val="00A02F5B"/>
    <w:rsid w:val="00A66441"/>
    <w:rsid w:val="00A81BD7"/>
    <w:rsid w:val="00AD09FB"/>
    <w:rsid w:val="00AF18D2"/>
    <w:rsid w:val="00B11265"/>
    <w:rsid w:val="00B21C8C"/>
    <w:rsid w:val="00B27AD1"/>
    <w:rsid w:val="00B46DFA"/>
    <w:rsid w:val="00B53504"/>
    <w:rsid w:val="00B76498"/>
    <w:rsid w:val="00B83669"/>
    <w:rsid w:val="00BD096C"/>
    <w:rsid w:val="00BD39B0"/>
    <w:rsid w:val="00BF2449"/>
    <w:rsid w:val="00BF48D6"/>
    <w:rsid w:val="00BF68D3"/>
    <w:rsid w:val="00C3113E"/>
    <w:rsid w:val="00C41B49"/>
    <w:rsid w:val="00C4530D"/>
    <w:rsid w:val="00C55BDD"/>
    <w:rsid w:val="00C55E39"/>
    <w:rsid w:val="00C61BC4"/>
    <w:rsid w:val="00C6683B"/>
    <w:rsid w:val="00C95375"/>
    <w:rsid w:val="00CA2EE5"/>
    <w:rsid w:val="00CA481D"/>
    <w:rsid w:val="00CB4E1E"/>
    <w:rsid w:val="00CD39B4"/>
    <w:rsid w:val="00CE3B65"/>
    <w:rsid w:val="00CF798F"/>
    <w:rsid w:val="00D16E34"/>
    <w:rsid w:val="00D24901"/>
    <w:rsid w:val="00D36AC2"/>
    <w:rsid w:val="00D63972"/>
    <w:rsid w:val="00D66D65"/>
    <w:rsid w:val="00DD34F3"/>
    <w:rsid w:val="00E048B4"/>
    <w:rsid w:val="00E07E3E"/>
    <w:rsid w:val="00E24871"/>
    <w:rsid w:val="00E277E8"/>
    <w:rsid w:val="00E32CDC"/>
    <w:rsid w:val="00E366E2"/>
    <w:rsid w:val="00E36774"/>
    <w:rsid w:val="00E440CB"/>
    <w:rsid w:val="00E7108C"/>
    <w:rsid w:val="00E833F4"/>
    <w:rsid w:val="00E90A52"/>
    <w:rsid w:val="00E975E9"/>
    <w:rsid w:val="00EA0A17"/>
    <w:rsid w:val="00EA690E"/>
    <w:rsid w:val="00EB1C39"/>
    <w:rsid w:val="00EB43B1"/>
    <w:rsid w:val="00F31528"/>
    <w:rsid w:val="00F51BED"/>
    <w:rsid w:val="00F56FB5"/>
    <w:rsid w:val="00F66339"/>
    <w:rsid w:val="00F80AB1"/>
    <w:rsid w:val="00F97A09"/>
    <w:rsid w:val="00F97E96"/>
    <w:rsid w:val="00FB0C54"/>
    <w:rsid w:val="00FC5B92"/>
    <w:rsid w:val="00FE6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1">
    <w:name w:val="Normal"/>
    <w:qFormat/>
    <w:rsid w:val="005E7E3C"/>
  </w:style>
  <w:style w:type="paragraph" w:styleId="1">
    <w:name w:val="heading 1"/>
    <w:basedOn w:val="a1"/>
    <w:next w:val="a1"/>
    <w:link w:val="10"/>
    <w:qFormat/>
    <w:rsid w:val="00986E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1"/>
    <w:next w:val="a1"/>
    <w:link w:val="30"/>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4">
    <w:name w:val="heading 4"/>
    <w:basedOn w:val="a1"/>
    <w:next w:val="a1"/>
    <w:link w:val="40"/>
    <w:qFormat/>
    <w:rsid w:val="00986EEE"/>
    <w:pPr>
      <w:pBdr>
        <w:bottom w:val="single" w:sz="4" w:space="2" w:color="C0C0C0"/>
      </w:pBdr>
      <w:tabs>
        <w:tab w:val="left" w:pos="0"/>
      </w:tabs>
      <w:suppressAutoHyphens/>
      <w:autoSpaceDE w:val="0"/>
      <w:spacing w:before="200" w:after="80" w:line="240" w:lineRule="auto"/>
      <w:jc w:val="both"/>
      <w:outlineLvl w:val="3"/>
    </w:pPr>
    <w:rPr>
      <w:rFonts w:ascii="Cambria" w:eastAsia="Times New Roman" w:hAnsi="Cambria" w:cs="Cambria"/>
      <w:i/>
      <w:iCs/>
      <w:color w:val="4F81BD"/>
      <w:sz w:val="24"/>
      <w:szCs w:val="24"/>
      <w:lang w:val="en-US" w:eastAsia="en-US" w:bidi="en-US"/>
    </w:rPr>
  </w:style>
  <w:style w:type="paragraph" w:styleId="5">
    <w:name w:val="heading 5"/>
    <w:basedOn w:val="a1"/>
    <w:next w:val="a1"/>
    <w:link w:val="50"/>
    <w:qFormat/>
    <w:rsid w:val="00986EEE"/>
    <w:pPr>
      <w:tabs>
        <w:tab w:val="left" w:pos="0"/>
      </w:tabs>
      <w:suppressAutoHyphens/>
      <w:autoSpaceDE w:val="0"/>
      <w:spacing w:before="200" w:after="80" w:line="240" w:lineRule="auto"/>
      <w:jc w:val="both"/>
      <w:outlineLvl w:val="4"/>
    </w:pPr>
    <w:rPr>
      <w:rFonts w:ascii="Cambria" w:eastAsia="Times New Roman" w:hAnsi="Cambria" w:cs="Cambria"/>
      <w:color w:val="4F81BD"/>
      <w:sz w:val="28"/>
      <w:szCs w:val="28"/>
      <w:lang w:val="en-US" w:eastAsia="en-US" w:bidi="en-US"/>
    </w:rPr>
  </w:style>
  <w:style w:type="paragraph" w:styleId="6">
    <w:name w:val="heading 6"/>
    <w:basedOn w:val="a1"/>
    <w:next w:val="a1"/>
    <w:link w:val="60"/>
    <w:qFormat/>
    <w:rsid w:val="00986EEE"/>
    <w:pPr>
      <w:tabs>
        <w:tab w:val="num" w:pos="0"/>
        <w:tab w:val="left" w:pos="2520"/>
      </w:tabs>
      <w:suppressAutoHyphens/>
      <w:spacing w:before="240" w:after="60" w:line="240" w:lineRule="auto"/>
      <w:ind w:left="2520" w:hanging="360"/>
      <w:outlineLvl w:val="5"/>
    </w:pPr>
    <w:rPr>
      <w:rFonts w:ascii="Times New Roman" w:eastAsia="Times New Roman" w:hAnsi="Times New Roman" w:cs="Times New Roman"/>
      <w:b/>
      <w:bCs/>
      <w:lang w:eastAsia="ar-SA"/>
    </w:rPr>
  </w:style>
  <w:style w:type="paragraph" w:styleId="7">
    <w:name w:val="heading 7"/>
    <w:basedOn w:val="a1"/>
    <w:next w:val="a1"/>
    <w:link w:val="70"/>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paragraph" w:styleId="8">
    <w:name w:val="heading 8"/>
    <w:basedOn w:val="a1"/>
    <w:next w:val="a1"/>
    <w:link w:val="80"/>
    <w:qFormat/>
    <w:rsid w:val="00986EEE"/>
    <w:pPr>
      <w:tabs>
        <w:tab w:val="left" w:pos="0"/>
      </w:tabs>
      <w:suppressAutoHyphens/>
      <w:autoSpaceDE w:val="0"/>
      <w:spacing w:before="320" w:after="100" w:line="240" w:lineRule="auto"/>
      <w:jc w:val="both"/>
      <w:outlineLvl w:val="7"/>
    </w:pPr>
    <w:rPr>
      <w:rFonts w:ascii="Cambria" w:eastAsia="Times New Roman" w:hAnsi="Cambria" w:cs="Cambria"/>
      <w:b/>
      <w:bCs/>
      <w:i/>
      <w:iCs/>
      <w:color w:val="9BBB59"/>
      <w:sz w:val="20"/>
      <w:szCs w:val="20"/>
      <w:lang w:val="en-US" w:eastAsia="en-US" w:bidi="en-US"/>
    </w:rPr>
  </w:style>
  <w:style w:type="paragraph" w:styleId="9">
    <w:name w:val="heading 9"/>
    <w:basedOn w:val="a1"/>
    <w:next w:val="a1"/>
    <w:link w:val="90"/>
    <w:qFormat/>
    <w:rsid w:val="00986EEE"/>
    <w:pPr>
      <w:tabs>
        <w:tab w:val="left" w:pos="0"/>
      </w:tabs>
      <w:suppressAutoHyphens/>
      <w:autoSpaceDE w:val="0"/>
      <w:spacing w:before="320" w:after="100" w:line="240" w:lineRule="auto"/>
      <w:jc w:val="both"/>
      <w:outlineLvl w:val="8"/>
    </w:pPr>
    <w:rPr>
      <w:rFonts w:ascii="Cambria" w:eastAsia="Times New Roman" w:hAnsi="Cambria" w:cs="Cambria"/>
      <w:i/>
      <w:iCs/>
      <w:color w:val="9BBB59"/>
      <w:sz w:val="20"/>
      <w:szCs w:val="20"/>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basedOn w:val="a2"/>
    <w:link w:val="20"/>
    <w:rsid w:val="00C55BDD"/>
    <w:rPr>
      <w:rFonts w:ascii="Times New Roman" w:eastAsia="Times New Roman" w:hAnsi="Times New Roman" w:cs="Times New Roman"/>
      <w:b/>
      <w:bCs/>
      <w:sz w:val="28"/>
      <w:szCs w:val="24"/>
    </w:rPr>
  </w:style>
  <w:style w:type="character" w:customStyle="1" w:styleId="30">
    <w:name w:val="Заголовок 3 Знак"/>
    <w:basedOn w:val="a2"/>
    <w:link w:val="3"/>
    <w:rsid w:val="00C55BDD"/>
    <w:rPr>
      <w:rFonts w:ascii="Times New Roman" w:eastAsia="Times New Roman" w:hAnsi="Times New Roman" w:cs="Times New Roman"/>
      <w:sz w:val="28"/>
      <w:szCs w:val="24"/>
    </w:rPr>
  </w:style>
  <w:style w:type="character" w:customStyle="1" w:styleId="70">
    <w:name w:val="Заголовок 7 Знак"/>
    <w:basedOn w:val="a2"/>
    <w:link w:val="7"/>
    <w:rsid w:val="00C55BDD"/>
    <w:rPr>
      <w:rFonts w:ascii="Times New Roman" w:eastAsia="Times New Roman" w:hAnsi="Times New Roman" w:cs="Times New Roman"/>
      <w:sz w:val="28"/>
      <w:szCs w:val="20"/>
    </w:rPr>
  </w:style>
  <w:style w:type="table" w:styleId="a5">
    <w:name w:val="Table Grid"/>
    <w:basedOn w:val="a3"/>
    <w:uiPriority w:val="59"/>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1"/>
    <w:link w:val="a7"/>
    <w:unhideWhenUsed/>
    <w:rsid w:val="005446BB"/>
    <w:pPr>
      <w:spacing w:after="0" w:line="240" w:lineRule="auto"/>
    </w:pPr>
    <w:rPr>
      <w:rFonts w:ascii="Tahoma" w:hAnsi="Tahoma" w:cs="Tahoma"/>
      <w:sz w:val="16"/>
      <w:szCs w:val="16"/>
    </w:rPr>
  </w:style>
  <w:style w:type="character" w:customStyle="1" w:styleId="a7">
    <w:name w:val="Текст выноски Знак"/>
    <w:basedOn w:val="a2"/>
    <w:link w:val="a6"/>
    <w:rsid w:val="005446BB"/>
    <w:rPr>
      <w:rFonts w:ascii="Tahoma" w:hAnsi="Tahoma" w:cs="Tahoma"/>
      <w:sz w:val="16"/>
      <w:szCs w:val="16"/>
    </w:rPr>
  </w:style>
  <w:style w:type="character" w:customStyle="1" w:styleId="a8">
    <w:name w:val="Основной текст_"/>
    <w:basedOn w:val="a2"/>
    <w:link w:val="11"/>
    <w:rsid w:val="0000176F"/>
    <w:rPr>
      <w:rFonts w:ascii="Times New Roman" w:eastAsia="Times New Roman" w:hAnsi="Times New Roman" w:cs="Times New Roman"/>
      <w:sz w:val="27"/>
      <w:szCs w:val="27"/>
      <w:shd w:val="clear" w:color="auto" w:fill="FFFFFF"/>
    </w:rPr>
  </w:style>
  <w:style w:type="paragraph" w:customStyle="1" w:styleId="11">
    <w:name w:val="Основной текст1"/>
    <w:basedOn w:val="a1"/>
    <w:link w:val="a8"/>
    <w:rsid w:val="0000176F"/>
    <w:pPr>
      <w:widowControl w:val="0"/>
      <w:shd w:val="clear" w:color="auto" w:fill="FFFFFF"/>
      <w:spacing w:after="0" w:line="322" w:lineRule="exact"/>
      <w:jc w:val="center"/>
    </w:pPr>
    <w:rPr>
      <w:rFonts w:ascii="Times New Roman" w:eastAsia="Times New Roman" w:hAnsi="Times New Roman" w:cs="Times New Roman"/>
      <w:sz w:val="27"/>
      <w:szCs w:val="27"/>
    </w:rPr>
  </w:style>
  <w:style w:type="character" w:styleId="a9">
    <w:name w:val="Hyperlink"/>
    <w:basedOn w:val="a2"/>
    <w:uiPriority w:val="99"/>
    <w:rsid w:val="00705A38"/>
    <w:rPr>
      <w:color w:val="0000FF"/>
      <w:u w:val="single"/>
    </w:rPr>
  </w:style>
  <w:style w:type="paragraph" w:customStyle="1" w:styleId="S31">
    <w:name w:val="S_Нумерованный_3.1"/>
    <w:basedOn w:val="a1"/>
    <w:rsid w:val="00C4530D"/>
    <w:pPr>
      <w:suppressAutoHyphens/>
      <w:spacing w:after="0" w:line="360" w:lineRule="auto"/>
      <w:ind w:firstLine="709"/>
      <w:jc w:val="both"/>
    </w:pPr>
    <w:rPr>
      <w:rFonts w:ascii="Times New Roman" w:eastAsia="Times New Roman" w:hAnsi="Times New Roman" w:cs="Times New Roman"/>
      <w:sz w:val="28"/>
      <w:szCs w:val="28"/>
      <w:lang w:eastAsia="ar-SA"/>
    </w:rPr>
  </w:style>
  <w:style w:type="paragraph" w:customStyle="1" w:styleId="p2">
    <w:name w:val="p2"/>
    <w:basedOn w:val="a1"/>
    <w:rsid w:val="008317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2"/>
    <w:rsid w:val="008317C1"/>
  </w:style>
  <w:style w:type="character" w:customStyle="1" w:styleId="10">
    <w:name w:val="Заголовок 1 Знак"/>
    <w:basedOn w:val="a2"/>
    <w:link w:val="1"/>
    <w:rsid w:val="00986EE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2"/>
    <w:link w:val="4"/>
    <w:rsid w:val="00986EEE"/>
    <w:rPr>
      <w:rFonts w:ascii="Cambria" w:eastAsia="Times New Roman" w:hAnsi="Cambria" w:cs="Cambria"/>
      <w:i/>
      <w:iCs/>
      <w:color w:val="4F81BD"/>
      <w:sz w:val="24"/>
      <w:szCs w:val="24"/>
      <w:lang w:val="en-US" w:eastAsia="en-US" w:bidi="en-US"/>
    </w:rPr>
  </w:style>
  <w:style w:type="character" w:customStyle="1" w:styleId="50">
    <w:name w:val="Заголовок 5 Знак"/>
    <w:basedOn w:val="a2"/>
    <w:link w:val="5"/>
    <w:rsid w:val="00986EEE"/>
    <w:rPr>
      <w:rFonts w:ascii="Cambria" w:eastAsia="Times New Roman" w:hAnsi="Cambria" w:cs="Cambria"/>
      <w:color w:val="4F81BD"/>
      <w:sz w:val="28"/>
      <w:szCs w:val="28"/>
      <w:lang w:val="en-US" w:eastAsia="en-US" w:bidi="en-US"/>
    </w:rPr>
  </w:style>
  <w:style w:type="character" w:customStyle="1" w:styleId="60">
    <w:name w:val="Заголовок 6 Знак"/>
    <w:basedOn w:val="a2"/>
    <w:link w:val="6"/>
    <w:rsid w:val="00986EEE"/>
    <w:rPr>
      <w:rFonts w:ascii="Times New Roman" w:eastAsia="Times New Roman" w:hAnsi="Times New Roman" w:cs="Times New Roman"/>
      <w:b/>
      <w:bCs/>
      <w:lang w:eastAsia="ar-SA"/>
    </w:rPr>
  </w:style>
  <w:style w:type="character" w:customStyle="1" w:styleId="80">
    <w:name w:val="Заголовок 8 Знак"/>
    <w:basedOn w:val="a2"/>
    <w:link w:val="8"/>
    <w:rsid w:val="00986EEE"/>
    <w:rPr>
      <w:rFonts w:ascii="Cambria" w:eastAsia="Times New Roman" w:hAnsi="Cambria" w:cs="Cambria"/>
      <w:b/>
      <w:bCs/>
      <w:i/>
      <w:iCs/>
      <w:color w:val="9BBB59"/>
      <w:sz w:val="20"/>
      <w:szCs w:val="20"/>
      <w:lang w:val="en-US" w:eastAsia="en-US" w:bidi="en-US"/>
    </w:rPr>
  </w:style>
  <w:style w:type="character" w:customStyle="1" w:styleId="90">
    <w:name w:val="Заголовок 9 Знак"/>
    <w:basedOn w:val="a2"/>
    <w:link w:val="9"/>
    <w:rsid w:val="00986EEE"/>
    <w:rPr>
      <w:rFonts w:ascii="Cambria" w:eastAsia="Times New Roman" w:hAnsi="Cambria" w:cs="Cambria"/>
      <w:i/>
      <w:iCs/>
      <w:color w:val="9BBB59"/>
      <w:sz w:val="20"/>
      <w:szCs w:val="20"/>
      <w:lang w:val="en-US" w:eastAsia="en-US" w:bidi="en-US"/>
    </w:rPr>
  </w:style>
  <w:style w:type="character" w:customStyle="1" w:styleId="WW8Num1z0">
    <w:name w:val="WW8Num1z0"/>
    <w:rsid w:val="00986EEE"/>
    <w:rPr>
      <w:rFonts w:ascii="Symbol" w:hAnsi="Symbol" w:cs="Symbol"/>
      <w:color w:val="auto"/>
    </w:rPr>
  </w:style>
  <w:style w:type="character" w:customStyle="1" w:styleId="WW8Num1z1">
    <w:name w:val="WW8Num1z1"/>
    <w:rsid w:val="00986EEE"/>
    <w:rPr>
      <w:rFonts w:ascii="Wingdings 2" w:hAnsi="Wingdings 2" w:cs="StarSymbol" w:hint="default"/>
      <w:sz w:val="18"/>
      <w:szCs w:val="18"/>
    </w:rPr>
  </w:style>
  <w:style w:type="character" w:customStyle="1" w:styleId="WW8Num1z2">
    <w:name w:val="WW8Num1z2"/>
    <w:rsid w:val="00986EEE"/>
    <w:rPr>
      <w:rFonts w:ascii="StarSymbol" w:eastAsia="StarSymbol" w:hAnsi="StarSymbol" w:cs="StarSymbol" w:hint="eastAsia"/>
      <w:sz w:val="18"/>
      <w:szCs w:val="18"/>
    </w:rPr>
  </w:style>
  <w:style w:type="character" w:customStyle="1" w:styleId="WW8Num1z3">
    <w:name w:val="WW8Num1z3"/>
    <w:rsid w:val="00986EEE"/>
    <w:rPr>
      <w:rFonts w:ascii="Wingdings" w:hAnsi="Wingdings" w:cs="StarSymbol" w:hint="default"/>
      <w:sz w:val="18"/>
      <w:szCs w:val="18"/>
    </w:rPr>
  </w:style>
  <w:style w:type="character" w:customStyle="1" w:styleId="WW8Num1z4">
    <w:name w:val="WW8Num1z4"/>
    <w:rsid w:val="00986EEE"/>
  </w:style>
  <w:style w:type="character" w:customStyle="1" w:styleId="WW8Num1z5">
    <w:name w:val="WW8Num1z5"/>
    <w:rsid w:val="00986EEE"/>
  </w:style>
  <w:style w:type="character" w:customStyle="1" w:styleId="WW8Num1z6">
    <w:name w:val="WW8Num1z6"/>
    <w:rsid w:val="00986EEE"/>
  </w:style>
  <w:style w:type="character" w:customStyle="1" w:styleId="WW8Num1z7">
    <w:name w:val="WW8Num1z7"/>
    <w:rsid w:val="00986EEE"/>
  </w:style>
  <w:style w:type="character" w:customStyle="1" w:styleId="WW8Num1z8">
    <w:name w:val="WW8Num1z8"/>
    <w:rsid w:val="00986EEE"/>
  </w:style>
  <w:style w:type="character" w:customStyle="1" w:styleId="WW8Num2z0">
    <w:name w:val="WW8Num2z0"/>
    <w:rsid w:val="00986EEE"/>
    <w:rPr>
      <w:rFonts w:ascii="Symbol" w:hAnsi="Symbol" w:cs="Symbol"/>
    </w:rPr>
  </w:style>
  <w:style w:type="character" w:customStyle="1" w:styleId="WW8Num3z0">
    <w:name w:val="WW8Num3z0"/>
    <w:rsid w:val="00986EEE"/>
    <w:rPr>
      <w:b/>
    </w:rPr>
  </w:style>
  <w:style w:type="character" w:customStyle="1" w:styleId="WW8Num3z1">
    <w:name w:val="WW8Num3z1"/>
    <w:rsid w:val="00986EEE"/>
    <w:rPr>
      <w:rFonts w:ascii="Courier New" w:hAnsi="Courier New" w:cs="Courier New"/>
    </w:rPr>
  </w:style>
  <w:style w:type="character" w:customStyle="1" w:styleId="WW8Num3z2">
    <w:name w:val="WW8Num3z2"/>
    <w:rsid w:val="00986EEE"/>
    <w:rPr>
      <w:rFonts w:ascii="Wingdings" w:hAnsi="Wingdings" w:cs="Wingdings"/>
    </w:rPr>
  </w:style>
  <w:style w:type="character" w:customStyle="1" w:styleId="WW8Num3z3">
    <w:name w:val="WW8Num3z3"/>
    <w:rsid w:val="00986EEE"/>
  </w:style>
  <w:style w:type="character" w:customStyle="1" w:styleId="WW8Num3z4">
    <w:name w:val="WW8Num3z4"/>
    <w:rsid w:val="00986EEE"/>
  </w:style>
  <w:style w:type="character" w:customStyle="1" w:styleId="WW8Num3z5">
    <w:name w:val="WW8Num3z5"/>
    <w:rsid w:val="00986EEE"/>
  </w:style>
  <w:style w:type="character" w:customStyle="1" w:styleId="WW8Num3z6">
    <w:name w:val="WW8Num3z6"/>
    <w:rsid w:val="00986EEE"/>
  </w:style>
  <w:style w:type="character" w:customStyle="1" w:styleId="WW8Num3z7">
    <w:name w:val="WW8Num3z7"/>
    <w:rsid w:val="00986EEE"/>
  </w:style>
  <w:style w:type="character" w:customStyle="1" w:styleId="WW8Num3z8">
    <w:name w:val="WW8Num3z8"/>
    <w:rsid w:val="00986EEE"/>
  </w:style>
  <w:style w:type="character" w:customStyle="1" w:styleId="WW8Num4z0">
    <w:name w:val="WW8Num4z0"/>
    <w:rsid w:val="00986EEE"/>
    <w:rPr>
      <w:rFonts w:ascii="Symbol" w:hAnsi="Symbol" w:cs="Symbol"/>
    </w:rPr>
  </w:style>
  <w:style w:type="character" w:customStyle="1" w:styleId="WW8Num4z1">
    <w:name w:val="WW8Num4z1"/>
    <w:rsid w:val="00986EEE"/>
    <w:rPr>
      <w:rFonts w:ascii="Courier New" w:hAnsi="Courier New" w:cs="Courier New"/>
    </w:rPr>
  </w:style>
  <w:style w:type="character" w:customStyle="1" w:styleId="WW8Num4z2">
    <w:name w:val="WW8Num4z2"/>
    <w:rsid w:val="00986EEE"/>
    <w:rPr>
      <w:rFonts w:ascii="Wingdings" w:hAnsi="Wingdings" w:cs="Wingdings"/>
    </w:rPr>
  </w:style>
  <w:style w:type="character" w:customStyle="1" w:styleId="WW8Num4z3">
    <w:name w:val="WW8Num4z3"/>
    <w:rsid w:val="00986EEE"/>
  </w:style>
  <w:style w:type="character" w:customStyle="1" w:styleId="WW8Num4z4">
    <w:name w:val="WW8Num4z4"/>
    <w:rsid w:val="00986EEE"/>
  </w:style>
  <w:style w:type="character" w:customStyle="1" w:styleId="WW8Num4z5">
    <w:name w:val="WW8Num4z5"/>
    <w:rsid w:val="00986EEE"/>
  </w:style>
  <w:style w:type="character" w:customStyle="1" w:styleId="WW8Num4z6">
    <w:name w:val="WW8Num4z6"/>
    <w:rsid w:val="00986EEE"/>
  </w:style>
  <w:style w:type="character" w:customStyle="1" w:styleId="WW8Num4z7">
    <w:name w:val="WW8Num4z7"/>
    <w:rsid w:val="00986EEE"/>
  </w:style>
  <w:style w:type="character" w:customStyle="1" w:styleId="WW8Num4z8">
    <w:name w:val="WW8Num4z8"/>
    <w:rsid w:val="00986EEE"/>
  </w:style>
  <w:style w:type="character" w:customStyle="1" w:styleId="WW8Num5z0">
    <w:name w:val="WW8Num5z0"/>
    <w:rsid w:val="00986EEE"/>
    <w:rPr>
      <w:rFonts w:ascii="Symbol" w:hAnsi="Symbol" w:cs="Symbol"/>
    </w:rPr>
  </w:style>
  <w:style w:type="character" w:customStyle="1" w:styleId="WW8Num5z2">
    <w:name w:val="WW8Num5z2"/>
    <w:rsid w:val="00986EEE"/>
    <w:rPr>
      <w:rFonts w:ascii="Wingdings" w:hAnsi="Wingdings" w:cs="Wingdings"/>
    </w:rPr>
  </w:style>
  <w:style w:type="character" w:customStyle="1" w:styleId="WW8Num5z3">
    <w:name w:val="WW8Num5z3"/>
    <w:rsid w:val="00986EEE"/>
    <w:rPr>
      <w:rFonts w:ascii="Symbol" w:hAnsi="Symbol" w:cs="Symbol" w:hint="default"/>
    </w:rPr>
  </w:style>
  <w:style w:type="character" w:customStyle="1" w:styleId="WW8Num5z4">
    <w:name w:val="WW8Num5z4"/>
    <w:rsid w:val="00986EEE"/>
  </w:style>
  <w:style w:type="character" w:customStyle="1" w:styleId="WW8Num5z5">
    <w:name w:val="WW8Num5z5"/>
    <w:rsid w:val="00986EEE"/>
  </w:style>
  <w:style w:type="character" w:customStyle="1" w:styleId="WW8Num5z6">
    <w:name w:val="WW8Num5z6"/>
    <w:rsid w:val="00986EEE"/>
  </w:style>
  <w:style w:type="character" w:customStyle="1" w:styleId="WW8Num5z7">
    <w:name w:val="WW8Num5z7"/>
    <w:rsid w:val="00986EEE"/>
  </w:style>
  <w:style w:type="character" w:customStyle="1" w:styleId="WW8Num5z8">
    <w:name w:val="WW8Num5z8"/>
    <w:rsid w:val="00986EEE"/>
  </w:style>
  <w:style w:type="character" w:customStyle="1" w:styleId="61">
    <w:name w:val="Основной шрифт абзаца6"/>
    <w:rsid w:val="00986EEE"/>
  </w:style>
  <w:style w:type="character" w:customStyle="1" w:styleId="WW8Num5z1">
    <w:name w:val="WW8Num5z1"/>
    <w:rsid w:val="00986EEE"/>
    <w:rPr>
      <w:rFonts w:ascii="Courier New" w:hAnsi="Courier New" w:cs="Courier New"/>
    </w:rPr>
  </w:style>
  <w:style w:type="character" w:customStyle="1" w:styleId="WW8Num6z0">
    <w:name w:val="WW8Num6z0"/>
    <w:rsid w:val="00986EEE"/>
    <w:rPr>
      <w:b/>
    </w:rPr>
  </w:style>
  <w:style w:type="character" w:customStyle="1" w:styleId="WW8Num6z1">
    <w:name w:val="WW8Num6z1"/>
    <w:rsid w:val="00986EEE"/>
    <w:rPr>
      <w:rFonts w:ascii="Courier New" w:hAnsi="Courier New" w:cs="Courier New"/>
    </w:rPr>
  </w:style>
  <w:style w:type="character" w:customStyle="1" w:styleId="WW8Num6z2">
    <w:name w:val="WW8Num6z2"/>
    <w:rsid w:val="00986EEE"/>
    <w:rPr>
      <w:rFonts w:ascii="Wingdings" w:hAnsi="Wingdings" w:cs="Wingdings"/>
    </w:rPr>
  </w:style>
  <w:style w:type="character" w:customStyle="1" w:styleId="WW8Num6z3">
    <w:name w:val="WW8Num6z3"/>
    <w:rsid w:val="00986EEE"/>
    <w:rPr>
      <w:rFonts w:ascii="Symbol" w:hAnsi="Symbol" w:cs="Symbol" w:hint="default"/>
    </w:rPr>
  </w:style>
  <w:style w:type="character" w:customStyle="1" w:styleId="WW8Num7z0">
    <w:name w:val="WW8Num7z0"/>
    <w:rsid w:val="00986EEE"/>
    <w:rPr>
      <w:rFonts w:ascii="Arial" w:eastAsia="Times New Roman" w:hAnsi="Arial" w:cs="Arial"/>
      <w:sz w:val="22"/>
    </w:rPr>
  </w:style>
  <w:style w:type="character" w:customStyle="1" w:styleId="WW8Num7z1">
    <w:name w:val="WW8Num7z1"/>
    <w:rsid w:val="00986EEE"/>
    <w:rPr>
      <w:rFonts w:ascii="Courier New" w:hAnsi="Courier New" w:cs="Courier New"/>
    </w:rPr>
  </w:style>
  <w:style w:type="character" w:customStyle="1" w:styleId="WW8Num7z2">
    <w:name w:val="WW8Num7z2"/>
    <w:rsid w:val="00986EEE"/>
    <w:rPr>
      <w:rFonts w:ascii="Wingdings" w:hAnsi="Wingdings" w:cs="Wingdings"/>
    </w:rPr>
  </w:style>
  <w:style w:type="character" w:customStyle="1" w:styleId="WW8Num7z3">
    <w:name w:val="WW8Num7z3"/>
    <w:rsid w:val="00986EEE"/>
    <w:rPr>
      <w:rFonts w:ascii="Symbol" w:hAnsi="Symbol" w:cs="Symbol"/>
    </w:rPr>
  </w:style>
  <w:style w:type="character" w:customStyle="1" w:styleId="WW8Num8z0">
    <w:name w:val="WW8Num8z0"/>
    <w:rsid w:val="00986EEE"/>
    <w:rPr>
      <w:rFonts w:ascii="Symbol" w:hAnsi="Symbol" w:cs="Symbol"/>
    </w:rPr>
  </w:style>
  <w:style w:type="character" w:customStyle="1" w:styleId="WW8Num8z1">
    <w:name w:val="WW8Num8z1"/>
    <w:rsid w:val="00986EEE"/>
    <w:rPr>
      <w:rFonts w:ascii="Courier New" w:hAnsi="Courier New" w:cs="Courier New"/>
    </w:rPr>
  </w:style>
  <w:style w:type="character" w:customStyle="1" w:styleId="WW8Num8z2">
    <w:name w:val="WW8Num8z2"/>
    <w:rsid w:val="00986EEE"/>
    <w:rPr>
      <w:rFonts w:ascii="Wingdings" w:hAnsi="Wingdings" w:cs="Wingdings"/>
    </w:rPr>
  </w:style>
  <w:style w:type="character" w:customStyle="1" w:styleId="WW8Num8z3">
    <w:name w:val="WW8Num8z3"/>
    <w:rsid w:val="00986EEE"/>
    <w:rPr>
      <w:rFonts w:ascii="Symbol" w:hAnsi="Symbol" w:cs="Symbol" w:hint="default"/>
    </w:rPr>
  </w:style>
  <w:style w:type="character" w:customStyle="1" w:styleId="WW8Num9z0">
    <w:name w:val="WW8Num9z0"/>
    <w:rsid w:val="00986EEE"/>
    <w:rPr>
      <w:rFonts w:ascii="Symbol" w:hAnsi="Symbol" w:cs="Symbol"/>
    </w:rPr>
  </w:style>
  <w:style w:type="character" w:customStyle="1" w:styleId="WW8Num9z1">
    <w:name w:val="WW8Num9z1"/>
    <w:rsid w:val="00986EEE"/>
    <w:rPr>
      <w:rFonts w:ascii="Courier New" w:hAnsi="Courier New" w:cs="Courier New"/>
    </w:rPr>
  </w:style>
  <w:style w:type="character" w:customStyle="1" w:styleId="WW8Num9z3">
    <w:name w:val="WW8Num9z3"/>
    <w:rsid w:val="00986EEE"/>
    <w:rPr>
      <w:rFonts w:ascii="Symbol" w:hAnsi="Symbol" w:cs="Symbol" w:hint="default"/>
    </w:rPr>
  </w:style>
  <w:style w:type="character" w:customStyle="1" w:styleId="WW8Num10z0">
    <w:name w:val="WW8Num10z0"/>
    <w:rsid w:val="00986EEE"/>
    <w:rPr>
      <w:b w:val="0"/>
    </w:rPr>
  </w:style>
  <w:style w:type="character" w:customStyle="1" w:styleId="WW8Num10z1">
    <w:name w:val="WW8Num10z1"/>
    <w:rsid w:val="00986EEE"/>
    <w:rPr>
      <w:rFonts w:ascii="Wingdings 2" w:hAnsi="Wingdings 2" w:cs="StarSymbol" w:hint="default"/>
      <w:sz w:val="18"/>
      <w:szCs w:val="18"/>
    </w:rPr>
  </w:style>
  <w:style w:type="character" w:customStyle="1" w:styleId="WW8Num10z2">
    <w:name w:val="WW8Num10z2"/>
    <w:rsid w:val="00986EEE"/>
    <w:rPr>
      <w:rFonts w:ascii="StarSymbol" w:eastAsia="StarSymbol" w:hAnsi="StarSymbol" w:cs="StarSymbol" w:hint="eastAsia"/>
      <w:sz w:val="18"/>
      <w:szCs w:val="18"/>
    </w:rPr>
  </w:style>
  <w:style w:type="character" w:customStyle="1" w:styleId="WW8Num10z3">
    <w:name w:val="WW8Num10z3"/>
    <w:rsid w:val="00986EEE"/>
  </w:style>
  <w:style w:type="character" w:customStyle="1" w:styleId="WW8Num10z4">
    <w:name w:val="WW8Num10z4"/>
    <w:rsid w:val="00986EEE"/>
  </w:style>
  <w:style w:type="character" w:customStyle="1" w:styleId="WW8Num10z5">
    <w:name w:val="WW8Num10z5"/>
    <w:rsid w:val="00986EEE"/>
  </w:style>
  <w:style w:type="character" w:customStyle="1" w:styleId="WW8Num10z6">
    <w:name w:val="WW8Num10z6"/>
    <w:rsid w:val="00986EEE"/>
  </w:style>
  <w:style w:type="character" w:customStyle="1" w:styleId="WW8Num10z7">
    <w:name w:val="WW8Num10z7"/>
    <w:rsid w:val="00986EEE"/>
  </w:style>
  <w:style w:type="character" w:customStyle="1" w:styleId="WW8Num10z8">
    <w:name w:val="WW8Num10z8"/>
    <w:rsid w:val="00986EEE"/>
  </w:style>
  <w:style w:type="character" w:customStyle="1" w:styleId="WW8Num11z0">
    <w:name w:val="WW8Num11z0"/>
    <w:rsid w:val="00986EEE"/>
    <w:rPr>
      <w:rFonts w:ascii="Symbol" w:hAnsi="Symbol" w:cs="Symbol"/>
    </w:rPr>
  </w:style>
  <w:style w:type="character" w:customStyle="1" w:styleId="WW8Num11z1">
    <w:name w:val="WW8Num11z1"/>
    <w:rsid w:val="00986EEE"/>
    <w:rPr>
      <w:rFonts w:ascii="Courier New" w:hAnsi="Courier New" w:cs="Courier New"/>
    </w:rPr>
  </w:style>
  <w:style w:type="character" w:customStyle="1" w:styleId="WW8Num11z2">
    <w:name w:val="WW8Num11z2"/>
    <w:rsid w:val="00986EEE"/>
    <w:rPr>
      <w:rFonts w:ascii="Wingdings" w:hAnsi="Wingdings" w:cs="Wingdings"/>
    </w:rPr>
  </w:style>
  <w:style w:type="character" w:customStyle="1" w:styleId="WW8Num12z0">
    <w:name w:val="WW8Num12z0"/>
    <w:rsid w:val="00986EEE"/>
    <w:rPr>
      <w:rFonts w:ascii="Symbol" w:hAnsi="Symbol" w:cs="Symbol"/>
    </w:rPr>
  </w:style>
  <w:style w:type="character" w:customStyle="1" w:styleId="WW8Num12z1">
    <w:name w:val="WW8Num12z1"/>
    <w:rsid w:val="00986EEE"/>
    <w:rPr>
      <w:rFonts w:ascii="Courier New" w:hAnsi="Courier New" w:cs="Courier New" w:hint="default"/>
    </w:rPr>
  </w:style>
  <w:style w:type="character" w:customStyle="1" w:styleId="WW8Num12z2">
    <w:name w:val="WW8Num12z2"/>
    <w:rsid w:val="00986EEE"/>
    <w:rPr>
      <w:rFonts w:ascii="Wingdings" w:hAnsi="Wingdings" w:cs="Wingdings"/>
    </w:rPr>
  </w:style>
  <w:style w:type="character" w:customStyle="1" w:styleId="WW8Num12z3">
    <w:name w:val="WW8Num12z3"/>
    <w:rsid w:val="00986EEE"/>
    <w:rPr>
      <w:rFonts w:ascii="Symbol" w:hAnsi="Symbol" w:cs="Symbol" w:hint="default"/>
    </w:rPr>
  </w:style>
  <w:style w:type="character" w:customStyle="1" w:styleId="WW8Num13z0">
    <w:name w:val="WW8Num13z0"/>
    <w:rsid w:val="00986EEE"/>
    <w:rPr>
      <w:rFonts w:ascii="Symbol" w:hAnsi="Symbol" w:cs="Symbol"/>
    </w:rPr>
  </w:style>
  <w:style w:type="character" w:customStyle="1" w:styleId="WW8Num13z1">
    <w:name w:val="WW8Num13z1"/>
    <w:rsid w:val="00986EEE"/>
    <w:rPr>
      <w:rFonts w:ascii="Courier New" w:hAnsi="Courier New" w:cs="Courier New"/>
    </w:rPr>
  </w:style>
  <w:style w:type="character" w:customStyle="1" w:styleId="WW8Num13z2">
    <w:name w:val="WW8Num13z2"/>
    <w:rsid w:val="00986EEE"/>
    <w:rPr>
      <w:rFonts w:ascii="Wingdings" w:hAnsi="Wingdings" w:cs="Wingdings"/>
    </w:rPr>
  </w:style>
  <w:style w:type="character" w:customStyle="1" w:styleId="WW8Num13z3">
    <w:name w:val="WW8Num13z3"/>
    <w:rsid w:val="00986EEE"/>
    <w:rPr>
      <w:rFonts w:ascii="Symbol" w:hAnsi="Symbol" w:cs="Symbol"/>
    </w:rPr>
  </w:style>
  <w:style w:type="character" w:customStyle="1" w:styleId="WW8Num14z0">
    <w:name w:val="WW8Num14z0"/>
    <w:rsid w:val="00986EEE"/>
    <w:rPr>
      <w:rFonts w:ascii="Symbol" w:hAnsi="Symbol" w:cs="Symbol"/>
    </w:rPr>
  </w:style>
  <w:style w:type="character" w:customStyle="1" w:styleId="WW8Num14z1">
    <w:name w:val="WW8Num14z1"/>
    <w:rsid w:val="00986EEE"/>
    <w:rPr>
      <w:rFonts w:ascii="Times New Roman" w:hAnsi="Times New Roman" w:cs="Times New Roman"/>
      <w:color w:val="auto"/>
    </w:rPr>
  </w:style>
  <w:style w:type="character" w:customStyle="1" w:styleId="WW8Num14z2">
    <w:name w:val="WW8Num14z2"/>
    <w:rsid w:val="00986EEE"/>
    <w:rPr>
      <w:rFonts w:ascii="StarSymbol" w:eastAsia="StarSymbol" w:hAnsi="StarSymbol" w:cs="StarSymbol" w:hint="eastAsia"/>
      <w:sz w:val="18"/>
      <w:szCs w:val="18"/>
    </w:rPr>
  </w:style>
  <w:style w:type="character" w:customStyle="1" w:styleId="WW8Num14z3">
    <w:name w:val="WW8Num14z3"/>
    <w:rsid w:val="00986EEE"/>
  </w:style>
  <w:style w:type="character" w:customStyle="1" w:styleId="WW8Num14z4">
    <w:name w:val="WW8Num14z4"/>
    <w:rsid w:val="00986EEE"/>
  </w:style>
  <w:style w:type="character" w:customStyle="1" w:styleId="WW8Num14z5">
    <w:name w:val="WW8Num14z5"/>
    <w:rsid w:val="00986EEE"/>
  </w:style>
  <w:style w:type="character" w:customStyle="1" w:styleId="WW8Num14z6">
    <w:name w:val="WW8Num14z6"/>
    <w:rsid w:val="00986EEE"/>
  </w:style>
  <w:style w:type="character" w:customStyle="1" w:styleId="WW8Num14z7">
    <w:name w:val="WW8Num14z7"/>
    <w:rsid w:val="00986EEE"/>
  </w:style>
  <w:style w:type="character" w:customStyle="1" w:styleId="WW8Num14z8">
    <w:name w:val="WW8Num14z8"/>
    <w:rsid w:val="00986EEE"/>
  </w:style>
  <w:style w:type="character" w:customStyle="1" w:styleId="WW8Num15z0">
    <w:name w:val="WW8Num15z0"/>
    <w:rsid w:val="00986EEE"/>
    <w:rPr>
      <w:rFonts w:ascii="Symbol" w:hAnsi="Symbol" w:cs="Symbol"/>
    </w:rPr>
  </w:style>
  <w:style w:type="character" w:customStyle="1" w:styleId="WW8Num16z0">
    <w:name w:val="WW8Num16z0"/>
    <w:rsid w:val="00986EEE"/>
    <w:rPr>
      <w:rFonts w:ascii="Symbol" w:hAnsi="Symbol" w:cs="Symbol"/>
    </w:rPr>
  </w:style>
  <w:style w:type="character" w:customStyle="1" w:styleId="WW8Num16z1">
    <w:name w:val="WW8Num16z1"/>
    <w:rsid w:val="00986EEE"/>
    <w:rPr>
      <w:rFonts w:ascii="Wingdings 2" w:hAnsi="Wingdings 2" w:cs="StarSymbol" w:hint="default"/>
      <w:sz w:val="18"/>
      <w:szCs w:val="18"/>
    </w:rPr>
  </w:style>
  <w:style w:type="character" w:customStyle="1" w:styleId="WW8Num16z2">
    <w:name w:val="WW8Num16z2"/>
    <w:rsid w:val="00986EEE"/>
    <w:rPr>
      <w:rFonts w:ascii="StarSymbol" w:eastAsia="StarSymbol" w:hAnsi="StarSymbol" w:cs="StarSymbol" w:hint="eastAsia"/>
      <w:sz w:val="18"/>
      <w:szCs w:val="18"/>
    </w:rPr>
  </w:style>
  <w:style w:type="character" w:customStyle="1" w:styleId="WW8Num16z3">
    <w:name w:val="WW8Num16z3"/>
    <w:rsid w:val="00986EEE"/>
  </w:style>
  <w:style w:type="character" w:customStyle="1" w:styleId="WW8Num16z4">
    <w:name w:val="WW8Num16z4"/>
    <w:rsid w:val="00986EEE"/>
  </w:style>
  <w:style w:type="character" w:customStyle="1" w:styleId="WW8Num16z5">
    <w:name w:val="WW8Num16z5"/>
    <w:rsid w:val="00986EEE"/>
  </w:style>
  <w:style w:type="character" w:customStyle="1" w:styleId="WW8Num16z6">
    <w:name w:val="WW8Num16z6"/>
    <w:rsid w:val="00986EEE"/>
  </w:style>
  <w:style w:type="character" w:customStyle="1" w:styleId="WW8Num16z7">
    <w:name w:val="WW8Num16z7"/>
    <w:rsid w:val="00986EEE"/>
  </w:style>
  <w:style w:type="character" w:customStyle="1" w:styleId="WW8Num16z8">
    <w:name w:val="WW8Num16z8"/>
    <w:rsid w:val="00986EEE"/>
  </w:style>
  <w:style w:type="character" w:customStyle="1" w:styleId="WW8Num17z0">
    <w:name w:val="WW8Num17z0"/>
    <w:rsid w:val="00986EEE"/>
    <w:rPr>
      <w:rFonts w:ascii="Symbol" w:hAnsi="Symbol" w:cs="Symbol"/>
    </w:rPr>
  </w:style>
  <w:style w:type="character" w:customStyle="1" w:styleId="WW8Num17z2">
    <w:name w:val="WW8Num17z2"/>
    <w:rsid w:val="00986EEE"/>
    <w:rPr>
      <w:rFonts w:ascii="Wingdings" w:hAnsi="Wingdings" w:cs="Wingdings"/>
    </w:rPr>
  </w:style>
  <w:style w:type="character" w:customStyle="1" w:styleId="WW8Num17z3">
    <w:name w:val="WW8Num17z3"/>
    <w:rsid w:val="00986EEE"/>
  </w:style>
  <w:style w:type="character" w:customStyle="1" w:styleId="WW8Num17z4">
    <w:name w:val="WW8Num17z4"/>
    <w:rsid w:val="00986EEE"/>
  </w:style>
  <w:style w:type="character" w:customStyle="1" w:styleId="WW8Num17z5">
    <w:name w:val="WW8Num17z5"/>
    <w:rsid w:val="00986EEE"/>
  </w:style>
  <w:style w:type="character" w:customStyle="1" w:styleId="WW8Num17z6">
    <w:name w:val="WW8Num17z6"/>
    <w:rsid w:val="00986EEE"/>
  </w:style>
  <w:style w:type="character" w:customStyle="1" w:styleId="WW8Num17z7">
    <w:name w:val="WW8Num17z7"/>
    <w:rsid w:val="00986EEE"/>
  </w:style>
  <w:style w:type="character" w:customStyle="1" w:styleId="WW8Num17z8">
    <w:name w:val="WW8Num17z8"/>
    <w:rsid w:val="00986EEE"/>
  </w:style>
  <w:style w:type="character" w:customStyle="1" w:styleId="WW8Num18z0">
    <w:name w:val="WW8Num18z0"/>
    <w:rsid w:val="00986EEE"/>
    <w:rPr>
      <w:rFonts w:ascii="Symbol" w:hAnsi="Symbol" w:cs="Symbol"/>
    </w:rPr>
  </w:style>
  <w:style w:type="character" w:customStyle="1" w:styleId="WW8Num18z1">
    <w:name w:val="WW8Num18z1"/>
    <w:rsid w:val="00986EEE"/>
    <w:rPr>
      <w:rFonts w:ascii="Courier New" w:hAnsi="Courier New" w:cs="Courier New"/>
    </w:rPr>
  </w:style>
  <w:style w:type="character" w:customStyle="1" w:styleId="WW8Num18z2">
    <w:name w:val="WW8Num18z2"/>
    <w:rsid w:val="00986EEE"/>
    <w:rPr>
      <w:rFonts w:ascii="Wingdings" w:hAnsi="Wingdings" w:cs="Wingdings"/>
    </w:rPr>
  </w:style>
  <w:style w:type="character" w:customStyle="1" w:styleId="WW8Num18z3">
    <w:name w:val="WW8Num18z3"/>
    <w:rsid w:val="00986EEE"/>
    <w:rPr>
      <w:rFonts w:ascii="Symbol" w:hAnsi="Symbol" w:cs="Symbol" w:hint="default"/>
    </w:rPr>
  </w:style>
  <w:style w:type="character" w:customStyle="1" w:styleId="51">
    <w:name w:val="Основной шрифт абзаца5"/>
    <w:rsid w:val="00986EEE"/>
  </w:style>
  <w:style w:type="character" w:customStyle="1" w:styleId="Absatz-Standardschriftart">
    <w:name w:val="Absatz-Standardschriftart"/>
    <w:rsid w:val="00986EEE"/>
  </w:style>
  <w:style w:type="character" w:customStyle="1" w:styleId="WW-Absatz-Standardschriftart">
    <w:name w:val="WW-Absatz-Standardschriftart"/>
    <w:rsid w:val="00986EEE"/>
  </w:style>
  <w:style w:type="character" w:customStyle="1" w:styleId="41">
    <w:name w:val="Основной шрифт абзаца4"/>
    <w:rsid w:val="00986EEE"/>
  </w:style>
  <w:style w:type="character" w:customStyle="1" w:styleId="31">
    <w:name w:val="Основной шрифт абзаца3"/>
    <w:rsid w:val="00986EEE"/>
  </w:style>
  <w:style w:type="character" w:customStyle="1" w:styleId="WW-Absatz-Standardschriftart1">
    <w:name w:val="WW-Absatz-Standardschriftart1"/>
    <w:rsid w:val="00986EEE"/>
  </w:style>
  <w:style w:type="character" w:customStyle="1" w:styleId="WW-Absatz-Standardschriftart11">
    <w:name w:val="WW-Absatz-Standardschriftart11"/>
    <w:rsid w:val="00986EEE"/>
  </w:style>
  <w:style w:type="character" w:customStyle="1" w:styleId="WW-Absatz-Standardschriftart111">
    <w:name w:val="WW-Absatz-Standardschriftart111"/>
    <w:rsid w:val="00986EEE"/>
  </w:style>
  <w:style w:type="character" w:customStyle="1" w:styleId="WW-Absatz-Standardschriftart1111">
    <w:name w:val="WW-Absatz-Standardschriftart1111"/>
    <w:rsid w:val="00986EEE"/>
  </w:style>
  <w:style w:type="character" w:customStyle="1" w:styleId="WW-Absatz-Standardschriftart11111">
    <w:name w:val="WW-Absatz-Standardschriftart11111"/>
    <w:rsid w:val="00986EEE"/>
  </w:style>
  <w:style w:type="character" w:customStyle="1" w:styleId="WW-Absatz-Standardschriftart111111">
    <w:name w:val="WW-Absatz-Standardschriftart111111"/>
    <w:rsid w:val="00986EEE"/>
  </w:style>
  <w:style w:type="character" w:customStyle="1" w:styleId="WW-Absatz-Standardschriftart1111111">
    <w:name w:val="WW-Absatz-Standardschriftart1111111"/>
    <w:rsid w:val="00986EEE"/>
  </w:style>
  <w:style w:type="character" w:customStyle="1" w:styleId="WW-Absatz-Standardschriftart11111111">
    <w:name w:val="WW-Absatz-Standardschriftart11111111"/>
    <w:rsid w:val="00986EEE"/>
  </w:style>
  <w:style w:type="character" w:customStyle="1" w:styleId="WW-Absatz-Standardschriftart111111111">
    <w:name w:val="WW-Absatz-Standardschriftart111111111"/>
    <w:rsid w:val="00986EEE"/>
  </w:style>
  <w:style w:type="character" w:customStyle="1" w:styleId="WW-Absatz-Standardschriftart1111111111">
    <w:name w:val="WW-Absatz-Standardschriftart1111111111"/>
    <w:rsid w:val="00986EEE"/>
  </w:style>
  <w:style w:type="character" w:customStyle="1" w:styleId="WW-Absatz-Standardschriftart11111111111">
    <w:name w:val="WW-Absatz-Standardschriftart11111111111"/>
    <w:rsid w:val="00986EEE"/>
  </w:style>
  <w:style w:type="character" w:customStyle="1" w:styleId="WW-Absatz-Standardschriftart111111111111">
    <w:name w:val="WW-Absatz-Standardschriftart111111111111"/>
    <w:rsid w:val="00986EEE"/>
  </w:style>
  <w:style w:type="character" w:customStyle="1" w:styleId="WW-Absatz-Standardschriftart1111111111111">
    <w:name w:val="WW-Absatz-Standardschriftart1111111111111"/>
    <w:rsid w:val="00986EEE"/>
  </w:style>
  <w:style w:type="character" w:customStyle="1" w:styleId="WW-Absatz-Standardschriftart11111111111111">
    <w:name w:val="WW-Absatz-Standardschriftart11111111111111"/>
    <w:rsid w:val="00986EEE"/>
  </w:style>
  <w:style w:type="character" w:customStyle="1" w:styleId="WW-Absatz-Standardschriftart111111111111111">
    <w:name w:val="WW-Absatz-Standardschriftart111111111111111"/>
    <w:rsid w:val="00986EEE"/>
  </w:style>
  <w:style w:type="character" w:customStyle="1" w:styleId="WW-Absatz-Standardschriftart1111111111111111">
    <w:name w:val="WW-Absatz-Standardschriftart1111111111111111"/>
    <w:rsid w:val="00986EEE"/>
  </w:style>
  <w:style w:type="character" w:customStyle="1" w:styleId="WW-Absatz-Standardschriftart11111111111111111">
    <w:name w:val="WW-Absatz-Standardschriftart11111111111111111"/>
    <w:rsid w:val="00986EEE"/>
  </w:style>
  <w:style w:type="character" w:customStyle="1" w:styleId="WW-Absatz-Standardschriftart111111111111111111">
    <w:name w:val="WW-Absatz-Standardschriftart111111111111111111"/>
    <w:rsid w:val="00986EEE"/>
  </w:style>
  <w:style w:type="character" w:customStyle="1" w:styleId="WW-Absatz-Standardschriftart1111111111111111111">
    <w:name w:val="WW-Absatz-Standardschriftart1111111111111111111"/>
    <w:rsid w:val="00986EEE"/>
  </w:style>
  <w:style w:type="character" w:customStyle="1" w:styleId="WW-Absatz-Standardschriftart11111111111111111111">
    <w:name w:val="WW-Absatz-Standardschriftart11111111111111111111"/>
    <w:rsid w:val="00986EEE"/>
  </w:style>
  <w:style w:type="character" w:customStyle="1" w:styleId="WW-Absatz-Standardschriftart111111111111111111111">
    <w:name w:val="WW-Absatz-Standardschriftart111111111111111111111"/>
    <w:rsid w:val="00986EEE"/>
  </w:style>
  <w:style w:type="character" w:customStyle="1" w:styleId="WW-Absatz-Standardschriftart1111111111111111111111">
    <w:name w:val="WW-Absatz-Standardschriftart1111111111111111111111"/>
    <w:rsid w:val="00986EEE"/>
  </w:style>
  <w:style w:type="character" w:customStyle="1" w:styleId="WW-Absatz-Standardschriftart11111111111111111111111">
    <w:name w:val="WW-Absatz-Standardschriftart11111111111111111111111"/>
    <w:rsid w:val="00986EEE"/>
  </w:style>
  <w:style w:type="character" w:customStyle="1" w:styleId="WW-Absatz-Standardschriftart111111111111111111111111">
    <w:name w:val="WW-Absatz-Standardschriftart111111111111111111111111"/>
    <w:rsid w:val="00986EEE"/>
  </w:style>
  <w:style w:type="character" w:customStyle="1" w:styleId="WW-Absatz-Standardschriftart1111111111111111111111111">
    <w:name w:val="WW-Absatz-Standardschriftart1111111111111111111111111"/>
    <w:rsid w:val="00986EEE"/>
  </w:style>
  <w:style w:type="character" w:customStyle="1" w:styleId="WW-Absatz-Standardschriftart11111111111111111111111111">
    <w:name w:val="WW-Absatz-Standardschriftart11111111111111111111111111"/>
    <w:rsid w:val="00986EEE"/>
  </w:style>
  <w:style w:type="character" w:customStyle="1" w:styleId="22">
    <w:name w:val="Основной шрифт абзаца2"/>
    <w:rsid w:val="00986EEE"/>
  </w:style>
  <w:style w:type="character" w:customStyle="1" w:styleId="12">
    <w:name w:val="Основной шрифт абзаца1"/>
    <w:rsid w:val="00986EEE"/>
  </w:style>
  <w:style w:type="character" w:customStyle="1" w:styleId="aa">
    <w:name w:val="Символ нумерации"/>
    <w:rsid w:val="00986EEE"/>
  </w:style>
  <w:style w:type="character" w:customStyle="1" w:styleId="ab">
    <w:name w:val="Маркеры списка"/>
    <w:rsid w:val="00986EEE"/>
    <w:rPr>
      <w:rFonts w:ascii="StarSymbol" w:eastAsia="StarSymbol" w:hAnsi="StarSymbol" w:cs="StarSymbol"/>
      <w:sz w:val="18"/>
      <w:szCs w:val="18"/>
    </w:rPr>
  </w:style>
  <w:style w:type="character" w:customStyle="1" w:styleId="S310">
    <w:name w:val="S_Нумерованный_3.1 Знак Знак"/>
    <w:rsid w:val="00986EEE"/>
    <w:rPr>
      <w:sz w:val="28"/>
      <w:szCs w:val="28"/>
    </w:rPr>
  </w:style>
  <w:style w:type="character" w:customStyle="1" w:styleId="ac">
    <w:name w:val="Нижний колонтитул Знак"/>
    <w:rsid w:val="00986EEE"/>
    <w:rPr>
      <w:sz w:val="24"/>
      <w:szCs w:val="24"/>
    </w:rPr>
  </w:style>
  <w:style w:type="character" w:customStyle="1" w:styleId="ad">
    <w:name w:val="Верхний колонтитул Знак"/>
    <w:rsid w:val="00986EEE"/>
    <w:rPr>
      <w:sz w:val="24"/>
      <w:szCs w:val="24"/>
    </w:rPr>
  </w:style>
  <w:style w:type="character" w:styleId="ae">
    <w:name w:val="page number"/>
    <w:basedOn w:val="51"/>
    <w:rsid w:val="00986EEE"/>
  </w:style>
  <w:style w:type="character" w:customStyle="1" w:styleId="13">
    <w:name w:val="ОСНОВНОЙ !!! Знак1"/>
    <w:rsid w:val="00986EEE"/>
    <w:rPr>
      <w:rFonts w:ascii="Arial" w:hAnsi="Arial" w:cs="Arial"/>
      <w:sz w:val="24"/>
      <w:szCs w:val="24"/>
    </w:rPr>
  </w:style>
  <w:style w:type="character" w:customStyle="1" w:styleId="af">
    <w:name w:val="Текст сноски Знак"/>
    <w:basedOn w:val="51"/>
    <w:rsid w:val="00986EEE"/>
  </w:style>
  <w:style w:type="character" w:customStyle="1" w:styleId="af0">
    <w:name w:val="Символ сноски"/>
    <w:rsid w:val="00986EEE"/>
    <w:rPr>
      <w:vertAlign w:val="superscript"/>
    </w:rPr>
  </w:style>
  <w:style w:type="character" w:customStyle="1" w:styleId="af1">
    <w:name w:val="А_текст Знак"/>
    <w:rsid w:val="00986EEE"/>
    <w:rPr>
      <w:sz w:val="28"/>
      <w:szCs w:val="28"/>
      <w:lang w:val="ru-RU" w:eastAsia="ar-SA" w:bidi="ar-SA"/>
    </w:rPr>
  </w:style>
  <w:style w:type="character" w:customStyle="1" w:styleId="af2">
    <w:name w:val="подзаголовки Знак Знак"/>
    <w:rsid w:val="00986EEE"/>
    <w:rPr>
      <w:b/>
      <w:sz w:val="28"/>
      <w:szCs w:val="28"/>
      <w:lang w:val="ru-RU" w:eastAsia="ar-SA" w:bidi="ar-SA"/>
    </w:rPr>
  </w:style>
  <w:style w:type="character" w:customStyle="1" w:styleId="af3">
    <w:name w:val="Текст Знак"/>
    <w:rsid w:val="00986EEE"/>
    <w:rPr>
      <w:sz w:val="24"/>
      <w:szCs w:val="24"/>
    </w:rPr>
  </w:style>
  <w:style w:type="character" w:customStyle="1" w:styleId="23">
    <w:name w:val="Основной текст с отступом 2 Знак"/>
    <w:rsid w:val="00986EEE"/>
    <w:rPr>
      <w:sz w:val="24"/>
      <w:szCs w:val="24"/>
    </w:rPr>
  </w:style>
  <w:style w:type="character" w:customStyle="1" w:styleId="af4">
    <w:name w:val="Схема документа Знак"/>
    <w:rsid w:val="00986EEE"/>
    <w:rPr>
      <w:rFonts w:ascii="Tahoma" w:hAnsi="Tahoma" w:cs="Tahoma"/>
      <w:sz w:val="16"/>
      <w:szCs w:val="16"/>
    </w:rPr>
  </w:style>
  <w:style w:type="character" w:styleId="af5">
    <w:name w:val="FollowedHyperlink"/>
    <w:rsid w:val="00986EEE"/>
    <w:rPr>
      <w:color w:val="800080"/>
      <w:u w:val="single"/>
    </w:rPr>
  </w:style>
  <w:style w:type="character" w:customStyle="1" w:styleId="WW8Num9z2">
    <w:name w:val="WW8Num9z2"/>
    <w:rsid w:val="00986EEE"/>
    <w:rPr>
      <w:rFonts w:ascii="Wingdings" w:hAnsi="Wingdings" w:cs="Wingdings"/>
    </w:rPr>
  </w:style>
  <w:style w:type="character" w:customStyle="1" w:styleId="WW8Num12z4">
    <w:name w:val="WW8Num12z4"/>
    <w:rsid w:val="00986EEE"/>
    <w:rPr>
      <w:rFonts w:ascii="Courier New" w:hAnsi="Courier New" w:cs="Courier New"/>
    </w:rPr>
  </w:style>
  <w:style w:type="character" w:customStyle="1" w:styleId="WW8Num15z1">
    <w:name w:val="WW8Num15z1"/>
    <w:rsid w:val="00986EEE"/>
    <w:rPr>
      <w:rFonts w:ascii="Courier New" w:hAnsi="Courier New" w:cs="Courier New"/>
    </w:rPr>
  </w:style>
  <w:style w:type="character" w:customStyle="1" w:styleId="WW8Num15z2">
    <w:name w:val="WW8Num15z2"/>
    <w:rsid w:val="00986EEE"/>
    <w:rPr>
      <w:rFonts w:ascii="Wingdings" w:hAnsi="Wingdings" w:cs="Wingdings"/>
    </w:rPr>
  </w:style>
  <w:style w:type="character" w:customStyle="1" w:styleId="WW8Num17z1">
    <w:name w:val="WW8Num17z1"/>
    <w:rsid w:val="00986EEE"/>
    <w:rPr>
      <w:rFonts w:ascii="Courier New" w:hAnsi="Courier New" w:cs="Courier New"/>
    </w:rPr>
  </w:style>
  <w:style w:type="character" w:customStyle="1" w:styleId="WW8Num20z0">
    <w:name w:val="WW8Num20z0"/>
    <w:rsid w:val="00986EEE"/>
    <w:rPr>
      <w:rFonts w:ascii="Symbol" w:hAnsi="Symbol" w:cs="Symbol"/>
    </w:rPr>
  </w:style>
  <w:style w:type="character" w:customStyle="1" w:styleId="WW8Num20z1">
    <w:name w:val="WW8Num20z1"/>
    <w:rsid w:val="00986EEE"/>
    <w:rPr>
      <w:rFonts w:ascii="Courier New" w:hAnsi="Courier New" w:cs="Courier New"/>
    </w:rPr>
  </w:style>
  <w:style w:type="character" w:customStyle="1" w:styleId="WW8Num20z2">
    <w:name w:val="WW8Num20z2"/>
    <w:rsid w:val="00986EEE"/>
    <w:rPr>
      <w:rFonts w:ascii="Wingdings" w:hAnsi="Wingdings" w:cs="Wingdings"/>
    </w:rPr>
  </w:style>
  <w:style w:type="character" w:customStyle="1" w:styleId="14">
    <w:name w:val="Основной текст Знак1"/>
    <w:rsid w:val="00986EEE"/>
    <w:rPr>
      <w:sz w:val="24"/>
      <w:szCs w:val="24"/>
    </w:rPr>
  </w:style>
  <w:style w:type="character" w:customStyle="1" w:styleId="af6">
    <w:name w:val="Основной текст Знак"/>
    <w:rsid w:val="00986EEE"/>
    <w:rPr>
      <w:rFonts w:ascii="Times New Roman" w:eastAsia="Times New Roman" w:hAnsi="Times New Roman" w:cs="Times New Roman"/>
      <w:sz w:val="25"/>
      <w:szCs w:val="20"/>
    </w:rPr>
  </w:style>
  <w:style w:type="character" w:customStyle="1" w:styleId="af7">
    <w:name w:val="Основной текст с отступом Знак"/>
    <w:rsid w:val="00986EEE"/>
    <w:rPr>
      <w:rFonts w:ascii="Calibri" w:eastAsia="Times New Roman" w:hAnsi="Calibri" w:cs="Calibri"/>
      <w:sz w:val="24"/>
      <w:szCs w:val="24"/>
      <w:lang w:val="en-US" w:eastAsia="en-US" w:bidi="en-US"/>
    </w:rPr>
  </w:style>
  <w:style w:type="character" w:customStyle="1" w:styleId="32">
    <w:name w:val="Основной текст с отступом 3 Знак"/>
    <w:rsid w:val="00986EEE"/>
    <w:rPr>
      <w:rFonts w:ascii="Calibri" w:hAnsi="Calibri" w:cs="Calibri"/>
      <w:sz w:val="16"/>
      <w:szCs w:val="16"/>
      <w:lang w:val="en-US" w:eastAsia="en-US" w:bidi="en-US"/>
    </w:rPr>
  </w:style>
  <w:style w:type="character" w:customStyle="1" w:styleId="310">
    <w:name w:val="Основной текст с отступом 3 Знак1"/>
    <w:rsid w:val="00986EEE"/>
    <w:rPr>
      <w:sz w:val="16"/>
      <w:szCs w:val="16"/>
    </w:rPr>
  </w:style>
  <w:style w:type="character" w:customStyle="1" w:styleId="S">
    <w:name w:val="S_Маркированный Знак Знак"/>
    <w:rsid w:val="00986EEE"/>
    <w:rPr>
      <w:rFonts w:ascii="Times New Roman" w:eastAsia="Times New Roman" w:hAnsi="Times New Roman" w:cs="Times New Roman"/>
      <w:sz w:val="24"/>
      <w:szCs w:val="24"/>
    </w:rPr>
  </w:style>
  <w:style w:type="character" w:customStyle="1" w:styleId="15">
    <w:name w:val="Верхний колонтитул Знак1"/>
    <w:rsid w:val="00986EEE"/>
    <w:rPr>
      <w:rFonts w:ascii="Times New Roman" w:eastAsia="Times New Roman" w:hAnsi="Times New Roman" w:cs="Calibri"/>
      <w:sz w:val="24"/>
      <w:szCs w:val="24"/>
    </w:rPr>
  </w:style>
  <w:style w:type="character" w:customStyle="1" w:styleId="author">
    <w:name w:val="author"/>
    <w:basedOn w:val="51"/>
    <w:rsid w:val="00986EEE"/>
  </w:style>
  <w:style w:type="character" w:customStyle="1" w:styleId="FontStyle137">
    <w:name w:val="Font Style137"/>
    <w:rsid w:val="00986EEE"/>
    <w:rPr>
      <w:rFonts w:ascii="Times New Roman" w:hAnsi="Times New Roman" w:cs="Times New Roman"/>
      <w:sz w:val="22"/>
      <w:szCs w:val="22"/>
    </w:rPr>
  </w:style>
  <w:style w:type="character" w:customStyle="1" w:styleId="S0">
    <w:name w:val="S_Обычный Знак"/>
    <w:rsid w:val="00986EEE"/>
    <w:rPr>
      <w:sz w:val="24"/>
      <w:szCs w:val="24"/>
    </w:rPr>
  </w:style>
  <w:style w:type="character" w:customStyle="1" w:styleId="24">
    <w:name w:val="Основной текст Знак2"/>
    <w:rsid w:val="00986EEE"/>
    <w:rPr>
      <w:sz w:val="24"/>
      <w:szCs w:val="24"/>
    </w:rPr>
  </w:style>
  <w:style w:type="character" w:customStyle="1" w:styleId="af8">
    <w:name w:val="Красная строка Знак"/>
    <w:rsid w:val="00986EEE"/>
    <w:rPr>
      <w:rFonts w:eastAsia="Calibri"/>
      <w:sz w:val="28"/>
      <w:szCs w:val="28"/>
    </w:rPr>
  </w:style>
  <w:style w:type="character" w:customStyle="1" w:styleId="WW8Num19z0">
    <w:name w:val="WW8Num19z0"/>
    <w:rsid w:val="00986EEE"/>
    <w:rPr>
      <w:rFonts w:ascii="Times New Roman" w:hAnsi="Times New Roman" w:cs="Times New Roman"/>
    </w:rPr>
  </w:style>
  <w:style w:type="character" w:customStyle="1" w:styleId="WW8Num21z0">
    <w:name w:val="WW8Num21z0"/>
    <w:rsid w:val="00986EEE"/>
    <w:rPr>
      <w:rFonts w:ascii="Symbol" w:hAnsi="Symbol" w:cs="Symbol"/>
    </w:rPr>
  </w:style>
  <w:style w:type="character" w:customStyle="1" w:styleId="WW8Num22z1">
    <w:name w:val="WW8Num22z1"/>
    <w:rsid w:val="00986EEE"/>
    <w:rPr>
      <w:rFonts w:ascii="Symbol" w:hAnsi="Symbol" w:cs="Symbol"/>
    </w:rPr>
  </w:style>
  <w:style w:type="character" w:customStyle="1" w:styleId="WW8Num24z0">
    <w:name w:val="WW8Num24z0"/>
    <w:rsid w:val="00986EEE"/>
    <w:rPr>
      <w:rFonts w:ascii="Times New Roman" w:hAnsi="Times New Roman" w:cs="Times New Roman"/>
    </w:rPr>
  </w:style>
  <w:style w:type="character" w:customStyle="1" w:styleId="WW8Num25z0">
    <w:name w:val="WW8Num25z0"/>
    <w:rsid w:val="00986EEE"/>
    <w:rPr>
      <w:rFonts w:ascii="Symbol" w:hAnsi="Symbol" w:cs="Symbol"/>
    </w:rPr>
  </w:style>
  <w:style w:type="character" w:customStyle="1" w:styleId="WW8Num27z0">
    <w:name w:val="WW8Num27z0"/>
    <w:rsid w:val="00986EEE"/>
    <w:rPr>
      <w:rFonts w:ascii="Symbol" w:hAnsi="Symbol" w:cs="Symbol"/>
    </w:rPr>
  </w:style>
  <w:style w:type="character" w:customStyle="1" w:styleId="WW8Num28z0">
    <w:name w:val="WW8Num28z0"/>
    <w:rsid w:val="00986EEE"/>
    <w:rPr>
      <w:rFonts w:ascii="Symbol" w:hAnsi="Symbol" w:cs="Symbol"/>
    </w:rPr>
  </w:style>
  <w:style w:type="character" w:customStyle="1" w:styleId="WW8Num29z0">
    <w:name w:val="WW8Num29z0"/>
    <w:rsid w:val="00986EEE"/>
    <w:rPr>
      <w:rFonts w:ascii="Arial" w:hAnsi="Arial" w:cs="Arial"/>
    </w:rPr>
  </w:style>
  <w:style w:type="character" w:customStyle="1" w:styleId="WW8Num31z0">
    <w:name w:val="WW8Num31z0"/>
    <w:rsid w:val="00986EEE"/>
    <w:rPr>
      <w:rFonts w:ascii="Symbol" w:hAnsi="Symbol" w:cs="Symbol"/>
    </w:rPr>
  </w:style>
  <w:style w:type="character" w:customStyle="1" w:styleId="WW8Num34z0">
    <w:name w:val="WW8Num34z0"/>
    <w:rsid w:val="00986EEE"/>
    <w:rPr>
      <w:rFonts w:ascii="Symbol" w:hAnsi="Symbol" w:cs="Symbol"/>
    </w:rPr>
  </w:style>
  <w:style w:type="character" w:customStyle="1" w:styleId="WW8Num23z0">
    <w:name w:val="WW8Num23z0"/>
    <w:rsid w:val="00986EEE"/>
    <w:rPr>
      <w:b/>
    </w:rPr>
  </w:style>
  <w:style w:type="character" w:customStyle="1" w:styleId="WW8Num24z1">
    <w:name w:val="WW8Num24z1"/>
    <w:rsid w:val="00986EEE"/>
    <w:rPr>
      <w:rFonts w:ascii="Courier New" w:hAnsi="Courier New" w:cs="Courier New"/>
    </w:rPr>
  </w:style>
  <w:style w:type="character" w:customStyle="1" w:styleId="WW8Num24z2">
    <w:name w:val="WW8Num24z2"/>
    <w:rsid w:val="00986EEE"/>
    <w:rPr>
      <w:rFonts w:ascii="Wingdings" w:hAnsi="Wingdings" w:cs="Wingdings"/>
    </w:rPr>
  </w:style>
  <w:style w:type="character" w:customStyle="1" w:styleId="WW8Num24z3">
    <w:name w:val="WW8Num24z3"/>
    <w:rsid w:val="00986EEE"/>
    <w:rPr>
      <w:rFonts w:ascii="Symbol" w:hAnsi="Symbol" w:cs="Symbol"/>
    </w:rPr>
  </w:style>
  <w:style w:type="character" w:customStyle="1" w:styleId="WW8Num26z0">
    <w:name w:val="WW8Num26z0"/>
    <w:rsid w:val="00986EEE"/>
    <w:rPr>
      <w:rFonts w:ascii="Symbol" w:hAnsi="Symbol" w:cs="Symbol"/>
    </w:rPr>
  </w:style>
  <w:style w:type="character" w:customStyle="1" w:styleId="WW8Num26z1">
    <w:name w:val="WW8Num26z1"/>
    <w:rsid w:val="00986EEE"/>
    <w:rPr>
      <w:rFonts w:ascii="Courier New" w:hAnsi="Courier New" w:cs="Courier New"/>
    </w:rPr>
  </w:style>
  <w:style w:type="character" w:customStyle="1" w:styleId="WW8Num26z2">
    <w:name w:val="WW8Num26z2"/>
    <w:rsid w:val="00986EEE"/>
    <w:rPr>
      <w:rFonts w:ascii="Wingdings" w:hAnsi="Wingdings" w:cs="Wingdings"/>
    </w:rPr>
  </w:style>
  <w:style w:type="character" w:customStyle="1" w:styleId="WW8Num27z1">
    <w:name w:val="WW8Num27z1"/>
    <w:rsid w:val="00986EEE"/>
    <w:rPr>
      <w:rFonts w:ascii="Symbol" w:hAnsi="Symbol" w:cs="Symbol"/>
    </w:rPr>
  </w:style>
  <w:style w:type="character" w:customStyle="1" w:styleId="WW8Num29z1">
    <w:name w:val="WW8Num29z1"/>
    <w:rsid w:val="00986EEE"/>
    <w:rPr>
      <w:rFonts w:ascii="Courier New" w:hAnsi="Courier New" w:cs="Courier New"/>
    </w:rPr>
  </w:style>
  <w:style w:type="character" w:customStyle="1" w:styleId="WW8Num29z2">
    <w:name w:val="WW8Num29z2"/>
    <w:rsid w:val="00986EEE"/>
    <w:rPr>
      <w:rFonts w:ascii="Wingdings" w:hAnsi="Wingdings" w:cs="Wingdings"/>
    </w:rPr>
  </w:style>
  <w:style w:type="character" w:customStyle="1" w:styleId="WW8Num29z3">
    <w:name w:val="WW8Num29z3"/>
    <w:rsid w:val="00986EEE"/>
    <w:rPr>
      <w:rFonts w:ascii="Symbol" w:hAnsi="Symbol" w:cs="Symbol"/>
    </w:rPr>
  </w:style>
  <w:style w:type="character" w:customStyle="1" w:styleId="WW8Num30z0">
    <w:name w:val="WW8Num30z0"/>
    <w:rsid w:val="00986EEE"/>
    <w:rPr>
      <w:rFonts w:ascii="Symbol" w:hAnsi="Symbol" w:cs="Symbol"/>
    </w:rPr>
  </w:style>
  <w:style w:type="character" w:customStyle="1" w:styleId="WW8Num30z1">
    <w:name w:val="WW8Num30z1"/>
    <w:rsid w:val="00986EEE"/>
    <w:rPr>
      <w:rFonts w:ascii="Courier New" w:hAnsi="Courier New" w:cs="Courier New"/>
    </w:rPr>
  </w:style>
  <w:style w:type="character" w:customStyle="1" w:styleId="WW8Num30z2">
    <w:name w:val="WW8Num30z2"/>
    <w:rsid w:val="00986EEE"/>
    <w:rPr>
      <w:rFonts w:ascii="Wingdings" w:hAnsi="Wingdings" w:cs="Wingdings"/>
    </w:rPr>
  </w:style>
  <w:style w:type="character" w:customStyle="1" w:styleId="WW8Num32z0">
    <w:name w:val="WW8Num32z0"/>
    <w:rsid w:val="00986EEE"/>
    <w:rPr>
      <w:rFonts w:ascii="Symbol" w:hAnsi="Symbol" w:cs="Symbol"/>
    </w:rPr>
  </w:style>
  <w:style w:type="character" w:customStyle="1" w:styleId="WW8Num32z1">
    <w:name w:val="WW8Num32z1"/>
    <w:rsid w:val="00986EEE"/>
    <w:rPr>
      <w:rFonts w:ascii="Courier New" w:hAnsi="Courier New" w:cs="Courier New"/>
    </w:rPr>
  </w:style>
  <w:style w:type="character" w:customStyle="1" w:styleId="WW8Num32z2">
    <w:name w:val="WW8Num32z2"/>
    <w:rsid w:val="00986EEE"/>
    <w:rPr>
      <w:rFonts w:ascii="Wingdings" w:hAnsi="Wingdings" w:cs="Wingdings"/>
    </w:rPr>
  </w:style>
  <w:style w:type="character" w:customStyle="1" w:styleId="WW8Num33z0">
    <w:name w:val="WW8Num33z0"/>
    <w:rsid w:val="00986EEE"/>
    <w:rPr>
      <w:rFonts w:ascii="Symbol" w:hAnsi="Symbol" w:cs="Symbol"/>
    </w:rPr>
  </w:style>
  <w:style w:type="character" w:customStyle="1" w:styleId="WW8Num33z1">
    <w:name w:val="WW8Num33z1"/>
    <w:rsid w:val="00986EEE"/>
    <w:rPr>
      <w:rFonts w:ascii="Courier New" w:hAnsi="Courier New" w:cs="Courier New"/>
    </w:rPr>
  </w:style>
  <w:style w:type="character" w:customStyle="1" w:styleId="WW8Num33z2">
    <w:name w:val="WW8Num33z2"/>
    <w:rsid w:val="00986EEE"/>
    <w:rPr>
      <w:rFonts w:ascii="Wingdings" w:hAnsi="Wingdings" w:cs="Wingdings"/>
    </w:rPr>
  </w:style>
  <w:style w:type="character" w:customStyle="1" w:styleId="WW8Num37z0">
    <w:name w:val="WW8Num37z0"/>
    <w:rsid w:val="00986EEE"/>
    <w:rPr>
      <w:rFonts w:ascii="Symbol" w:hAnsi="Symbol" w:cs="Symbol"/>
    </w:rPr>
  </w:style>
  <w:style w:type="character" w:customStyle="1" w:styleId="WW8Num37z1">
    <w:name w:val="WW8Num37z1"/>
    <w:rsid w:val="00986EEE"/>
    <w:rPr>
      <w:rFonts w:ascii="Courier New" w:hAnsi="Courier New" w:cs="Courier New"/>
    </w:rPr>
  </w:style>
  <w:style w:type="character" w:customStyle="1" w:styleId="WW8Num37z2">
    <w:name w:val="WW8Num37z2"/>
    <w:rsid w:val="00986EEE"/>
    <w:rPr>
      <w:rFonts w:ascii="Wingdings" w:hAnsi="Wingdings" w:cs="Wingdings"/>
    </w:rPr>
  </w:style>
  <w:style w:type="character" w:customStyle="1" w:styleId="WW8Num40z0">
    <w:name w:val="WW8Num40z0"/>
    <w:rsid w:val="00986EEE"/>
    <w:rPr>
      <w:rFonts w:ascii="Symbol" w:hAnsi="Symbol" w:cs="Symbol"/>
    </w:rPr>
  </w:style>
  <w:style w:type="character" w:customStyle="1" w:styleId="WW8Num40z1">
    <w:name w:val="WW8Num40z1"/>
    <w:rsid w:val="00986EEE"/>
    <w:rPr>
      <w:rFonts w:ascii="Courier New" w:hAnsi="Courier New" w:cs="Courier New"/>
    </w:rPr>
  </w:style>
  <w:style w:type="character" w:customStyle="1" w:styleId="WW8Num40z2">
    <w:name w:val="WW8Num40z2"/>
    <w:rsid w:val="00986EEE"/>
    <w:rPr>
      <w:rFonts w:ascii="Wingdings" w:hAnsi="Wingdings" w:cs="Wingdings"/>
    </w:rPr>
  </w:style>
  <w:style w:type="character" w:customStyle="1" w:styleId="WW8Num2z1">
    <w:name w:val="WW8Num2z1"/>
    <w:rsid w:val="00986EEE"/>
    <w:rPr>
      <w:rFonts w:ascii="Courier New" w:hAnsi="Courier New" w:cs="Courier New"/>
    </w:rPr>
  </w:style>
  <w:style w:type="character" w:customStyle="1" w:styleId="WW8Num2z2">
    <w:name w:val="WW8Num2z2"/>
    <w:rsid w:val="00986EEE"/>
    <w:rPr>
      <w:rFonts w:ascii="Wingdings" w:hAnsi="Wingdings" w:cs="Wingdings"/>
    </w:rPr>
  </w:style>
  <w:style w:type="character" w:customStyle="1" w:styleId="WW8Num2z3">
    <w:name w:val="WW8Num2z3"/>
    <w:rsid w:val="00986EEE"/>
    <w:rPr>
      <w:rFonts w:ascii="Symbol" w:hAnsi="Symbol" w:cs="Symbol"/>
    </w:rPr>
  </w:style>
  <w:style w:type="character" w:customStyle="1" w:styleId="150">
    <w:name w:val="Знак Знак15"/>
    <w:rsid w:val="00986EEE"/>
    <w:rPr>
      <w:rFonts w:ascii="Cambria" w:hAnsi="Cambria" w:cs="Cambria"/>
      <w:b/>
      <w:bCs/>
      <w:color w:val="365F91"/>
      <w:sz w:val="24"/>
      <w:szCs w:val="24"/>
      <w:lang w:val="en-US" w:eastAsia="en-US" w:bidi="en-US"/>
    </w:rPr>
  </w:style>
  <w:style w:type="character" w:customStyle="1" w:styleId="140">
    <w:name w:val="Знак Знак14"/>
    <w:rsid w:val="00986EEE"/>
    <w:rPr>
      <w:rFonts w:ascii="Cambria" w:hAnsi="Cambria" w:cs="Cambria"/>
      <w:color w:val="365F91"/>
      <w:sz w:val="24"/>
      <w:szCs w:val="24"/>
      <w:lang w:val="en-US" w:eastAsia="en-US" w:bidi="en-US"/>
    </w:rPr>
  </w:style>
  <w:style w:type="character" w:customStyle="1" w:styleId="130">
    <w:name w:val="Знак Знак13"/>
    <w:rsid w:val="00986EEE"/>
    <w:rPr>
      <w:rFonts w:ascii="Cambria" w:hAnsi="Cambria" w:cs="Cambria"/>
      <w:color w:val="4F81BD"/>
      <w:sz w:val="24"/>
      <w:szCs w:val="24"/>
      <w:lang w:val="en-US" w:eastAsia="en-US" w:bidi="en-US"/>
    </w:rPr>
  </w:style>
  <w:style w:type="character" w:customStyle="1" w:styleId="120">
    <w:name w:val="Знак Знак12"/>
    <w:rsid w:val="00986EEE"/>
    <w:rPr>
      <w:rFonts w:ascii="Cambria" w:hAnsi="Cambria" w:cs="Cambria"/>
      <w:i/>
      <w:iCs/>
      <w:color w:val="4F81BD"/>
      <w:sz w:val="24"/>
      <w:szCs w:val="24"/>
      <w:lang w:val="en-US" w:eastAsia="en-US" w:bidi="en-US"/>
    </w:rPr>
  </w:style>
  <w:style w:type="character" w:customStyle="1" w:styleId="110">
    <w:name w:val="Знак Знак11"/>
    <w:rsid w:val="00986EEE"/>
    <w:rPr>
      <w:rFonts w:ascii="Cambria" w:hAnsi="Cambria" w:cs="Cambria"/>
      <w:color w:val="4F81BD"/>
      <w:sz w:val="22"/>
      <w:szCs w:val="22"/>
      <w:lang w:val="en-US" w:eastAsia="en-US" w:bidi="en-US"/>
    </w:rPr>
  </w:style>
  <w:style w:type="character" w:customStyle="1" w:styleId="100">
    <w:name w:val="Знак Знак10"/>
    <w:rsid w:val="00986EEE"/>
    <w:rPr>
      <w:rFonts w:ascii="Cambria" w:hAnsi="Cambria" w:cs="Cambria"/>
      <w:i/>
      <w:iCs/>
      <w:color w:val="4F81BD"/>
      <w:sz w:val="22"/>
      <w:szCs w:val="22"/>
      <w:lang w:val="en-US" w:eastAsia="en-US" w:bidi="en-US"/>
    </w:rPr>
  </w:style>
  <w:style w:type="character" w:customStyle="1" w:styleId="91">
    <w:name w:val="Знак Знак9"/>
    <w:rsid w:val="00986EEE"/>
    <w:rPr>
      <w:rFonts w:ascii="Cambria" w:hAnsi="Cambria" w:cs="Cambria"/>
      <w:b/>
      <w:bCs/>
      <w:color w:val="9BBB59"/>
      <w:lang w:val="en-US" w:eastAsia="en-US" w:bidi="en-US"/>
    </w:rPr>
  </w:style>
  <w:style w:type="character" w:customStyle="1" w:styleId="81">
    <w:name w:val="Знак Знак8"/>
    <w:rsid w:val="00986EEE"/>
    <w:rPr>
      <w:rFonts w:ascii="Cambria" w:hAnsi="Cambria" w:cs="Cambria"/>
      <w:b/>
      <w:bCs/>
      <w:i/>
      <w:iCs/>
      <w:color w:val="9BBB59"/>
      <w:lang w:val="en-US" w:eastAsia="en-US" w:bidi="en-US"/>
    </w:rPr>
  </w:style>
  <w:style w:type="character" w:customStyle="1" w:styleId="71">
    <w:name w:val="Знак Знак7"/>
    <w:rsid w:val="00986EEE"/>
    <w:rPr>
      <w:rFonts w:ascii="Cambria" w:hAnsi="Cambria" w:cs="Cambria"/>
      <w:i/>
      <w:iCs/>
      <w:color w:val="9BBB59"/>
      <w:lang w:val="en-US" w:eastAsia="en-US" w:bidi="en-US"/>
    </w:rPr>
  </w:style>
  <w:style w:type="character" w:customStyle="1" w:styleId="62">
    <w:name w:val="Знак Знак6"/>
    <w:rsid w:val="00986EEE"/>
    <w:rPr>
      <w:rFonts w:ascii="Cambria" w:hAnsi="Cambria" w:cs="Cambria"/>
      <w:i/>
      <w:iCs/>
      <w:color w:val="243F60"/>
      <w:sz w:val="60"/>
      <w:szCs w:val="60"/>
      <w:lang w:val="en-US" w:eastAsia="en-US" w:bidi="en-US"/>
    </w:rPr>
  </w:style>
  <w:style w:type="character" w:customStyle="1" w:styleId="52">
    <w:name w:val="Знак Знак5"/>
    <w:rsid w:val="00986EEE"/>
    <w:rPr>
      <w:rFonts w:ascii="Calibri" w:hAnsi="Calibri" w:cs="Calibri"/>
      <w:i/>
      <w:iCs/>
      <w:sz w:val="24"/>
      <w:szCs w:val="24"/>
      <w:lang w:val="en-US" w:eastAsia="en-US" w:bidi="en-US"/>
    </w:rPr>
  </w:style>
  <w:style w:type="character" w:styleId="af9">
    <w:name w:val="Strong"/>
    <w:qFormat/>
    <w:rsid w:val="00986EEE"/>
    <w:rPr>
      <w:b/>
      <w:bCs/>
      <w:spacing w:val="0"/>
    </w:rPr>
  </w:style>
  <w:style w:type="character" w:styleId="afa">
    <w:name w:val="Emphasis"/>
    <w:qFormat/>
    <w:rsid w:val="00986EEE"/>
    <w:rPr>
      <w:b/>
      <w:bCs/>
      <w:i/>
      <w:iCs/>
      <w:color w:val="5A5A5A"/>
    </w:rPr>
  </w:style>
  <w:style w:type="character" w:customStyle="1" w:styleId="afb">
    <w:name w:val="Без интервала Знак"/>
    <w:rsid w:val="00986EEE"/>
    <w:rPr>
      <w:rFonts w:ascii="Calibri" w:hAnsi="Calibri" w:cs="Calibri"/>
      <w:sz w:val="22"/>
      <w:szCs w:val="22"/>
      <w:lang w:val="en-US" w:eastAsia="en-US" w:bidi="en-US"/>
    </w:rPr>
  </w:style>
  <w:style w:type="character" w:customStyle="1" w:styleId="25">
    <w:name w:val="Цитата 2 Знак"/>
    <w:rsid w:val="00986EEE"/>
    <w:rPr>
      <w:rFonts w:ascii="Cambria" w:hAnsi="Cambria" w:cs="Cambria"/>
      <w:i/>
      <w:iCs/>
      <w:color w:val="5A5A5A"/>
      <w:sz w:val="22"/>
      <w:szCs w:val="22"/>
      <w:lang w:val="en-US" w:eastAsia="en-US" w:bidi="en-US"/>
    </w:rPr>
  </w:style>
  <w:style w:type="character" w:customStyle="1" w:styleId="afc">
    <w:name w:val="Выделенная цитата Знак"/>
    <w:rsid w:val="00986EEE"/>
    <w:rPr>
      <w:rFonts w:ascii="Cambria" w:hAnsi="Cambria" w:cs="Cambria"/>
      <w:i/>
      <w:iCs/>
      <w:color w:val="FFFFFF"/>
      <w:sz w:val="24"/>
      <w:szCs w:val="24"/>
      <w:shd w:val="clear" w:color="auto" w:fill="4F81BD"/>
      <w:lang w:val="en-US" w:eastAsia="en-US" w:bidi="en-US"/>
    </w:rPr>
  </w:style>
  <w:style w:type="character" w:styleId="afd">
    <w:name w:val="Subtle Emphasis"/>
    <w:qFormat/>
    <w:rsid w:val="00986EEE"/>
    <w:rPr>
      <w:i/>
      <w:iCs/>
      <w:color w:val="5A5A5A"/>
    </w:rPr>
  </w:style>
  <w:style w:type="character" w:styleId="afe">
    <w:name w:val="Intense Emphasis"/>
    <w:qFormat/>
    <w:rsid w:val="00986EEE"/>
    <w:rPr>
      <w:b/>
      <w:bCs/>
      <w:i/>
      <w:iCs/>
      <w:color w:val="4F81BD"/>
      <w:sz w:val="22"/>
      <w:szCs w:val="22"/>
    </w:rPr>
  </w:style>
  <w:style w:type="character" w:styleId="aff">
    <w:name w:val="Subtle Reference"/>
    <w:qFormat/>
    <w:rsid w:val="00986EEE"/>
    <w:rPr>
      <w:color w:val="auto"/>
      <w:u w:val="single"/>
    </w:rPr>
  </w:style>
  <w:style w:type="character" w:styleId="aff0">
    <w:name w:val="Intense Reference"/>
    <w:qFormat/>
    <w:rsid w:val="00986EEE"/>
    <w:rPr>
      <w:b/>
      <w:bCs/>
      <w:color w:val="76923C"/>
      <w:u w:val="single"/>
    </w:rPr>
  </w:style>
  <w:style w:type="character" w:styleId="aff1">
    <w:name w:val="Book Title"/>
    <w:qFormat/>
    <w:rsid w:val="00986EEE"/>
    <w:rPr>
      <w:rFonts w:ascii="Cambria" w:eastAsia="Times New Roman" w:hAnsi="Cambria" w:cs="Times New Roman"/>
      <w:b/>
      <w:bCs/>
      <w:i/>
      <w:iCs/>
      <w:color w:val="auto"/>
    </w:rPr>
  </w:style>
  <w:style w:type="character" w:customStyle="1" w:styleId="42">
    <w:name w:val="Знак Знак4"/>
    <w:rsid w:val="00986EEE"/>
    <w:rPr>
      <w:sz w:val="24"/>
    </w:rPr>
  </w:style>
  <w:style w:type="character" w:customStyle="1" w:styleId="33">
    <w:name w:val="Знак Знак3"/>
    <w:rsid w:val="00986EEE"/>
    <w:rPr>
      <w:rFonts w:ascii="Garamond" w:hAnsi="Garamond" w:cs="Garamond"/>
    </w:rPr>
  </w:style>
  <w:style w:type="character" w:customStyle="1" w:styleId="WW-">
    <w:name w:val="WW-Символ сноски"/>
    <w:rsid w:val="00986EEE"/>
    <w:rPr>
      <w:vertAlign w:val="superscript"/>
    </w:rPr>
  </w:style>
  <w:style w:type="character" w:customStyle="1" w:styleId="26">
    <w:name w:val="Знак Знак2"/>
    <w:rsid w:val="00986EEE"/>
    <w:rPr>
      <w:rFonts w:ascii="Calibri" w:hAnsi="Calibri" w:cs="Calibri"/>
      <w:sz w:val="22"/>
      <w:szCs w:val="22"/>
      <w:lang w:val="en-US" w:eastAsia="en-US" w:bidi="en-US"/>
    </w:rPr>
  </w:style>
  <w:style w:type="character" w:customStyle="1" w:styleId="16">
    <w:name w:val="Знак Знак1"/>
    <w:rsid w:val="00986EEE"/>
    <w:rPr>
      <w:sz w:val="24"/>
      <w:szCs w:val="24"/>
    </w:rPr>
  </w:style>
  <w:style w:type="character" w:customStyle="1" w:styleId="aff2">
    <w:name w:val="Знак Знак"/>
    <w:rsid w:val="00986EEE"/>
    <w:rPr>
      <w:sz w:val="24"/>
      <w:szCs w:val="24"/>
    </w:rPr>
  </w:style>
  <w:style w:type="character" w:customStyle="1" w:styleId="FontStyle135">
    <w:name w:val="Font Style135"/>
    <w:rsid w:val="00986EEE"/>
    <w:rPr>
      <w:rFonts w:ascii="Times New Roman" w:hAnsi="Times New Roman" w:cs="Times New Roman"/>
      <w:b/>
      <w:bCs/>
      <w:sz w:val="28"/>
      <w:szCs w:val="28"/>
    </w:rPr>
  </w:style>
  <w:style w:type="character" w:customStyle="1" w:styleId="FontStyle134">
    <w:name w:val="Font Style134"/>
    <w:rsid w:val="00986EEE"/>
    <w:rPr>
      <w:rFonts w:ascii="Times New Roman" w:hAnsi="Times New Roman" w:cs="Times New Roman"/>
      <w:b/>
      <w:bCs/>
      <w:spacing w:val="10"/>
      <w:sz w:val="28"/>
      <w:szCs w:val="28"/>
    </w:rPr>
  </w:style>
  <w:style w:type="character" w:customStyle="1" w:styleId="FontStyle136">
    <w:name w:val="Font Style136"/>
    <w:rsid w:val="00986EEE"/>
    <w:rPr>
      <w:rFonts w:ascii="Times New Roman" w:hAnsi="Times New Roman" w:cs="Times New Roman"/>
      <w:b/>
      <w:bCs/>
      <w:sz w:val="24"/>
      <w:szCs w:val="24"/>
    </w:rPr>
  </w:style>
  <w:style w:type="character" w:customStyle="1" w:styleId="FontStyle153">
    <w:name w:val="Font Style153"/>
    <w:rsid w:val="00986EEE"/>
    <w:rPr>
      <w:rFonts w:ascii="Times New Roman" w:hAnsi="Times New Roman" w:cs="Times New Roman"/>
      <w:b/>
      <w:bCs/>
      <w:sz w:val="18"/>
      <w:szCs w:val="18"/>
    </w:rPr>
  </w:style>
  <w:style w:type="character" w:customStyle="1" w:styleId="FontStyle143">
    <w:name w:val="Font Style143"/>
    <w:rsid w:val="00986EEE"/>
    <w:rPr>
      <w:rFonts w:ascii="Times New Roman" w:hAnsi="Times New Roman" w:cs="Times New Roman"/>
      <w:spacing w:val="10"/>
      <w:sz w:val="20"/>
      <w:szCs w:val="20"/>
    </w:rPr>
  </w:style>
  <w:style w:type="character" w:customStyle="1" w:styleId="FontStyle167">
    <w:name w:val="Font Style167"/>
    <w:rsid w:val="00986EEE"/>
    <w:rPr>
      <w:rFonts w:ascii="Times New Roman" w:hAnsi="Times New Roman" w:cs="Times New Roman"/>
      <w:b/>
      <w:bCs/>
      <w:sz w:val="20"/>
      <w:szCs w:val="20"/>
    </w:rPr>
  </w:style>
  <w:style w:type="character" w:customStyle="1" w:styleId="FontStyle163">
    <w:name w:val="Font Style163"/>
    <w:rsid w:val="00986EEE"/>
    <w:rPr>
      <w:rFonts w:ascii="Times New Roman" w:hAnsi="Times New Roman" w:cs="Times New Roman"/>
      <w:spacing w:val="10"/>
      <w:sz w:val="26"/>
      <w:szCs w:val="26"/>
    </w:rPr>
  </w:style>
  <w:style w:type="character" w:customStyle="1" w:styleId="FontStyle186">
    <w:name w:val="Font Style186"/>
    <w:rsid w:val="00986EEE"/>
    <w:rPr>
      <w:rFonts w:ascii="Times New Roman" w:hAnsi="Times New Roman" w:cs="Times New Roman"/>
      <w:sz w:val="24"/>
      <w:szCs w:val="24"/>
    </w:rPr>
  </w:style>
  <w:style w:type="character" w:customStyle="1" w:styleId="FontStyle175">
    <w:name w:val="Font Style175"/>
    <w:rsid w:val="00986EEE"/>
    <w:rPr>
      <w:rFonts w:ascii="Times New Roman" w:hAnsi="Times New Roman" w:cs="Times New Roman"/>
      <w:b/>
      <w:bCs/>
      <w:smallCaps/>
      <w:sz w:val="16"/>
      <w:szCs w:val="16"/>
    </w:rPr>
  </w:style>
  <w:style w:type="character" w:customStyle="1" w:styleId="FontStyle164">
    <w:name w:val="Font Style164"/>
    <w:rsid w:val="00986EEE"/>
    <w:rPr>
      <w:rFonts w:ascii="Times New Roman" w:hAnsi="Times New Roman" w:cs="Times New Roman"/>
      <w:b/>
      <w:bCs/>
      <w:spacing w:val="-10"/>
      <w:sz w:val="26"/>
      <w:szCs w:val="26"/>
    </w:rPr>
  </w:style>
  <w:style w:type="character" w:customStyle="1" w:styleId="WW8Num23z2">
    <w:name w:val="WW8Num23z2"/>
    <w:rsid w:val="00986EEE"/>
    <w:rPr>
      <w:rFonts w:ascii="Wingdings" w:hAnsi="Wingdings" w:cs="Wingdings"/>
    </w:rPr>
  </w:style>
  <w:style w:type="character" w:customStyle="1" w:styleId="17">
    <w:name w:val="Знак сноски1"/>
    <w:rsid w:val="00986EEE"/>
    <w:rPr>
      <w:vertAlign w:val="superscript"/>
    </w:rPr>
  </w:style>
  <w:style w:type="character" w:customStyle="1" w:styleId="aff3">
    <w:name w:val="Символы концевой сноски"/>
    <w:rsid w:val="00986EEE"/>
    <w:rPr>
      <w:vertAlign w:val="superscript"/>
    </w:rPr>
  </w:style>
  <w:style w:type="character" w:customStyle="1" w:styleId="WW-0">
    <w:name w:val="WW-Символы концевой сноски"/>
    <w:rsid w:val="00986EEE"/>
  </w:style>
  <w:style w:type="character" w:customStyle="1" w:styleId="aff4">
    <w:name w:val="Название Знак"/>
    <w:rsid w:val="00986EEE"/>
    <w:rPr>
      <w:rFonts w:ascii="Cambria" w:hAnsi="Cambria" w:cs="Cambria"/>
      <w:i/>
      <w:iCs/>
      <w:color w:val="243F60"/>
      <w:sz w:val="60"/>
      <w:szCs w:val="60"/>
      <w:lang w:val="en-US" w:eastAsia="en-US" w:bidi="en-US"/>
    </w:rPr>
  </w:style>
  <w:style w:type="character" w:customStyle="1" w:styleId="aff5">
    <w:name w:val="Подзаголовок Знак"/>
    <w:rsid w:val="00986EEE"/>
    <w:rPr>
      <w:i/>
      <w:iCs/>
      <w:sz w:val="24"/>
      <w:szCs w:val="24"/>
      <w:lang w:val="en-US" w:eastAsia="en-US" w:bidi="en-US"/>
    </w:rPr>
  </w:style>
  <w:style w:type="character" w:customStyle="1" w:styleId="210">
    <w:name w:val="Цитата 2 Знак1"/>
    <w:rsid w:val="00986EEE"/>
    <w:rPr>
      <w:rFonts w:ascii="Cambria" w:hAnsi="Cambria" w:cs="Cambria"/>
      <w:i/>
      <w:iCs/>
      <w:color w:val="5A5A5A"/>
      <w:sz w:val="28"/>
      <w:szCs w:val="28"/>
      <w:lang w:val="en-US" w:eastAsia="en-US" w:bidi="en-US"/>
    </w:rPr>
  </w:style>
  <w:style w:type="character" w:customStyle="1" w:styleId="18">
    <w:name w:val="Выделенная цитата Знак1"/>
    <w:rsid w:val="00986EEE"/>
    <w:rPr>
      <w:rFonts w:ascii="Cambria" w:hAnsi="Cambria" w:cs="Cambria"/>
      <w:i/>
      <w:iCs/>
      <w:color w:val="FFFFFF"/>
      <w:sz w:val="24"/>
      <w:szCs w:val="24"/>
      <w:shd w:val="clear" w:color="auto" w:fill="4F81BD"/>
      <w:lang w:val="en-US" w:eastAsia="en-US" w:bidi="en-US"/>
    </w:rPr>
  </w:style>
  <w:style w:type="character" w:customStyle="1" w:styleId="19">
    <w:name w:val="Текст сноски Знак1"/>
    <w:basedOn w:val="51"/>
    <w:rsid w:val="00986EEE"/>
  </w:style>
  <w:style w:type="character" w:customStyle="1" w:styleId="WW8Num23z1">
    <w:name w:val="WW8Num23z1"/>
    <w:rsid w:val="00986EEE"/>
    <w:rPr>
      <w:rFonts w:ascii="Courier New" w:hAnsi="Courier New" w:cs="Courier New"/>
    </w:rPr>
  </w:style>
  <w:style w:type="character" w:customStyle="1" w:styleId="WW8Num31z1">
    <w:name w:val="WW8Num31z1"/>
    <w:rsid w:val="00986EEE"/>
    <w:rPr>
      <w:rFonts w:ascii="Courier New" w:hAnsi="Courier New" w:cs="Courier New"/>
    </w:rPr>
  </w:style>
  <w:style w:type="character" w:customStyle="1" w:styleId="WW8Num31z2">
    <w:name w:val="WW8Num31z2"/>
    <w:rsid w:val="00986EEE"/>
    <w:rPr>
      <w:rFonts w:ascii="Wingdings" w:hAnsi="Wingdings" w:cs="Wingdings"/>
    </w:rPr>
  </w:style>
  <w:style w:type="character" w:customStyle="1" w:styleId="1a">
    <w:name w:val="Схема документа Знак1"/>
    <w:rsid w:val="00986EEE"/>
    <w:rPr>
      <w:rFonts w:ascii="Tahoma" w:hAnsi="Tahoma" w:cs="Tahoma"/>
      <w:sz w:val="16"/>
      <w:szCs w:val="16"/>
      <w:lang w:val="en-US" w:eastAsia="en-US" w:bidi="en-US"/>
    </w:rPr>
  </w:style>
  <w:style w:type="character" w:customStyle="1" w:styleId="HTML">
    <w:name w:val="Стандартный HTML Знак"/>
    <w:rsid w:val="00986EEE"/>
    <w:rPr>
      <w:rFonts w:ascii="Courier New" w:eastAsia="SimSun" w:hAnsi="Courier New" w:cs="Courier New"/>
    </w:rPr>
  </w:style>
  <w:style w:type="character" w:customStyle="1" w:styleId="211">
    <w:name w:val="Основной текст с отступом 2 Знак1"/>
    <w:rsid w:val="00986EEE"/>
    <w:rPr>
      <w:rFonts w:ascii="Calibri" w:hAnsi="Calibri" w:cs="Calibri"/>
      <w:sz w:val="24"/>
      <w:szCs w:val="24"/>
      <w:lang w:val="en-US" w:eastAsia="en-US" w:bidi="en-US"/>
    </w:rPr>
  </w:style>
  <w:style w:type="character" w:customStyle="1" w:styleId="HTML1">
    <w:name w:val="Стандартный HTML Знак1"/>
    <w:rsid w:val="00986EEE"/>
    <w:rPr>
      <w:rFonts w:ascii="Courier New" w:hAnsi="Courier New" w:cs="Courier New"/>
      <w:lang w:val="en-US" w:eastAsia="en-US" w:bidi="en-US"/>
    </w:rPr>
  </w:style>
  <w:style w:type="character" w:customStyle="1" w:styleId="1b">
    <w:name w:val="Красная строка Знак1"/>
    <w:rsid w:val="00986EEE"/>
    <w:rPr>
      <w:sz w:val="25"/>
      <w:szCs w:val="24"/>
    </w:rPr>
  </w:style>
  <w:style w:type="character" w:customStyle="1" w:styleId="WW8Num22z0">
    <w:name w:val="WW8Num22z0"/>
    <w:rsid w:val="00986EEE"/>
    <w:rPr>
      <w:rFonts w:ascii="StarSymbol" w:eastAsia="StarSymbol" w:hAnsi="StarSymbol" w:cs="StarSymbol" w:hint="eastAsia"/>
    </w:rPr>
  </w:style>
  <w:style w:type="character" w:customStyle="1" w:styleId="WW8Num36z0">
    <w:name w:val="WW8Num36z0"/>
    <w:rsid w:val="00986EEE"/>
    <w:rPr>
      <w:rFonts w:ascii="Symbol" w:hAnsi="Symbol" w:cs="Symbol" w:hint="default"/>
    </w:rPr>
  </w:style>
  <w:style w:type="character" w:customStyle="1" w:styleId="WW8Num42z0">
    <w:name w:val="WW8Num42z0"/>
    <w:rsid w:val="00986EEE"/>
    <w:rPr>
      <w:rFonts w:ascii="Symbol" w:hAnsi="Symbol" w:cs="Symbol" w:hint="default"/>
    </w:rPr>
  </w:style>
  <w:style w:type="character" w:customStyle="1" w:styleId="WW8Num43z0">
    <w:name w:val="WW8Num43z0"/>
    <w:rsid w:val="00986EEE"/>
    <w:rPr>
      <w:rFonts w:ascii="Symbol" w:hAnsi="Symbol" w:cs="Symbol" w:hint="default"/>
    </w:rPr>
  </w:style>
  <w:style w:type="character" w:customStyle="1" w:styleId="WW8Num44z0">
    <w:name w:val="WW8Num44z0"/>
    <w:rsid w:val="00986EEE"/>
    <w:rPr>
      <w:rFonts w:ascii="Symbol" w:hAnsi="Symbol" w:cs="Symbol" w:hint="default"/>
    </w:rPr>
  </w:style>
  <w:style w:type="character" w:customStyle="1" w:styleId="WW8Num52z0">
    <w:name w:val="WW8Num52z0"/>
    <w:rsid w:val="00986EEE"/>
    <w:rPr>
      <w:b w:val="0"/>
      <w:bCs w:val="0"/>
      <w:i w:val="0"/>
      <w:iCs w:val="0"/>
      <w:sz w:val="24"/>
      <w:szCs w:val="24"/>
    </w:rPr>
  </w:style>
  <w:style w:type="character" w:customStyle="1" w:styleId="WW8Num56z0">
    <w:name w:val="WW8Num56z0"/>
    <w:rsid w:val="00986EEE"/>
    <w:rPr>
      <w:rFonts w:ascii="Wingdings" w:hAnsi="Wingdings" w:cs="Wingdings" w:hint="default"/>
      <w:sz w:val="18"/>
    </w:rPr>
  </w:style>
  <w:style w:type="character" w:customStyle="1" w:styleId="WW8Num57z0">
    <w:name w:val="WW8Num57z0"/>
    <w:rsid w:val="00986EEE"/>
    <w:rPr>
      <w:rFonts w:ascii="Symbol" w:hAnsi="Symbol" w:cs="Symbol" w:hint="default"/>
    </w:rPr>
  </w:style>
  <w:style w:type="character" w:customStyle="1" w:styleId="WW8Num58z0">
    <w:name w:val="WW8Num58z0"/>
    <w:rsid w:val="00986EEE"/>
    <w:rPr>
      <w:rFonts w:ascii="Wingdings" w:eastAsia="Times New Roman" w:hAnsi="Wingdings" w:cs="Wingdings" w:hint="default"/>
      <w:sz w:val="18"/>
    </w:rPr>
  </w:style>
  <w:style w:type="character" w:customStyle="1" w:styleId="WW8Num59z0">
    <w:name w:val="WW8Num59z0"/>
    <w:rsid w:val="00986EEE"/>
    <w:rPr>
      <w:rFonts w:ascii="Symbol" w:hAnsi="Symbol" w:cs="Symbol" w:hint="default"/>
    </w:rPr>
  </w:style>
  <w:style w:type="character" w:customStyle="1" w:styleId="WW8Num61z0">
    <w:name w:val="WW8Num61z0"/>
    <w:rsid w:val="00986EEE"/>
    <w:rPr>
      <w:rFonts w:ascii="Symbol" w:hAnsi="Symbol" w:cs="Symbol" w:hint="default"/>
    </w:rPr>
  </w:style>
  <w:style w:type="character" w:customStyle="1" w:styleId="WW8Num62z0">
    <w:name w:val="WW8Num62z0"/>
    <w:rsid w:val="00986EEE"/>
    <w:rPr>
      <w:rFonts w:ascii="Symbol" w:hAnsi="Symbol" w:cs="Symbol" w:hint="default"/>
    </w:rPr>
  </w:style>
  <w:style w:type="character" w:customStyle="1" w:styleId="WW8Num28z1">
    <w:name w:val="WW8Num28z1"/>
    <w:rsid w:val="00986EEE"/>
    <w:rPr>
      <w:rFonts w:ascii="Courier New" w:hAnsi="Courier New" w:cs="Courier New" w:hint="default"/>
    </w:rPr>
  </w:style>
  <w:style w:type="character" w:customStyle="1" w:styleId="WW8Num28z2">
    <w:name w:val="WW8Num28z2"/>
    <w:rsid w:val="00986EEE"/>
    <w:rPr>
      <w:rFonts w:ascii="Wingdings" w:hAnsi="Wingdings" w:cs="Wingdings" w:hint="default"/>
    </w:rPr>
  </w:style>
  <w:style w:type="character" w:customStyle="1" w:styleId="WW8Num43z1">
    <w:name w:val="WW8Num43z1"/>
    <w:rsid w:val="00986EEE"/>
    <w:rPr>
      <w:rFonts w:ascii="Courier New" w:hAnsi="Courier New" w:cs="Courier New" w:hint="default"/>
    </w:rPr>
  </w:style>
  <w:style w:type="character" w:customStyle="1" w:styleId="WW8Num43z2">
    <w:name w:val="WW8Num43z2"/>
    <w:rsid w:val="00986EEE"/>
    <w:rPr>
      <w:rFonts w:ascii="Wingdings" w:hAnsi="Wingdings" w:cs="Wingdings" w:hint="default"/>
    </w:rPr>
  </w:style>
  <w:style w:type="character" w:customStyle="1" w:styleId="WW8Num45z0">
    <w:name w:val="WW8Num45z0"/>
    <w:rsid w:val="00986EEE"/>
    <w:rPr>
      <w:rFonts w:ascii="Symbol" w:hAnsi="Symbol" w:cs="Symbol" w:hint="default"/>
    </w:rPr>
  </w:style>
  <w:style w:type="character" w:customStyle="1" w:styleId="WW8Num45z1">
    <w:name w:val="WW8Num45z1"/>
    <w:rsid w:val="00986EEE"/>
    <w:rPr>
      <w:rFonts w:ascii="Courier New" w:hAnsi="Courier New" w:cs="Courier New" w:hint="default"/>
    </w:rPr>
  </w:style>
  <w:style w:type="character" w:customStyle="1" w:styleId="WW8Num45z2">
    <w:name w:val="WW8Num45z2"/>
    <w:rsid w:val="00986EEE"/>
    <w:rPr>
      <w:rFonts w:ascii="Wingdings" w:hAnsi="Wingdings" w:cs="Wingdings" w:hint="default"/>
    </w:rPr>
  </w:style>
  <w:style w:type="character" w:customStyle="1" w:styleId="WW8Num46z0">
    <w:name w:val="WW8Num46z0"/>
    <w:rsid w:val="00986EEE"/>
    <w:rPr>
      <w:rFonts w:ascii="Symbol" w:hAnsi="Symbol" w:cs="Symbol" w:hint="default"/>
    </w:rPr>
  </w:style>
  <w:style w:type="character" w:customStyle="1" w:styleId="WW8Num46z1">
    <w:name w:val="WW8Num46z1"/>
    <w:rsid w:val="00986EEE"/>
    <w:rPr>
      <w:rFonts w:ascii="Courier New" w:hAnsi="Courier New" w:cs="Courier New" w:hint="default"/>
    </w:rPr>
  </w:style>
  <w:style w:type="character" w:customStyle="1" w:styleId="WW8Num46z2">
    <w:name w:val="WW8Num46z2"/>
    <w:rsid w:val="00986EEE"/>
    <w:rPr>
      <w:rFonts w:ascii="Wingdings" w:hAnsi="Wingdings" w:cs="Wingdings" w:hint="default"/>
    </w:rPr>
  </w:style>
  <w:style w:type="character" w:customStyle="1" w:styleId="WW8Num54z0">
    <w:name w:val="WW8Num54z0"/>
    <w:rsid w:val="00986EEE"/>
    <w:rPr>
      <w:b w:val="0"/>
      <w:bCs w:val="0"/>
      <w:i w:val="0"/>
      <w:iCs w:val="0"/>
      <w:sz w:val="24"/>
      <w:szCs w:val="24"/>
    </w:rPr>
  </w:style>
  <w:style w:type="character" w:customStyle="1" w:styleId="WW8Num60z0">
    <w:name w:val="WW8Num60z0"/>
    <w:rsid w:val="00986EEE"/>
    <w:rPr>
      <w:rFonts w:ascii="Symbol" w:hAnsi="Symbol" w:cs="Symbol" w:hint="default"/>
    </w:rPr>
  </w:style>
  <w:style w:type="character" w:customStyle="1" w:styleId="WW8Num61z1">
    <w:name w:val="WW8Num61z1"/>
    <w:rsid w:val="00986EEE"/>
    <w:rPr>
      <w:rFonts w:ascii="Courier New" w:hAnsi="Courier New" w:cs="Courier New" w:hint="default"/>
    </w:rPr>
  </w:style>
  <w:style w:type="character" w:customStyle="1" w:styleId="WW8Num61z2">
    <w:name w:val="WW8Num61z2"/>
    <w:rsid w:val="00986EEE"/>
    <w:rPr>
      <w:rFonts w:ascii="Wingdings" w:hAnsi="Wingdings" w:cs="Wingdings" w:hint="default"/>
    </w:rPr>
  </w:style>
  <w:style w:type="character" w:customStyle="1" w:styleId="WW8Num63z0">
    <w:name w:val="WW8Num63z0"/>
    <w:rsid w:val="00986EEE"/>
    <w:rPr>
      <w:rFonts w:ascii="Symbol" w:hAnsi="Symbol" w:cs="Symbol" w:hint="default"/>
    </w:rPr>
  </w:style>
  <w:style w:type="character" w:customStyle="1" w:styleId="WW8Num63z1">
    <w:name w:val="WW8Num63z1"/>
    <w:rsid w:val="00986EEE"/>
    <w:rPr>
      <w:rFonts w:ascii="Courier New" w:hAnsi="Courier New" w:cs="Courier New" w:hint="default"/>
    </w:rPr>
  </w:style>
  <w:style w:type="character" w:customStyle="1" w:styleId="WW8Num63z2">
    <w:name w:val="WW8Num63z2"/>
    <w:rsid w:val="00986EEE"/>
    <w:rPr>
      <w:rFonts w:ascii="Wingdings" w:hAnsi="Wingdings" w:cs="Wingdings" w:hint="default"/>
    </w:rPr>
  </w:style>
  <w:style w:type="character" w:customStyle="1" w:styleId="WW8Num64z0">
    <w:name w:val="WW8Num64z0"/>
    <w:rsid w:val="00986EEE"/>
    <w:rPr>
      <w:rFonts w:ascii="Symbol" w:hAnsi="Symbol" w:cs="Symbol" w:hint="default"/>
    </w:rPr>
  </w:style>
  <w:style w:type="character" w:customStyle="1" w:styleId="WW8Num64z1">
    <w:name w:val="WW8Num64z1"/>
    <w:rsid w:val="00986EEE"/>
    <w:rPr>
      <w:rFonts w:ascii="Courier New" w:hAnsi="Courier New" w:cs="Courier New" w:hint="default"/>
    </w:rPr>
  </w:style>
  <w:style w:type="character" w:customStyle="1" w:styleId="WW8Num64z2">
    <w:name w:val="WW8Num64z2"/>
    <w:rsid w:val="00986EEE"/>
    <w:rPr>
      <w:rFonts w:ascii="Wingdings" w:hAnsi="Wingdings" w:cs="Wingdings" w:hint="default"/>
    </w:rPr>
  </w:style>
  <w:style w:type="character" w:customStyle="1" w:styleId="27">
    <w:name w:val="Основной текст 2 Знак"/>
    <w:rsid w:val="00986EEE"/>
    <w:rPr>
      <w:rFonts w:ascii="Arial" w:eastAsia="Lucida Sans Unicode" w:hAnsi="Arial" w:cs="Arial" w:hint="default"/>
      <w:kern w:val="1"/>
      <w:szCs w:val="24"/>
    </w:rPr>
  </w:style>
  <w:style w:type="character" w:customStyle="1" w:styleId="1c">
    <w:name w:val="Название Знак1"/>
    <w:rsid w:val="00986EEE"/>
    <w:rPr>
      <w:rFonts w:ascii="Cambria" w:hAnsi="Cambria" w:cs="Calibri" w:hint="default"/>
      <w:b/>
      <w:bCs/>
      <w:kern w:val="1"/>
      <w:sz w:val="32"/>
      <w:szCs w:val="32"/>
      <w:lang w:val="en-US" w:eastAsia="en-US" w:bidi="en-US"/>
    </w:rPr>
  </w:style>
  <w:style w:type="character" w:customStyle="1" w:styleId="1d">
    <w:name w:val="Подзаголовок Знак1"/>
    <w:rsid w:val="00986EEE"/>
    <w:rPr>
      <w:rFonts w:ascii="Cambria" w:hAnsi="Cambria" w:cs="Calibri" w:hint="default"/>
      <w:sz w:val="24"/>
      <w:szCs w:val="24"/>
      <w:lang w:val="en-US" w:eastAsia="en-US" w:bidi="en-US"/>
    </w:rPr>
  </w:style>
  <w:style w:type="character" w:customStyle="1" w:styleId="28">
    <w:name w:val="Верхний колонтитул Знак2"/>
    <w:rsid w:val="00986EEE"/>
    <w:rPr>
      <w:rFonts w:ascii="Calibri" w:hAnsi="Calibri" w:cs="Calibri" w:hint="default"/>
      <w:sz w:val="24"/>
      <w:szCs w:val="24"/>
    </w:rPr>
  </w:style>
  <w:style w:type="character" w:customStyle="1" w:styleId="WW8Num119z2">
    <w:name w:val="WW8Num119z2"/>
    <w:rsid w:val="00986EEE"/>
    <w:rPr>
      <w:rFonts w:ascii="Wingdings" w:hAnsi="Wingdings" w:cs="Wingdings" w:hint="default"/>
    </w:rPr>
  </w:style>
  <w:style w:type="character" w:customStyle="1" w:styleId="1e">
    <w:name w:val="Текст Знак1"/>
    <w:rsid w:val="00986EEE"/>
    <w:rPr>
      <w:rFonts w:ascii="Courier New" w:hAnsi="Courier New" w:cs="Courier New"/>
      <w:lang w:val="en-US" w:eastAsia="en-US" w:bidi="en-US"/>
    </w:rPr>
  </w:style>
  <w:style w:type="character" w:customStyle="1" w:styleId="29">
    <w:name w:val="у2 Знак"/>
    <w:rsid w:val="00986EEE"/>
    <w:rPr>
      <w:rFonts w:ascii="Cambria" w:hAnsi="Cambria" w:cs="Cambria"/>
      <w:b/>
      <w:bCs/>
      <w:i/>
      <w:iCs/>
      <w:caps/>
      <w:sz w:val="28"/>
      <w:szCs w:val="28"/>
    </w:rPr>
  </w:style>
  <w:style w:type="character" w:customStyle="1" w:styleId="b-serp-urlitem">
    <w:name w:val="b-serp-url__item"/>
    <w:basedOn w:val="51"/>
    <w:rsid w:val="00986EEE"/>
  </w:style>
  <w:style w:type="character" w:customStyle="1" w:styleId="b-serp-urlmark">
    <w:name w:val="b-serp-url__mark"/>
    <w:basedOn w:val="51"/>
    <w:rsid w:val="00986EEE"/>
  </w:style>
  <w:style w:type="character" w:customStyle="1" w:styleId="b-serp-itemlinks-item">
    <w:name w:val="b-serp-item__links-item"/>
    <w:basedOn w:val="51"/>
    <w:rsid w:val="00986EEE"/>
  </w:style>
  <w:style w:type="character" w:customStyle="1" w:styleId="aff6">
    <w:name w:val="Основной текст пояснительной записки Знак"/>
    <w:rsid w:val="00986EEE"/>
    <w:rPr>
      <w:sz w:val="28"/>
      <w:szCs w:val="28"/>
    </w:rPr>
  </w:style>
  <w:style w:type="character" w:customStyle="1" w:styleId="12pt">
    <w:name w:val="Основной текст + 12 pt"/>
    <w:rsid w:val="00986EE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190">
    <w:name w:val="Основной текст (19)_"/>
    <w:rsid w:val="00986EEE"/>
    <w:rPr>
      <w:b/>
      <w:bCs/>
      <w:i/>
      <w:iCs/>
      <w:shd w:val="clear" w:color="auto" w:fill="FFFFFF"/>
    </w:rPr>
  </w:style>
  <w:style w:type="character" w:customStyle="1" w:styleId="191">
    <w:name w:val="Основной текст (19) + Не полужирный"/>
    <w:rsid w:val="00986EEE"/>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FFFFFF"/>
      <w:vertAlign w:val="baseline"/>
    </w:rPr>
  </w:style>
  <w:style w:type="character" w:customStyle="1" w:styleId="LucidaSansUnicode75pt">
    <w:name w:val="Основной текст + Lucida Sans Unicode;7;5 pt"/>
    <w:rsid w:val="00986EEE"/>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shd w:val="clear" w:color="auto" w:fill="FFFFFF"/>
      <w:vertAlign w:val="baseline"/>
      <w:lang w:val="ru-RU" w:eastAsia="ru-RU" w:bidi="ru-RU"/>
    </w:rPr>
  </w:style>
  <w:style w:type="character" w:customStyle="1" w:styleId="highlight">
    <w:name w:val="highlight"/>
    <w:basedOn w:val="51"/>
    <w:rsid w:val="00986EEE"/>
  </w:style>
  <w:style w:type="character" w:customStyle="1" w:styleId="30LucidaSansUnicodeExact">
    <w:name w:val="Основной текст (30) + Lucida Sans Unicode Exact"/>
    <w:rsid w:val="00986EEE"/>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vertAlign w:val="baseline"/>
      <w:lang w:val="ru-RU" w:eastAsia="ru-RU" w:bidi="ru-RU"/>
    </w:rPr>
  </w:style>
  <w:style w:type="character" w:customStyle="1" w:styleId="12pt0">
    <w:name w:val="Основной текст + 12 pt;Курсив"/>
    <w:rsid w:val="00986EEE"/>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eastAsia="ru-RU" w:bidi="ru-RU"/>
    </w:rPr>
  </w:style>
  <w:style w:type="character" w:customStyle="1" w:styleId="412pt">
    <w:name w:val="Заголовок №4 + 12 pt"/>
    <w:rsid w:val="00986EEE"/>
    <w:rPr>
      <w:rFonts w:ascii="Times New Roman" w:eastAsia="Times New Roman" w:hAnsi="Times New Roman" w:cs="Times New Roman"/>
      <w:b w:val="0"/>
      <w:bCs w:val="0"/>
      <w:i w:val="0"/>
      <w:iCs w:val="0"/>
      <w:caps w:val="0"/>
      <w:smallCaps w:val="0"/>
      <w:strike w:val="0"/>
      <w:dstrike w:val="0"/>
      <w:sz w:val="24"/>
      <w:szCs w:val="24"/>
      <w:u w:val="none"/>
    </w:rPr>
  </w:style>
  <w:style w:type="character" w:customStyle="1" w:styleId="43">
    <w:name w:val="Заголовок №4_"/>
    <w:rsid w:val="00986EEE"/>
    <w:rPr>
      <w:shd w:val="clear" w:color="auto" w:fill="FFFFFF"/>
    </w:rPr>
  </w:style>
  <w:style w:type="character" w:customStyle="1" w:styleId="412pt0">
    <w:name w:val="Заголовок №4 + 12 pt;Курсив"/>
    <w:rsid w:val="00986EEE"/>
    <w:rPr>
      <w:i/>
      <w:iCs/>
      <w:color w:val="000000"/>
      <w:spacing w:val="0"/>
      <w:w w:val="100"/>
      <w:position w:val="0"/>
      <w:sz w:val="24"/>
      <w:szCs w:val="24"/>
      <w:shd w:val="clear" w:color="auto" w:fill="FFFFFF"/>
      <w:vertAlign w:val="baseline"/>
      <w:lang w:val="ru-RU" w:eastAsia="ru-RU" w:bidi="ru-RU"/>
    </w:rPr>
  </w:style>
  <w:style w:type="character" w:customStyle="1" w:styleId="12pt1">
    <w:name w:val="Основной текст + 12 pt;Полужирный"/>
    <w:rsid w:val="00986EEE"/>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eastAsia="ru-RU" w:bidi="ru-RU"/>
    </w:rPr>
  </w:style>
  <w:style w:type="character" w:customStyle="1" w:styleId="aff7">
    <w:name w:val="Гипертекстовая ссылка"/>
    <w:rsid w:val="00986EEE"/>
    <w:rPr>
      <w:b/>
      <w:color w:val="008000"/>
    </w:rPr>
  </w:style>
  <w:style w:type="paragraph" w:customStyle="1" w:styleId="aff8">
    <w:basedOn w:val="a1"/>
    <w:next w:val="aff9"/>
    <w:rsid w:val="00986EEE"/>
    <w:pPr>
      <w:keepNext/>
      <w:suppressAutoHyphens/>
      <w:spacing w:before="240" w:after="120" w:line="288" w:lineRule="auto"/>
      <w:ind w:firstLine="709"/>
      <w:jc w:val="both"/>
    </w:pPr>
    <w:rPr>
      <w:rFonts w:ascii="Arial" w:eastAsia="Lucida Sans Unicode" w:hAnsi="Arial" w:cs="Tahoma"/>
      <w:sz w:val="28"/>
      <w:szCs w:val="28"/>
      <w:lang w:eastAsia="ar-SA"/>
    </w:rPr>
  </w:style>
  <w:style w:type="paragraph" w:styleId="aff9">
    <w:name w:val="Body Text"/>
    <w:basedOn w:val="a1"/>
    <w:link w:val="34"/>
    <w:rsid w:val="00986EEE"/>
    <w:pPr>
      <w:suppressAutoHyphens/>
      <w:spacing w:after="120" w:line="288" w:lineRule="auto"/>
      <w:ind w:firstLine="709"/>
      <w:jc w:val="both"/>
    </w:pPr>
    <w:rPr>
      <w:rFonts w:ascii="Times New Roman" w:eastAsia="Times New Roman" w:hAnsi="Times New Roman" w:cs="Times New Roman"/>
      <w:sz w:val="24"/>
      <w:szCs w:val="24"/>
      <w:lang w:eastAsia="ar-SA"/>
    </w:rPr>
  </w:style>
  <w:style w:type="character" w:customStyle="1" w:styleId="34">
    <w:name w:val="Основной текст Знак3"/>
    <w:basedOn w:val="a2"/>
    <w:link w:val="aff9"/>
    <w:rsid w:val="00986EEE"/>
    <w:rPr>
      <w:rFonts w:ascii="Times New Roman" w:eastAsia="Times New Roman" w:hAnsi="Times New Roman" w:cs="Times New Roman"/>
      <w:sz w:val="24"/>
      <w:szCs w:val="24"/>
      <w:lang w:eastAsia="ar-SA"/>
    </w:rPr>
  </w:style>
  <w:style w:type="paragraph" w:styleId="affa">
    <w:name w:val="List"/>
    <w:basedOn w:val="aff9"/>
    <w:rsid w:val="00986EEE"/>
    <w:rPr>
      <w:rFonts w:cs="Tahoma"/>
    </w:rPr>
  </w:style>
  <w:style w:type="paragraph" w:customStyle="1" w:styleId="63">
    <w:name w:val="Название6"/>
    <w:basedOn w:val="a1"/>
    <w:rsid w:val="00986EEE"/>
    <w:pPr>
      <w:suppressLineNumbers/>
      <w:suppressAutoHyphens/>
      <w:spacing w:before="120" w:after="120" w:line="288" w:lineRule="auto"/>
      <w:ind w:firstLine="709"/>
      <w:jc w:val="both"/>
    </w:pPr>
    <w:rPr>
      <w:rFonts w:ascii="Times New Roman" w:eastAsia="Times New Roman" w:hAnsi="Times New Roman" w:cs="Mangal"/>
      <w:i/>
      <w:iCs/>
      <w:sz w:val="24"/>
      <w:szCs w:val="24"/>
      <w:lang w:eastAsia="ar-SA"/>
    </w:rPr>
  </w:style>
  <w:style w:type="paragraph" w:customStyle="1" w:styleId="64">
    <w:name w:val="Указатель6"/>
    <w:basedOn w:val="a1"/>
    <w:rsid w:val="00986EEE"/>
    <w:pPr>
      <w:suppressLineNumbers/>
      <w:suppressAutoHyphens/>
      <w:spacing w:after="0" w:line="288" w:lineRule="auto"/>
      <w:ind w:firstLine="709"/>
      <w:jc w:val="both"/>
    </w:pPr>
    <w:rPr>
      <w:rFonts w:ascii="Times New Roman" w:eastAsia="Times New Roman" w:hAnsi="Times New Roman" w:cs="Mangal"/>
      <w:sz w:val="24"/>
      <w:szCs w:val="24"/>
      <w:lang w:eastAsia="ar-SA"/>
    </w:rPr>
  </w:style>
  <w:style w:type="paragraph" w:customStyle="1" w:styleId="53">
    <w:name w:val="Название5"/>
    <w:basedOn w:val="a1"/>
    <w:rsid w:val="00986EEE"/>
    <w:pPr>
      <w:suppressLineNumbers/>
      <w:suppressAutoHyphens/>
      <w:spacing w:before="120" w:after="120" w:line="288" w:lineRule="auto"/>
      <w:ind w:firstLine="709"/>
      <w:jc w:val="both"/>
    </w:pPr>
    <w:rPr>
      <w:rFonts w:ascii="Times New Roman" w:eastAsia="Times New Roman" w:hAnsi="Times New Roman" w:cs="Mangal"/>
      <w:i/>
      <w:iCs/>
      <w:sz w:val="24"/>
      <w:szCs w:val="24"/>
      <w:lang w:eastAsia="ar-SA"/>
    </w:rPr>
  </w:style>
  <w:style w:type="paragraph" w:customStyle="1" w:styleId="54">
    <w:name w:val="Указатель5"/>
    <w:basedOn w:val="a1"/>
    <w:rsid w:val="00986EEE"/>
    <w:pPr>
      <w:suppressLineNumbers/>
      <w:suppressAutoHyphens/>
      <w:spacing w:after="0" w:line="288" w:lineRule="auto"/>
      <w:ind w:firstLine="709"/>
      <w:jc w:val="both"/>
    </w:pPr>
    <w:rPr>
      <w:rFonts w:ascii="Times New Roman" w:eastAsia="Times New Roman" w:hAnsi="Times New Roman" w:cs="Mangal"/>
      <w:sz w:val="24"/>
      <w:szCs w:val="24"/>
      <w:lang w:eastAsia="ar-SA"/>
    </w:rPr>
  </w:style>
  <w:style w:type="paragraph" w:customStyle="1" w:styleId="44">
    <w:name w:val="Название4"/>
    <w:basedOn w:val="a1"/>
    <w:rsid w:val="00986EEE"/>
    <w:pPr>
      <w:suppressLineNumbers/>
      <w:suppressAutoHyphens/>
      <w:spacing w:before="120" w:after="120" w:line="288" w:lineRule="auto"/>
      <w:ind w:firstLine="709"/>
      <w:jc w:val="both"/>
    </w:pPr>
    <w:rPr>
      <w:rFonts w:ascii="Arial" w:eastAsia="Times New Roman" w:hAnsi="Arial" w:cs="Tahoma"/>
      <w:i/>
      <w:iCs/>
      <w:sz w:val="20"/>
      <w:szCs w:val="24"/>
      <w:lang w:eastAsia="ar-SA"/>
    </w:rPr>
  </w:style>
  <w:style w:type="paragraph" w:customStyle="1" w:styleId="45">
    <w:name w:val="Указатель4"/>
    <w:basedOn w:val="a1"/>
    <w:rsid w:val="00986EEE"/>
    <w:pPr>
      <w:suppressLineNumbers/>
      <w:suppressAutoHyphens/>
      <w:spacing w:after="0" w:line="288" w:lineRule="auto"/>
      <w:ind w:firstLine="709"/>
      <w:jc w:val="both"/>
    </w:pPr>
    <w:rPr>
      <w:rFonts w:ascii="Arial" w:eastAsia="Times New Roman" w:hAnsi="Arial" w:cs="Tahoma"/>
      <w:sz w:val="24"/>
      <w:szCs w:val="24"/>
      <w:lang w:eastAsia="ar-SA"/>
    </w:rPr>
  </w:style>
  <w:style w:type="paragraph" w:customStyle="1" w:styleId="35">
    <w:name w:val="Название3"/>
    <w:basedOn w:val="a1"/>
    <w:rsid w:val="00986EEE"/>
    <w:pPr>
      <w:suppressLineNumbers/>
      <w:suppressAutoHyphens/>
      <w:spacing w:before="120" w:after="120" w:line="288" w:lineRule="auto"/>
      <w:ind w:firstLine="709"/>
      <w:jc w:val="both"/>
    </w:pPr>
    <w:rPr>
      <w:rFonts w:ascii="Arial" w:eastAsia="Times New Roman" w:hAnsi="Arial" w:cs="Tahoma"/>
      <w:i/>
      <w:iCs/>
      <w:sz w:val="20"/>
      <w:szCs w:val="24"/>
      <w:lang w:eastAsia="ar-SA"/>
    </w:rPr>
  </w:style>
  <w:style w:type="paragraph" w:customStyle="1" w:styleId="36">
    <w:name w:val="Указатель3"/>
    <w:basedOn w:val="a1"/>
    <w:rsid w:val="00986EEE"/>
    <w:pPr>
      <w:suppressLineNumbers/>
      <w:suppressAutoHyphens/>
      <w:spacing w:after="0" w:line="288" w:lineRule="auto"/>
      <w:ind w:firstLine="709"/>
      <w:jc w:val="both"/>
    </w:pPr>
    <w:rPr>
      <w:rFonts w:ascii="Arial" w:eastAsia="Times New Roman" w:hAnsi="Arial" w:cs="Tahoma"/>
      <w:sz w:val="24"/>
      <w:szCs w:val="24"/>
      <w:lang w:eastAsia="ar-SA"/>
    </w:rPr>
  </w:style>
  <w:style w:type="paragraph" w:customStyle="1" w:styleId="2a">
    <w:name w:val="Название2"/>
    <w:basedOn w:val="a1"/>
    <w:rsid w:val="00986EEE"/>
    <w:pPr>
      <w:suppressLineNumbers/>
      <w:suppressAutoHyphens/>
      <w:spacing w:before="120" w:after="120" w:line="288" w:lineRule="auto"/>
      <w:ind w:firstLine="709"/>
      <w:jc w:val="both"/>
    </w:pPr>
    <w:rPr>
      <w:rFonts w:ascii="Arial" w:eastAsia="Times New Roman" w:hAnsi="Arial" w:cs="Tahoma"/>
      <w:i/>
      <w:iCs/>
      <w:sz w:val="20"/>
      <w:szCs w:val="24"/>
      <w:lang w:eastAsia="ar-SA"/>
    </w:rPr>
  </w:style>
  <w:style w:type="paragraph" w:customStyle="1" w:styleId="2b">
    <w:name w:val="Указатель2"/>
    <w:basedOn w:val="a1"/>
    <w:rsid w:val="00986EEE"/>
    <w:pPr>
      <w:suppressLineNumbers/>
      <w:suppressAutoHyphens/>
      <w:spacing w:after="0" w:line="288" w:lineRule="auto"/>
      <w:ind w:firstLine="709"/>
      <w:jc w:val="both"/>
    </w:pPr>
    <w:rPr>
      <w:rFonts w:ascii="Arial" w:eastAsia="Times New Roman" w:hAnsi="Arial" w:cs="Tahoma"/>
      <w:sz w:val="24"/>
      <w:szCs w:val="24"/>
      <w:lang w:eastAsia="ar-SA"/>
    </w:rPr>
  </w:style>
  <w:style w:type="paragraph" w:customStyle="1" w:styleId="1f">
    <w:name w:val="Название1"/>
    <w:basedOn w:val="a1"/>
    <w:rsid w:val="00986EEE"/>
    <w:pPr>
      <w:suppressLineNumbers/>
      <w:suppressAutoHyphens/>
      <w:spacing w:before="120" w:after="120" w:line="288" w:lineRule="auto"/>
      <w:ind w:firstLine="709"/>
      <w:jc w:val="both"/>
    </w:pPr>
    <w:rPr>
      <w:rFonts w:ascii="Times New Roman" w:eastAsia="Times New Roman" w:hAnsi="Times New Roman" w:cs="Tahoma"/>
      <w:i/>
      <w:iCs/>
      <w:sz w:val="24"/>
      <w:szCs w:val="24"/>
      <w:lang w:eastAsia="ar-SA"/>
    </w:rPr>
  </w:style>
  <w:style w:type="paragraph" w:customStyle="1" w:styleId="1f0">
    <w:name w:val="Указатель1"/>
    <w:basedOn w:val="a1"/>
    <w:rsid w:val="00986EEE"/>
    <w:pPr>
      <w:suppressLineNumbers/>
      <w:suppressAutoHyphens/>
      <w:spacing w:after="0" w:line="288" w:lineRule="auto"/>
      <w:ind w:firstLine="709"/>
      <w:jc w:val="both"/>
    </w:pPr>
    <w:rPr>
      <w:rFonts w:ascii="Times New Roman" w:eastAsia="Times New Roman" w:hAnsi="Times New Roman" w:cs="Tahoma"/>
      <w:sz w:val="24"/>
      <w:szCs w:val="24"/>
      <w:lang w:eastAsia="ar-SA"/>
    </w:rPr>
  </w:style>
  <w:style w:type="paragraph" w:customStyle="1" w:styleId="affb">
    <w:name w:val="Содержимое таблицы"/>
    <w:basedOn w:val="a1"/>
    <w:rsid w:val="00986EEE"/>
    <w:pPr>
      <w:suppressLineNumbers/>
      <w:suppressAutoHyphens/>
      <w:spacing w:after="0" w:line="288" w:lineRule="auto"/>
      <w:ind w:firstLine="709"/>
      <w:jc w:val="both"/>
    </w:pPr>
    <w:rPr>
      <w:rFonts w:ascii="Times New Roman" w:eastAsia="Times New Roman" w:hAnsi="Times New Roman" w:cs="Times New Roman"/>
      <w:sz w:val="24"/>
      <w:szCs w:val="24"/>
      <w:lang w:eastAsia="ar-SA"/>
    </w:rPr>
  </w:style>
  <w:style w:type="paragraph" w:customStyle="1" w:styleId="affc">
    <w:name w:val="Заголовок таблицы"/>
    <w:basedOn w:val="affb"/>
    <w:rsid w:val="00986EEE"/>
    <w:pPr>
      <w:jc w:val="center"/>
    </w:pPr>
    <w:rPr>
      <w:b/>
      <w:bCs/>
    </w:rPr>
  </w:style>
  <w:style w:type="paragraph" w:styleId="affd">
    <w:name w:val="No Spacing"/>
    <w:basedOn w:val="a1"/>
    <w:qFormat/>
    <w:rsid w:val="00986EEE"/>
    <w:pPr>
      <w:suppressAutoHyphens/>
      <w:spacing w:after="0" w:line="240" w:lineRule="auto"/>
      <w:ind w:firstLine="709"/>
      <w:jc w:val="both"/>
    </w:pPr>
    <w:rPr>
      <w:rFonts w:ascii="Calibri" w:eastAsia="Times New Roman" w:hAnsi="Calibri" w:cs="Times New Roman"/>
      <w:sz w:val="24"/>
      <w:szCs w:val="24"/>
      <w:lang w:val="en-US" w:eastAsia="en-US" w:bidi="en-US"/>
    </w:rPr>
  </w:style>
  <w:style w:type="paragraph" w:customStyle="1" w:styleId="212">
    <w:name w:val="Основной текст с отступом 21"/>
    <w:basedOn w:val="a1"/>
    <w:rsid w:val="00986EEE"/>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FR1">
    <w:name w:val="FR1"/>
    <w:rsid w:val="00986EEE"/>
    <w:pPr>
      <w:widowControl w:val="0"/>
      <w:suppressAutoHyphens/>
      <w:autoSpaceDE w:val="0"/>
      <w:spacing w:before="420" w:after="0" w:line="360" w:lineRule="auto"/>
      <w:ind w:firstLine="560"/>
      <w:jc w:val="both"/>
    </w:pPr>
    <w:rPr>
      <w:rFonts w:ascii="Arial" w:eastAsia="Arial" w:hAnsi="Arial" w:cs="Arial"/>
      <w:sz w:val="28"/>
      <w:szCs w:val="28"/>
      <w:lang w:eastAsia="ar-SA"/>
    </w:rPr>
  </w:style>
  <w:style w:type="paragraph" w:customStyle="1" w:styleId="affe">
    <w:name w:val="Содержимое врезки"/>
    <w:basedOn w:val="aff9"/>
    <w:rsid w:val="00986EEE"/>
  </w:style>
  <w:style w:type="paragraph" w:customStyle="1" w:styleId="ConsPlusNormal">
    <w:name w:val="ConsPlusNormal"/>
    <w:rsid w:val="00986EEE"/>
    <w:pPr>
      <w:widowControl w:val="0"/>
      <w:suppressAutoHyphens/>
      <w:autoSpaceDE w:val="0"/>
      <w:spacing w:after="0" w:line="360" w:lineRule="auto"/>
      <w:ind w:firstLine="720"/>
      <w:jc w:val="both"/>
    </w:pPr>
    <w:rPr>
      <w:rFonts w:ascii="Arial" w:eastAsia="MS Mincho" w:hAnsi="Arial" w:cs="Arial"/>
      <w:sz w:val="20"/>
      <w:szCs w:val="20"/>
      <w:lang w:eastAsia="ar-SA"/>
    </w:rPr>
  </w:style>
  <w:style w:type="paragraph" w:styleId="afff">
    <w:name w:val="Body Text Indent"/>
    <w:basedOn w:val="a1"/>
    <w:link w:val="1f1"/>
    <w:rsid w:val="00986EEE"/>
    <w:pPr>
      <w:suppressAutoHyphens/>
      <w:spacing w:after="0" w:line="480" w:lineRule="auto"/>
      <w:ind w:firstLine="567"/>
      <w:jc w:val="both"/>
    </w:pPr>
    <w:rPr>
      <w:rFonts w:ascii="Times New Roman" w:eastAsia="Times New Roman" w:hAnsi="Times New Roman" w:cs="Times New Roman"/>
      <w:sz w:val="24"/>
      <w:szCs w:val="24"/>
      <w:lang w:eastAsia="ar-SA"/>
    </w:rPr>
  </w:style>
  <w:style w:type="character" w:customStyle="1" w:styleId="1f1">
    <w:name w:val="Основной текст с отступом Знак1"/>
    <w:basedOn w:val="a2"/>
    <w:link w:val="afff"/>
    <w:rsid w:val="00986EEE"/>
    <w:rPr>
      <w:rFonts w:ascii="Times New Roman" w:eastAsia="Times New Roman" w:hAnsi="Times New Roman" w:cs="Times New Roman"/>
      <w:sz w:val="24"/>
      <w:szCs w:val="24"/>
      <w:lang w:eastAsia="ar-SA"/>
    </w:rPr>
  </w:style>
  <w:style w:type="paragraph" w:styleId="afff0">
    <w:name w:val="footer"/>
    <w:basedOn w:val="a1"/>
    <w:link w:val="1f2"/>
    <w:rsid w:val="00986EEE"/>
    <w:pPr>
      <w:tabs>
        <w:tab w:val="center" w:pos="4677"/>
        <w:tab w:val="right" w:pos="9355"/>
      </w:tabs>
      <w:suppressAutoHyphens/>
      <w:spacing w:after="0" w:line="288" w:lineRule="auto"/>
      <w:ind w:firstLine="709"/>
    </w:pPr>
    <w:rPr>
      <w:rFonts w:ascii="Times New Roman" w:eastAsia="Times New Roman" w:hAnsi="Times New Roman" w:cs="Times New Roman"/>
      <w:sz w:val="24"/>
      <w:szCs w:val="24"/>
      <w:lang w:eastAsia="ar-SA"/>
    </w:rPr>
  </w:style>
  <w:style w:type="character" w:customStyle="1" w:styleId="1f2">
    <w:name w:val="Нижний колонтитул Знак1"/>
    <w:basedOn w:val="a2"/>
    <w:link w:val="afff0"/>
    <w:rsid w:val="00986EEE"/>
    <w:rPr>
      <w:rFonts w:ascii="Times New Roman" w:eastAsia="Times New Roman" w:hAnsi="Times New Roman" w:cs="Times New Roman"/>
      <w:sz w:val="24"/>
      <w:szCs w:val="24"/>
      <w:lang w:eastAsia="ar-SA"/>
    </w:rPr>
  </w:style>
  <w:style w:type="paragraph" w:customStyle="1" w:styleId="S2">
    <w:name w:val="S_Маркированный"/>
    <w:basedOn w:val="a1"/>
    <w:rsid w:val="00986EEE"/>
    <w:pPr>
      <w:suppressAutoHyphens/>
      <w:spacing w:after="0" w:line="23" w:lineRule="atLeast"/>
      <w:jc w:val="center"/>
    </w:pPr>
    <w:rPr>
      <w:rFonts w:ascii="Times New Roman" w:eastAsia="Times New Roman" w:hAnsi="Times New Roman" w:cs="Times New Roman"/>
      <w:b/>
      <w:color w:val="FF0000"/>
      <w:sz w:val="28"/>
      <w:szCs w:val="28"/>
      <w:lang w:eastAsia="ar-SA"/>
    </w:rPr>
  </w:style>
  <w:style w:type="paragraph" w:styleId="afff1">
    <w:name w:val="header"/>
    <w:basedOn w:val="a1"/>
    <w:link w:val="37"/>
    <w:rsid w:val="00986EEE"/>
    <w:pPr>
      <w:tabs>
        <w:tab w:val="center" w:pos="4677"/>
        <w:tab w:val="right" w:pos="9355"/>
      </w:tabs>
      <w:suppressAutoHyphens/>
      <w:spacing w:after="0" w:line="288" w:lineRule="auto"/>
      <w:ind w:firstLine="709"/>
      <w:jc w:val="both"/>
    </w:pPr>
    <w:rPr>
      <w:rFonts w:ascii="Times New Roman" w:eastAsia="Times New Roman" w:hAnsi="Times New Roman" w:cs="Times New Roman"/>
      <w:sz w:val="24"/>
      <w:szCs w:val="24"/>
      <w:lang w:eastAsia="ar-SA"/>
    </w:rPr>
  </w:style>
  <w:style w:type="character" w:customStyle="1" w:styleId="37">
    <w:name w:val="Верхний колонтитул Знак3"/>
    <w:basedOn w:val="a2"/>
    <w:link w:val="afff1"/>
    <w:rsid w:val="00986EEE"/>
    <w:rPr>
      <w:rFonts w:ascii="Times New Roman" w:eastAsia="Times New Roman" w:hAnsi="Times New Roman" w:cs="Times New Roman"/>
      <w:sz w:val="24"/>
      <w:szCs w:val="24"/>
      <w:lang w:eastAsia="ar-SA"/>
    </w:rPr>
  </w:style>
  <w:style w:type="paragraph" w:customStyle="1" w:styleId="1f3">
    <w:name w:val="1 Основной текст"/>
    <w:basedOn w:val="a1"/>
    <w:rsid w:val="00986EEE"/>
    <w:pPr>
      <w:suppressAutoHyphens/>
      <w:spacing w:after="0"/>
      <w:ind w:firstLine="709"/>
      <w:jc w:val="both"/>
    </w:pPr>
    <w:rPr>
      <w:rFonts w:ascii="Times New Roman" w:eastAsia="Times New Roman" w:hAnsi="Times New Roman" w:cs="Times New Roman"/>
      <w:sz w:val="24"/>
      <w:szCs w:val="28"/>
      <w:lang w:eastAsia="ar-SA"/>
    </w:rPr>
  </w:style>
  <w:style w:type="paragraph" w:customStyle="1" w:styleId="afff2">
    <w:name w:val="ОСНОВНОЙ !!!"/>
    <w:basedOn w:val="aff9"/>
    <w:rsid w:val="00986EEE"/>
    <w:pPr>
      <w:spacing w:before="120" w:after="0" w:line="240" w:lineRule="auto"/>
      <w:ind w:firstLine="900"/>
    </w:pPr>
    <w:rPr>
      <w:rFonts w:ascii="Arial" w:hAnsi="Arial" w:cs="Arial"/>
    </w:rPr>
  </w:style>
  <w:style w:type="paragraph" w:styleId="2c">
    <w:name w:val="toc 2"/>
    <w:basedOn w:val="a1"/>
    <w:next w:val="a1"/>
    <w:qFormat/>
    <w:rsid w:val="00986EEE"/>
    <w:pPr>
      <w:tabs>
        <w:tab w:val="right" w:leader="dot" w:pos="10206"/>
      </w:tabs>
      <w:suppressAutoHyphens/>
      <w:spacing w:after="0" w:line="288" w:lineRule="auto"/>
      <w:ind w:left="1560" w:right="423" w:hanging="993"/>
    </w:pPr>
    <w:rPr>
      <w:rFonts w:ascii="Times New Roman" w:eastAsia="Times New Roman" w:hAnsi="Times New Roman" w:cs="Times New Roman"/>
      <w:b/>
      <w:smallCaps/>
      <w:color w:val="000000"/>
      <w:sz w:val="24"/>
      <w:szCs w:val="24"/>
      <w:lang w:eastAsia="ar-SA"/>
    </w:rPr>
  </w:style>
  <w:style w:type="paragraph" w:styleId="38">
    <w:name w:val="toc 3"/>
    <w:basedOn w:val="a1"/>
    <w:next w:val="a1"/>
    <w:uiPriority w:val="39"/>
    <w:qFormat/>
    <w:rsid w:val="00986EEE"/>
    <w:pPr>
      <w:suppressAutoHyphens/>
      <w:spacing w:after="0" w:line="288" w:lineRule="auto"/>
      <w:ind w:left="480" w:firstLine="709"/>
      <w:jc w:val="both"/>
    </w:pPr>
    <w:rPr>
      <w:rFonts w:ascii="Times New Roman" w:eastAsia="Times New Roman" w:hAnsi="Times New Roman" w:cs="Times New Roman"/>
      <w:sz w:val="24"/>
      <w:szCs w:val="24"/>
      <w:lang w:eastAsia="ar-SA"/>
    </w:rPr>
  </w:style>
  <w:style w:type="paragraph" w:styleId="afff3">
    <w:name w:val="List Paragraph"/>
    <w:basedOn w:val="a1"/>
    <w:uiPriority w:val="99"/>
    <w:qFormat/>
    <w:rsid w:val="00986EEE"/>
    <w:pPr>
      <w:suppressAutoHyphens/>
      <w:ind w:left="720"/>
    </w:pPr>
    <w:rPr>
      <w:rFonts w:ascii="Calibri" w:eastAsia="Calibri" w:hAnsi="Calibri" w:cs="Times New Roman"/>
      <w:lang w:eastAsia="ar-SA"/>
    </w:rPr>
  </w:style>
  <w:style w:type="paragraph" w:customStyle="1" w:styleId="afff4">
    <w:name w:val="Îñíîâíîé òåêñò"/>
    <w:basedOn w:val="a1"/>
    <w:rsid w:val="00986EEE"/>
    <w:pPr>
      <w:widowControl w:val="0"/>
      <w:suppressAutoHyphens/>
      <w:spacing w:after="0" w:line="240" w:lineRule="auto"/>
    </w:pPr>
    <w:rPr>
      <w:rFonts w:ascii="Times New Roman" w:eastAsia="Times New Roman" w:hAnsi="Times New Roman" w:cs="Times New Roman"/>
      <w:sz w:val="28"/>
      <w:szCs w:val="20"/>
      <w:lang w:eastAsia="ar-SA"/>
    </w:rPr>
  </w:style>
  <w:style w:type="paragraph" w:styleId="afff5">
    <w:name w:val="Normal (Web)"/>
    <w:basedOn w:val="a1"/>
    <w:rsid w:val="00986EEE"/>
    <w:pPr>
      <w:suppressAutoHyphens/>
      <w:spacing w:before="280" w:after="280" w:line="240" w:lineRule="auto"/>
    </w:pPr>
    <w:rPr>
      <w:rFonts w:ascii="Arial" w:eastAsia="Times New Roman" w:hAnsi="Arial" w:cs="Arial"/>
      <w:sz w:val="24"/>
      <w:szCs w:val="24"/>
      <w:lang w:eastAsia="ar-SA"/>
    </w:rPr>
  </w:style>
  <w:style w:type="paragraph" w:styleId="92">
    <w:name w:val="toc 9"/>
    <w:basedOn w:val="a1"/>
    <w:next w:val="a1"/>
    <w:rsid w:val="00986EEE"/>
    <w:pPr>
      <w:suppressAutoHyphens/>
      <w:spacing w:after="0" w:line="288" w:lineRule="auto"/>
      <w:ind w:left="1920" w:firstLine="709"/>
      <w:jc w:val="both"/>
    </w:pPr>
    <w:rPr>
      <w:rFonts w:ascii="Times New Roman" w:eastAsia="Times New Roman" w:hAnsi="Times New Roman" w:cs="Times New Roman"/>
      <w:sz w:val="24"/>
      <w:szCs w:val="24"/>
      <w:lang w:eastAsia="ar-SA"/>
    </w:rPr>
  </w:style>
  <w:style w:type="paragraph" w:customStyle="1" w:styleId="ConsPlusTitle">
    <w:name w:val="ConsPlusTitle"/>
    <w:uiPriority w:val="99"/>
    <w:rsid w:val="00986EEE"/>
    <w:pPr>
      <w:widowControl w:val="0"/>
      <w:suppressAutoHyphens/>
      <w:autoSpaceDE w:val="0"/>
      <w:spacing w:after="0" w:line="240" w:lineRule="auto"/>
    </w:pPr>
    <w:rPr>
      <w:rFonts w:ascii="Calibri" w:eastAsia="Times New Roman" w:hAnsi="Calibri" w:cs="Calibri"/>
      <w:b/>
      <w:bCs/>
      <w:lang w:eastAsia="ar-SA"/>
    </w:rPr>
  </w:style>
  <w:style w:type="paragraph" w:styleId="afff6">
    <w:name w:val="TOC Heading"/>
    <w:basedOn w:val="1"/>
    <w:next w:val="a1"/>
    <w:uiPriority w:val="39"/>
    <w:qFormat/>
    <w:rsid w:val="00986EEE"/>
    <w:pPr>
      <w:suppressAutoHyphens/>
    </w:pPr>
    <w:rPr>
      <w:rFonts w:ascii="Cambria" w:eastAsia="Times New Roman" w:hAnsi="Cambria" w:cs="Times New Roman"/>
      <w:color w:val="365F91"/>
      <w:kern w:val="1"/>
      <w:lang w:eastAsia="ar-SA"/>
    </w:rPr>
  </w:style>
  <w:style w:type="paragraph" w:styleId="1f4">
    <w:name w:val="toc 1"/>
    <w:basedOn w:val="a1"/>
    <w:next w:val="a1"/>
    <w:uiPriority w:val="39"/>
    <w:qFormat/>
    <w:rsid w:val="00986EEE"/>
    <w:pPr>
      <w:tabs>
        <w:tab w:val="right" w:leader="dot" w:pos="10194"/>
      </w:tabs>
      <w:suppressAutoHyphens/>
      <w:spacing w:after="0" w:line="288" w:lineRule="auto"/>
      <w:ind w:left="851" w:hanging="851"/>
    </w:pPr>
    <w:rPr>
      <w:rFonts w:ascii="Times New Roman" w:eastAsia="Times New Roman" w:hAnsi="Times New Roman" w:cs="Times New Roman"/>
      <w:sz w:val="24"/>
      <w:szCs w:val="24"/>
      <w:lang w:eastAsia="ar-SA"/>
    </w:rPr>
  </w:style>
  <w:style w:type="paragraph" w:customStyle="1" w:styleId="afff7">
    <w:name w:val="Нормальный (таблица)"/>
    <w:basedOn w:val="a1"/>
    <w:next w:val="a1"/>
    <w:rsid w:val="00986EEE"/>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afff8">
    <w:name w:val="Центрированный (таблица)"/>
    <w:basedOn w:val="afff7"/>
    <w:next w:val="a1"/>
    <w:rsid w:val="00986EEE"/>
    <w:pPr>
      <w:jc w:val="center"/>
    </w:pPr>
  </w:style>
  <w:style w:type="paragraph" w:customStyle="1" w:styleId="01">
    <w:name w:val="01 Основной текст"/>
    <w:basedOn w:val="a1"/>
    <w:rsid w:val="00986EEE"/>
    <w:pPr>
      <w:suppressAutoHyphens/>
      <w:autoSpaceDE w:val="0"/>
      <w:spacing w:after="0" w:line="240" w:lineRule="auto"/>
      <w:ind w:firstLine="709"/>
      <w:jc w:val="both"/>
    </w:pPr>
    <w:rPr>
      <w:rFonts w:ascii="Times New Roman" w:eastAsia="Times New Roman" w:hAnsi="Times New Roman" w:cs="Times New Roman"/>
      <w:sz w:val="28"/>
      <w:szCs w:val="28"/>
      <w:lang w:eastAsia="ar-SA"/>
    </w:rPr>
  </w:style>
  <w:style w:type="paragraph" w:customStyle="1" w:styleId="afff9">
    <w:name w:val="Текст (прав. подпись)"/>
    <w:basedOn w:val="a1"/>
    <w:next w:val="a1"/>
    <w:rsid w:val="00986EEE"/>
    <w:pPr>
      <w:widowControl w:val="0"/>
      <w:suppressAutoHyphens/>
      <w:autoSpaceDE w:val="0"/>
      <w:spacing w:after="0" w:line="240" w:lineRule="auto"/>
      <w:jc w:val="right"/>
    </w:pPr>
    <w:rPr>
      <w:rFonts w:ascii="Arial" w:eastAsia="Times New Roman" w:hAnsi="Arial" w:cs="Arial"/>
      <w:sz w:val="20"/>
      <w:szCs w:val="20"/>
      <w:lang w:eastAsia="ar-SA"/>
    </w:rPr>
  </w:style>
  <w:style w:type="paragraph" w:styleId="afffa">
    <w:name w:val="footnote text"/>
    <w:basedOn w:val="a1"/>
    <w:link w:val="2d"/>
    <w:rsid w:val="00986EEE"/>
    <w:pPr>
      <w:suppressAutoHyphens/>
      <w:spacing w:after="0" w:line="240" w:lineRule="auto"/>
    </w:pPr>
    <w:rPr>
      <w:rFonts w:ascii="Times New Roman" w:eastAsia="Times New Roman" w:hAnsi="Times New Roman" w:cs="Times New Roman"/>
      <w:sz w:val="20"/>
      <w:szCs w:val="20"/>
      <w:lang w:eastAsia="ar-SA"/>
    </w:rPr>
  </w:style>
  <w:style w:type="character" w:customStyle="1" w:styleId="2d">
    <w:name w:val="Текст сноски Знак2"/>
    <w:basedOn w:val="a2"/>
    <w:link w:val="afffa"/>
    <w:rsid w:val="00986EEE"/>
    <w:rPr>
      <w:rFonts w:ascii="Times New Roman" w:eastAsia="Times New Roman" w:hAnsi="Times New Roman" w:cs="Times New Roman"/>
      <w:sz w:val="20"/>
      <w:szCs w:val="20"/>
      <w:lang w:eastAsia="ar-SA"/>
    </w:rPr>
  </w:style>
  <w:style w:type="paragraph" w:customStyle="1" w:styleId="afffb">
    <w:name w:val="Основной текст пояснительной записки"/>
    <w:basedOn w:val="a1"/>
    <w:rsid w:val="00986EEE"/>
    <w:pPr>
      <w:suppressAutoHyphens/>
      <w:spacing w:after="0"/>
      <w:ind w:firstLine="709"/>
      <w:jc w:val="both"/>
    </w:pPr>
    <w:rPr>
      <w:rFonts w:ascii="Times New Roman" w:eastAsia="Times New Roman" w:hAnsi="Times New Roman" w:cs="Times New Roman"/>
      <w:sz w:val="28"/>
      <w:szCs w:val="28"/>
      <w:lang w:eastAsia="ar-SA"/>
    </w:rPr>
  </w:style>
  <w:style w:type="paragraph" w:customStyle="1" w:styleId="Default">
    <w:name w:val="Default"/>
    <w:rsid w:val="00986EE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afffc">
    <w:name w:val="подзаголовки"/>
    <w:basedOn w:val="afffb"/>
    <w:rsid w:val="00986EEE"/>
    <w:pPr>
      <w:spacing w:line="312" w:lineRule="auto"/>
      <w:ind w:firstLine="0"/>
      <w:jc w:val="center"/>
    </w:pPr>
    <w:rPr>
      <w:b/>
    </w:rPr>
  </w:style>
  <w:style w:type="paragraph" w:customStyle="1" w:styleId="afffd">
    <w:name w:val="А_текст"/>
    <w:rsid w:val="00986EEE"/>
    <w:pPr>
      <w:suppressAutoHyphens/>
      <w:spacing w:after="0"/>
      <w:jc w:val="both"/>
    </w:pPr>
    <w:rPr>
      <w:rFonts w:ascii="Times New Roman" w:eastAsia="Times New Roman" w:hAnsi="Times New Roman" w:cs="Times New Roman"/>
      <w:sz w:val="28"/>
      <w:szCs w:val="28"/>
      <w:lang w:eastAsia="ar-SA"/>
    </w:rPr>
  </w:style>
  <w:style w:type="paragraph" w:customStyle="1" w:styleId="afffe">
    <w:name w:val="Стиль таблицы"/>
    <w:basedOn w:val="a1"/>
    <w:rsid w:val="00986EEE"/>
    <w:pPr>
      <w:suppressAutoHyphens/>
      <w:spacing w:after="0" w:line="360" w:lineRule="auto"/>
      <w:ind w:firstLine="709"/>
      <w:jc w:val="center"/>
    </w:pPr>
    <w:rPr>
      <w:rFonts w:ascii="Times New Roman" w:eastAsia="Times New Roman" w:hAnsi="Times New Roman" w:cs="Times New Roman"/>
      <w:sz w:val="24"/>
      <w:szCs w:val="24"/>
      <w:lang w:eastAsia="ar-SA"/>
    </w:rPr>
  </w:style>
  <w:style w:type="paragraph" w:customStyle="1" w:styleId="affff">
    <w:name w:val="Стиль таблицы по правому краю"/>
    <w:basedOn w:val="afffe"/>
    <w:rsid w:val="00986EEE"/>
  </w:style>
  <w:style w:type="paragraph" w:customStyle="1" w:styleId="2e">
    <w:name w:val="Текст2"/>
    <w:basedOn w:val="a1"/>
    <w:rsid w:val="00986E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30">
    <w:name w:val="Основной текст с отступом 23"/>
    <w:basedOn w:val="a1"/>
    <w:rsid w:val="00986EEE"/>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1f5">
    <w:name w:val="Схема документа1"/>
    <w:basedOn w:val="a1"/>
    <w:rsid w:val="00986EEE"/>
    <w:pPr>
      <w:suppressAutoHyphens/>
      <w:spacing w:after="0" w:line="240" w:lineRule="auto"/>
    </w:pPr>
    <w:rPr>
      <w:rFonts w:ascii="Tahoma" w:eastAsia="Times New Roman" w:hAnsi="Tahoma" w:cs="Tahoma"/>
      <w:sz w:val="16"/>
      <w:szCs w:val="16"/>
      <w:lang w:eastAsia="ar-SA"/>
    </w:rPr>
  </w:style>
  <w:style w:type="paragraph" w:customStyle="1" w:styleId="ConsPlusNonformat">
    <w:name w:val="ConsPlusNonformat"/>
    <w:rsid w:val="00986EEE"/>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rsid w:val="00986EEE"/>
    <w:pPr>
      <w:suppressAutoHyphens/>
      <w:autoSpaceDE w:val="0"/>
      <w:spacing w:after="0" w:line="240" w:lineRule="auto"/>
    </w:pPr>
    <w:rPr>
      <w:rFonts w:ascii="Times New Roman" w:eastAsia="Calibri" w:hAnsi="Times New Roman" w:cs="Times New Roman"/>
      <w:lang w:eastAsia="ar-SA"/>
    </w:rPr>
  </w:style>
  <w:style w:type="paragraph" w:customStyle="1" w:styleId="affff0">
    <w:name w:val="подзаголовки таблиц"/>
    <w:basedOn w:val="a1"/>
    <w:rsid w:val="00986EEE"/>
    <w:pPr>
      <w:suppressAutoHyphens/>
      <w:spacing w:after="0" w:line="360" w:lineRule="auto"/>
      <w:ind w:firstLine="709"/>
      <w:jc w:val="center"/>
    </w:pPr>
    <w:rPr>
      <w:rFonts w:ascii="Times New Roman" w:eastAsia="Times New Roman" w:hAnsi="Times New Roman" w:cs="Times New Roman"/>
      <w:b/>
      <w:sz w:val="24"/>
      <w:szCs w:val="24"/>
      <w:lang w:eastAsia="ar-SA"/>
    </w:rPr>
  </w:style>
  <w:style w:type="paragraph" w:customStyle="1" w:styleId="font5">
    <w:name w:val="font5"/>
    <w:basedOn w:val="a1"/>
    <w:rsid w:val="00986EEE"/>
    <w:pPr>
      <w:suppressAutoHyphens/>
      <w:spacing w:before="280" w:after="280" w:line="240" w:lineRule="auto"/>
    </w:pPr>
    <w:rPr>
      <w:rFonts w:ascii="Calibri" w:eastAsia="Times New Roman" w:hAnsi="Calibri" w:cs="Calibri"/>
      <w:b/>
      <w:bCs/>
      <w:color w:val="000000"/>
      <w:lang w:eastAsia="ar-SA"/>
    </w:rPr>
  </w:style>
  <w:style w:type="paragraph" w:customStyle="1" w:styleId="xl63">
    <w:name w:val="xl63"/>
    <w:basedOn w:val="a1"/>
    <w:rsid w:val="00986EEE"/>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4">
    <w:name w:val="xl64"/>
    <w:basedOn w:val="a1"/>
    <w:rsid w:val="00986EEE"/>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5">
    <w:name w:val="xl65"/>
    <w:basedOn w:val="a1"/>
    <w:rsid w:val="00986EEE"/>
    <w:pPr>
      <w:pBdr>
        <w:left w:val="single" w:sz="8"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6">
    <w:name w:val="xl66"/>
    <w:basedOn w:val="a1"/>
    <w:rsid w:val="00986EEE"/>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7">
    <w:name w:val="xl67"/>
    <w:basedOn w:val="a1"/>
    <w:rsid w:val="00986EEE"/>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68">
    <w:name w:val="xl68"/>
    <w:basedOn w:val="a1"/>
    <w:rsid w:val="00986EEE"/>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69">
    <w:name w:val="xl69"/>
    <w:basedOn w:val="a1"/>
    <w:rsid w:val="00986EEE"/>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0">
    <w:name w:val="xl70"/>
    <w:basedOn w:val="a1"/>
    <w:rsid w:val="00986EEE"/>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1">
    <w:name w:val="xl71"/>
    <w:basedOn w:val="a1"/>
    <w:rsid w:val="00986EEE"/>
    <w:pPr>
      <w:pBdr>
        <w:left w:val="single" w:sz="4" w:space="0" w:color="000000"/>
        <w:bottom w:val="single" w:sz="4"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2">
    <w:name w:val="xl72"/>
    <w:basedOn w:val="a1"/>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3">
    <w:name w:val="xl73"/>
    <w:basedOn w:val="a1"/>
    <w:rsid w:val="00986EEE"/>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4">
    <w:name w:val="xl74"/>
    <w:basedOn w:val="a1"/>
    <w:rsid w:val="00986EEE"/>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5">
    <w:name w:val="xl75"/>
    <w:basedOn w:val="a1"/>
    <w:rsid w:val="00986EEE"/>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76">
    <w:name w:val="xl76"/>
    <w:basedOn w:val="a1"/>
    <w:rsid w:val="00986EEE"/>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xl77">
    <w:name w:val="xl77"/>
    <w:basedOn w:val="a1"/>
    <w:rsid w:val="00986EEE"/>
    <w:pP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78">
    <w:name w:val="xl78"/>
    <w:basedOn w:val="a1"/>
    <w:rsid w:val="00986EEE"/>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79">
    <w:name w:val="xl79"/>
    <w:basedOn w:val="a1"/>
    <w:rsid w:val="00986EEE"/>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80">
    <w:name w:val="xl80"/>
    <w:basedOn w:val="a1"/>
    <w:rsid w:val="00986EEE"/>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affff1">
    <w:name w:val="Знак Знак Знак Знак Знак Знак Знак"/>
    <w:basedOn w:val="a1"/>
    <w:rsid w:val="00986EEE"/>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330">
    <w:name w:val="Основной текст с отступом 33"/>
    <w:basedOn w:val="a1"/>
    <w:rsid w:val="00986EEE"/>
    <w:pPr>
      <w:suppressAutoHyphens/>
      <w:autoSpaceDE w:val="0"/>
      <w:spacing w:after="120"/>
      <w:ind w:left="283"/>
      <w:jc w:val="both"/>
    </w:pPr>
    <w:rPr>
      <w:rFonts w:ascii="Calibri" w:eastAsia="Times New Roman" w:hAnsi="Calibri" w:cs="Calibri"/>
      <w:sz w:val="16"/>
      <w:szCs w:val="16"/>
      <w:lang w:val="en-US" w:eastAsia="en-US" w:bidi="en-US"/>
    </w:rPr>
  </w:style>
  <w:style w:type="paragraph" w:customStyle="1" w:styleId="320">
    <w:name w:val="Основной текст с отступом 32"/>
    <w:basedOn w:val="a1"/>
    <w:rsid w:val="00986EEE"/>
    <w:pPr>
      <w:suppressAutoHyphens/>
      <w:spacing w:after="120" w:line="240" w:lineRule="auto"/>
      <w:ind w:left="283"/>
    </w:pPr>
    <w:rPr>
      <w:rFonts w:ascii="Calibri" w:eastAsia="Times New Roman" w:hAnsi="Calibri" w:cs="Calibri"/>
      <w:sz w:val="16"/>
      <w:szCs w:val="16"/>
      <w:lang w:val="en-US" w:eastAsia="en-US" w:bidi="en-US"/>
    </w:rPr>
  </w:style>
  <w:style w:type="paragraph" w:customStyle="1" w:styleId="1f6">
    <w:name w:val="Маркированный список1"/>
    <w:basedOn w:val="a1"/>
    <w:rsid w:val="00986EEE"/>
    <w:pPr>
      <w:suppressAutoHyphens/>
      <w:ind w:left="1429" w:hanging="360"/>
    </w:pPr>
    <w:rPr>
      <w:rFonts w:ascii="Calibri" w:eastAsia="Calibri" w:hAnsi="Calibri" w:cs="Calibri"/>
      <w:lang w:eastAsia="ar-SA"/>
    </w:rPr>
  </w:style>
  <w:style w:type="paragraph" w:customStyle="1" w:styleId="220">
    <w:name w:val="Основной текст с отступом 22"/>
    <w:basedOn w:val="a1"/>
    <w:rsid w:val="00986EEE"/>
    <w:pPr>
      <w:suppressAutoHyphens/>
      <w:spacing w:after="120" w:line="480" w:lineRule="auto"/>
      <w:ind w:left="283"/>
    </w:pPr>
    <w:rPr>
      <w:rFonts w:ascii="Calibri" w:eastAsia="Times New Roman" w:hAnsi="Calibri" w:cs="Calibri"/>
      <w:lang w:eastAsia="ar-SA"/>
    </w:rPr>
  </w:style>
  <w:style w:type="paragraph" w:customStyle="1" w:styleId="00">
    <w:name w:val="00 табица по правому краю"/>
    <w:basedOn w:val="a1"/>
    <w:rsid w:val="00986EEE"/>
    <w:pPr>
      <w:suppressAutoHyphens/>
      <w:snapToGrid w:val="0"/>
      <w:spacing w:after="0"/>
    </w:pPr>
    <w:rPr>
      <w:rFonts w:ascii="Times New Roman" w:eastAsia="Times New Roman" w:hAnsi="Times New Roman" w:cs="Times New Roman"/>
      <w:szCs w:val="28"/>
      <w:lang w:eastAsia="ar-SA"/>
    </w:rPr>
  </w:style>
  <w:style w:type="paragraph" w:customStyle="1" w:styleId="000">
    <w:name w:val="00 Основной текст"/>
    <w:basedOn w:val="a1"/>
    <w:rsid w:val="00986EEE"/>
    <w:pPr>
      <w:suppressAutoHyphens/>
      <w:spacing w:after="0" w:line="312" w:lineRule="auto"/>
      <w:ind w:firstLine="709"/>
      <w:jc w:val="both"/>
    </w:pPr>
    <w:rPr>
      <w:rFonts w:ascii="Times New Roman" w:eastAsia="Times New Roman" w:hAnsi="Times New Roman" w:cs="Times New Roman"/>
      <w:sz w:val="24"/>
      <w:szCs w:val="28"/>
      <w:lang w:eastAsia="ar-SA"/>
    </w:rPr>
  </w:style>
  <w:style w:type="paragraph" w:customStyle="1" w:styleId="001">
    <w:name w:val="00 рис и табл"/>
    <w:basedOn w:val="a1"/>
    <w:rsid w:val="00986EEE"/>
    <w:pPr>
      <w:suppressAutoHyphens/>
      <w:spacing w:after="0"/>
      <w:jc w:val="right"/>
    </w:pPr>
    <w:rPr>
      <w:rFonts w:ascii="Times New Roman" w:eastAsia="Times New Roman" w:hAnsi="Times New Roman" w:cs="Times New Roman"/>
      <w:sz w:val="24"/>
      <w:szCs w:val="28"/>
      <w:lang w:eastAsia="ar-SA"/>
    </w:rPr>
  </w:style>
  <w:style w:type="paragraph" w:customStyle="1" w:styleId="1-">
    <w:name w:val="Список 1-ый"/>
    <w:basedOn w:val="a1"/>
    <w:rsid w:val="00986EEE"/>
    <w:pPr>
      <w:suppressAutoHyphens/>
      <w:spacing w:before="60" w:after="60"/>
      <w:ind w:left="1418" w:hanging="284"/>
    </w:pPr>
    <w:rPr>
      <w:rFonts w:ascii="Calibri" w:eastAsia="Times New Roman" w:hAnsi="Calibri" w:cs="Calibri"/>
      <w:lang w:eastAsia="ar-SA"/>
    </w:rPr>
  </w:style>
  <w:style w:type="paragraph" w:customStyle="1" w:styleId="311">
    <w:name w:val="Основной текст с отступом 31"/>
    <w:basedOn w:val="a1"/>
    <w:rsid w:val="00986EE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7">
    <w:name w:val="Текст1"/>
    <w:basedOn w:val="a1"/>
    <w:rsid w:val="00986EEE"/>
    <w:pPr>
      <w:suppressAutoHyphens/>
      <w:spacing w:after="0" w:line="240" w:lineRule="auto"/>
    </w:pPr>
    <w:rPr>
      <w:rFonts w:ascii="Courier New" w:eastAsia="Times New Roman" w:hAnsi="Courier New" w:cs="Courier New"/>
      <w:sz w:val="20"/>
      <w:szCs w:val="20"/>
      <w:lang w:eastAsia="ar-SA"/>
    </w:rPr>
  </w:style>
  <w:style w:type="paragraph" w:customStyle="1" w:styleId="2f">
    <w:name w:val="Маркированный список2"/>
    <w:basedOn w:val="a1"/>
    <w:rsid w:val="00986EEE"/>
    <w:pPr>
      <w:suppressAutoHyphens/>
      <w:autoSpaceDE w:val="0"/>
      <w:spacing w:after="0"/>
      <w:ind w:left="720" w:hanging="360"/>
      <w:jc w:val="both"/>
    </w:pPr>
    <w:rPr>
      <w:rFonts w:ascii="Times New Roman" w:eastAsia="Calibri" w:hAnsi="Times New Roman" w:cs="Times New Roman"/>
      <w:sz w:val="28"/>
      <w:szCs w:val="28"/>
      <w:lang w:eastAsia="ar-SA"/>
    </w:rPr>
  </w:style>
  <w:style w:type="paragraph" w:customStyle="1" w:styleId="xl57">
    <w:name w:val="xl57"/>
    <w:basedOn w:val="a1"/>
    <w:rsid w:val="00986EEE"/>
    <w:pPr>
      <w:pBdr>
        <w:left w:val="single" w:sz="4" w:space="0" w:color="000000"/>
        <w:bottom w:val="single" w:sz="4" w:space="0" w:color="000000"/>
        <w:right w:val="single" w:sz="4" w:space="0" w:color="000000"/>
      </w:pBdr>
      <w:suppressAutoHyphens/>
      <w:autoSpaceDE w:val="0"/>
      <w:spacing w:before="280" w:after="280" w:line="240" w:lineRule="auto"/>
      <w:jc w:val="both"/>
    </w:pPr>
    <w:rPr>
      <w:rFonts w:ascii="Times New Roman" w:eastAsia="Times New Roman" w:hAnsi="Times New Roman" w:cs="Times New Roman"/>
      <w:kern w:val="1"/>
      <w:sz w:val="24"/>
      <w:szCs w:val="20"/>
      <w:lang w:eastAsia="ar-SA"/>
    </w:rPr>
  </w:style>
  <w:style w:type="paragraph" w:customStyle="1" w:styleId="1f8">
    <w:name w:val="Красная строка1"/>
    <w:basedOn w:val="aff9"/>
    <w:rsid w:val="00986EEE"/>
    <w:pPr>
      <w:autoSpaceDE w:val="0"/>
      <w:spacing w:line="276" w:lineRule="auto"/>
      <w:ind w:firstLine="0"/>
    </w:pPr>
    <w:rPr>
      <w:rFonts w:eastAsia="Calibri"/>
      <w:sz w:val="28"/>
      <w:szCs w:val="28"/>
    </w:rPr>
  </w:style>
  <w:style w:type="paragraph" w:customStyle="1" w:styleId="S3">
    <w:name w:val="S_Обычный"/>
    <w:basedOn w:val="a1"/>
    <w:rsid w:val="00986EEE"/>
    <w:pPr>
      <w:suppressAutoHyphens/>
      <w:autoSpaceDE w:val="0"/>
      <w:spacing w:after="0" w:line="360" w:lineRule="auto"/>
      <w:ind w:firstLine="709"/>
      <w:jc w:val="both"/>
    </w:pPr>
    <w:rPr>
      <w:rFonts w:ascii="Times New Roman" w:eastAsia="Times New Roman" w:hAnsi="Times New Roman" w:cs="Times New Roman"/>
      <w:sz w:val="24"/>
      <w:szCs w:val="24"/>
      <w:lang w:eastAsia="ar-SA"/>
    </w:rPr>
  </w:style>
  <w:style w:type="paragraph" w:customStyle="1" w:styleId="2f0">
    <w:name w:val="Красная строка2"/>
    <w:basedOn w:val="aff9"/>
    <w:rsid w:val="00986EEE"/>
    <w:pPr>
      <w:autoSpaceDE w:val="0"/>
      <w:spacing w:line="276" w:lineRule="auto"/>
      <w:ind w:firstLine="210"/>
    </w:pPr>
    <w:rPr>
      <w:rFonts w:eastAsia="Calibri"/>
      <w:sz w:val="28"/>
      <w:szCs w:val="28"/>
    </w:rPr>
  </w:style>
  <w:style w:type="paragraph" w:customStyle="1" w:styleId="1f9">
    <w:name w:val="Абзац списка1"/>
    <w:basedOn w:val="a1"/>
    <w:rsid w:val="00986EEE"/>
    <w:pPr>
      <w:suppressAutoHyphens/>
      <w:autoSpaceDE w:val="0"/>
      <w:spacing w:after="120" w:line="240" w:lineRule="auto"/>
      <w:ind w:left="720"/>
      <w:jc w:val="both"/>
    </w:pPr>
    <w:rPr>
      <w:rFonts w:ascii="Times New Roman" w:eastAsia="Times New Roman" w:hAnsi="Times New Roman" w:cs="Times New Roman"/>
      <w:sz w:val="24"/>
      <w:szCs w:val="24"/>
      <w:lang w:val="en-US" w:eastAsia="ar-SA"/>
    </w:rPr>
  </w:style>
  <w:style w:type="paragraph" w:customStyle="1" w:styleId="1fa">
    <w:name w:val="Название объекта1"/>
    <w:basedOn w:val="a1"/>
    <w:next w:val="a1"/>
    <w:rsid w:val="00986EEE"/>
    <w:pPr>
      <w:suppressAutoHyphens/>
      <w:autoSpaceDE w:val="0"/>
      <w:spacing w:after="0" w:line="240" w:lineRule="auto"/>
      <w:ind w:firstLine="360"/>
      <w:jc w:val="both"/>
    </w:pPr>
    <w:rPr>
      <w:rFonts w:ascii="Times New Roman" w:eastAsia="Times New Roman" w:hAnsi="Times New Roman" w:cs="Times New Roman"/>
      <w:b/>
      <w:bCs/>
      <w:sz w:val="18"/>
      <w:szCs w:val="18"/>
      <w:lang w:val="en-US" w:eastAsia="en-US" w:bidi="en-US"/>
    </w:rPr>
  </w:style>
  <w:style w:type="paragraph" w:styleId="affff2">
    <w:name w:val="Title"/>
    <w:basedOn w:val="a1"/>
    <w:next w:val="a1"/>
    <w:link w:val="2f1"/>
    <w:qFormat/>
    <w:rsid w:val="00986EEE"/>
    <w:pPr>
      <w:pBdr>
        <w:top w:val="single" w:sz="8" w:space="10" w:color="C0C0C0"/>
        <w:bottom w:val="single" w:sz="20" w:space="15" w:color="FFFF00"/>
      </w:pBdr>
      <w:suppressAutoHyphens/>
      <w:autoSpaceDE w:val="0"/>
      <w:spacing w:after="0" w:line="240" w:lineRule="auto"/>
      <w:jc w:val="center"/>
    </w:pPr>
    <w:rPr>
      <w:rFonts w:ascii="Cambria" w:eastAsia="Times New Roman" w:hAnsi="Cambria" w:cs="Cambria"/>
      <w:i/>
      <w:iCs/>
      <w:color w:val="243F60"/>
      <w:sz w:val="60"/>
      <w:szCs w:val="60"/>
      <w:lang w:val="en-US" w:eastAsia="en-US" w:bidi="en-US"/>
    </w:rPr>
  </w:style>
  <w:style w:type="character" w:customStyle="1" w:styleId="2f1">
    <w:name w:val="Название Знак2"/>
    <w:basedOn w:val="a2"/>
    <w:link w:val="affff2"/>
    <w:rsid w:val="00986EEE"/>
    <w:rPr>
      <w:rFonts w:ascii="Cambria" w:eastAsia="Times New Roman" w:hAnsi="Cambria" w:cs="Cambria"/>
      <w:i/>
      <w:iCs/>
      <w:color w:val="243F60"/>
      <w:sz w:val="60"/>
      <w:szCs w:val="60"/>
      <w:lang w:val="en-US" w:eastAsia="en-US" w:bidi="en-US"/>
    </w:rPr>
  </w:style>
  <w:style w:type="paragraph" w:styleId="affff3">
    <w:name w:val="Subtitle"/>
    <w:basedOn w:val="a1"/>
    <w:next w:val="a1"/>
    <w:link w:val="2f2"/>
    <w:qFormat/>
    <w:rsid w:val="00986EEE"/>
    <w:pPr>
      <w:suppressAutoHyphens/>
      <w:autoSpaceDE w:val="0"/>
      <w:spacing w:before="200" w:after="900" w:line="240" w:lineRule="auto"/>
      <w:jc w:val="right"/>
    </w:pPr>
    <w:rPr>
      <w:rFonts w:ascii="Times New Roman" w:eastAsia="Times New Roman" w:hAnsi="Times New Roman" w:cs="Times New Roman"/>
      <w:i/>
      <w:iCs/>
      <w:sz w:val="24"/>
      <w:szCs w:val="24"/>
      <w:lang w:val="en-US" w:eastAsia="en-US" w:bidi="en-US"/>
    </w:rPr>
  </w:style>
  <w:style w:type="character" w:customStyle="1" w:styleId="2f2">
    <w:name w:val="Подзаголовок Знак2"/>
    <w:basedOn w:val="a2"/>
    <w:link w:val="affff3"/>
    <w:rsid w:val="00986EEE"/>
    <w:rPr>
      <w:rFonts w:ascii="Times New Roman" w:eastAsia="Times New Roman" w:hAnsi="Times New Roman" w:cs="Times New Roman"/>
      <w:i/>
      <w:iCs/>
      <w:sz w:val="24"/>
      <w:szCs w:val="24"/>
      <w:lang w:val="en-US" w:eastAsia="en-US" w:bidi="en-US"/>
    </w:rPr>
  </w:style>
  <w:style w:type="paragraph" w:styleId="2f3">
    <w:name w:val="Quote"/>
    <w:basedOn w:val="a1"/>
    <w:next w:val="a1"/>
    <w:link w:val="221"/>
    <w:qFormat/>
    <w:rsid w:val="00986EEE"/>
    <w:pPr>
      <w:suppressAutoHyphens/>
      <w:autoSpaceDE w:val="0"/>
      <w:spacing w:after="0" w:line="240" w:lineRule="auto"/>
      <w:ind w:firstLine="360"/>
      <w:jc w:val="both"/>
    </w:pPr>
    <w:rPr>
      <w:rFonts w:ascii="Cambria" w:eastAsia="Times New Roman" w:hAnsi="Cambria" w:cs="Cambria"/>
      <w:i/>
      <w:iCs/>
      <w:color w:val="5A5A5A"/>
      <w:sz w:val="28"/>
      <w:szCs w:val="28"/>
      <w:lang w:val="en-US" w:eastAsia="en-US" w:bidi="en-US"/>
    </w:rPr>
  </w:style>
  <w:style w:type="character" w:customStyle="1" w:styleId="221">
    <w:name w:val="Цитата 2 Знак2"/>
    <w:basedOn w:val="a2"/>
    <w:link w:val="2f3"/>
    <w:rsid w:val="00986EEE"/>
    <w:rPr>
      <w:rFonts w:ascii="Cambria" w:eastAsia="Times New Roman" w:hAnsi="Cambria" w:cs="Cambria"/>
      <w:i/>
      <w:iCs/>
      <w:color w:val="5A5A5A"/>
      <w:sz w:val="28"/>
      <w:szCs w:val="28"/>
      <w:lang w:val="en-US" w:eastAsia="en-US" w:bidi="en-US"/>
    </w:rPr>
  </w:style>
  <w:style w:type="paragraph" w:styleId="affff4">
    <w:name w:val="Intense Quote"/>
    <w:basedOn w:val="a1"/>
    <w:next w:val="a1"/>
    <w:link w:val="2f4"/>
    <w:qFormat/>
    <w:rsid w:val="00986EEE"/>
    <w:pPr>
      <w:pBdr>
        <w:top w:val="single" w:sz="8" w:space="10" w:color="C0C0C0"/>
        <w:left w:val="single" w:sz="32" w:space="4" w:color="808080"/>
        <w:bottom w:val="single" w:sz="20" w:space="10" w:color="FFFF00"/>
        <w:right w:val="single" w:sz="32" w:space="4" w:color="808080"/>
      </w:pBdr>
      <w:shd w:val="clear" w:color="auto" w:fill="4F81BD"/>
      <w:suppressAutoHyphens/>
      <w:autoSpaceDE w:val="0"/>
      <w:spacing w:before="320" w:after="320" w:line="300" w:lineRule="auto"/>
      <w:ind w:left="1440" w:right="1440" w:firstLine="360"/>
      <w:jc w:val="both"/>
    </w:pPr>
    <w:rPr>
      <w:rFonts w:ascii="Cambria" w:eastAsia="Times New Roman" w:hAnsi="Cambria" w:cs="Cambria"/>
      <w:i/>
      <w:iCs/>
      <w:color w:val="FFFFFF"/>
      <w:sz w:val="24"/>
      <w:szCs w:val="24"/>
      <w:lang w:val="en-US" w:eastAsia="en-US" w:bidi="en-US"/>
    </w:rPr>
  </w:style>
  <w:style w:type="character" w:customStyle="1" w:styleId="2f4">
    <w:name w:val="Выделенная цитата Знак2"/>
    <w:basedOn w:val="a2"/>
    <w:link w:val="affff4"/>
    <w:rsid w:val="00986EEE"/>
    <w:rPr>
      <w:rFonts w:ascii="Cambria" w:eastAsia="Times New Roman" w:hAnsi="Cambria" w:cs="Cambria"/>
      <w:i/>
      <w:iCs/>
      <w:color w:val="FFFFFF"/>
      <w:sz w:val="24"/>
      <w:szCs w:val="24"/>
      <w:shd w:val="clear" w:color="auto" w:fill="4F81BD"/>
      <w:lang w:val="en-US" w:eastAsia="en-US" w:bidi="en-US"/>
    </w:rPr>
  </w:style>
  <w:style w:type="paragraph" w:customStyle="1" w:styleId="312">
    <w:name w:val="Основной текст 31"/>
    <w:basedOn w:val="a1"/>
    <w:rsid w:val="00986EEE"/>
    <w:pPr>
      <w:suppressAutoHyphens/>
      <w:autoSpaceDE w:val="0"/>
      <w:spacing w:after="0" w:line="240" w:lineRule="auto"/>
      <w:jc w:val="right"/>
    </w:pPr>
    <w:rPr>
      <w:rFonts w:ascii="Times New Roman" w:eastAsia="Times New Roman" w:hAnsi="Times New Roman" w:cs="Times New Roman"/>
      <w:sz w:val="24"/>
      <w:szCs w:val="20"/>
      <w:lang w:eastAsia="ar-SA"/>
    </w:rPr>
  </w:style>
  <w:style w:type="paragraph" w:customStyle="1" w:styleId="Style2">
    <w:name w:val="Style2"/>
    <w:basedOn w:val="a1"/>
    <w:rsid w:val="00986EEE"/>
    <w:pPr>
      <w:widowControl w:val="0"/>
      <w:suppressAutoHyphens/>
      <w:autoSpaceDE w:val="0"/>
      <w:spacing w:after="0" w:line="326" w:lineRule="exact"/>
      <w:jc w:val="center"/>
    </w:pPr>
    <w:rPr>
      <w:rFonts w:ascii="Arial" w:eastAsia="Lucida Sans Unicode" w:hAnsi="Arial" w:cs="Arial"/>
      <w:kern w:val="1"/>
      <w:sz w:val="20"/>
      <w:szCs w:val="24"/>
      <w:lang w:eastAsia="ar-SA"/>
    </w:rPr>
  </w:style>
  <w:style w:type="paragraph" w:customStyle="1" w:styleId="Style1">
    <w:name w:val="Style1"/>
    <w:basedOn w:val="a1"/>
    <w:rsid w:val="00986EEE"/>
    <w:pPr>
      <w:widowControl w:val="0"/>
      <w:suppressAutoHyphens/>
      <w:autoSpaceDE w:val="0"/>
      <w:spacing w:after="0" w:line="326" w:lineRule="exact"/>
      <w:jc w:val="center"/>
    </w:pPr>
    <w:rPr>
      <w:rFonts w:ascii="Arial" w:eastAsia="Lucida Sans Unicode" w:hAnsi="Arial" w:cs="Arial"/>
      <w:kern w:val="1"/>
      <w:sz w:val="20"/>
      <w:szCs w:val="24"/>
      <w:lang w:eastAsia="ar-SA"/>
    </w:rPr>
  </w:style>
  <w:style w:type="paragraph" w:customStyle="1" w:styleId="Style28">
    <w:name w:val="Style28"/>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9">
    <w:name w:val="Style9"/>
    <w:basedOn w:val="a1"/>
    <w:rsid w:val="00986EEE"/>
    <w:pPr>
      <w:widowControl w:val="0"/>
      <w:suppressAutoHyphens/>
      <w:autoSpaceDE w:val="0"/>
      <w:spacing w:after="0" w:line="240" w:lineRule="exact"/>
      <w:jc w:val="both"/>
    </w:pPr>
    <w:rPr>
      <w:rFonts w:ascii="Arial" w:eastAsia="Lucida Sans Unicode" w:hAnsi="Arial" w:cs="Arial"/>
      <w:kern w:val="1"/>
      <w:sz w:val="20"/>
      <w:szCs w:val="24"/>
      <w:lang w:eastAsia="ar-SA"/>
    </w:rPr>
  </w:style>
  <w:style w:type="paragraph" w:customStyle="1" w:styleId="Style19">
    <w:name w:val="Style19"/>
    <w:basedOn w:val="a1"/>
    <w:rsid w:val="00986EEE"/>
    <w:pPr>
      <w:widowControl w:val="0"/>
      <w:suppressAutoHyphens/>
      <w:autoSpaceDE w:val="0"/>
      <w:spacing w:after="0" w:line="240" w:lineRule="exact"/>
      <w:ind w:hanging="96"/>
      <w:jc w:val="both"/>
    </w:pPr>
    <w:rPr>
      <w:rFonts w:ascii="Arial" w:eastAsia="Lucida Sans Unicode" w:hAnsi="Arial" w:cs="Arial"/>
      <w:kern w:val="1"/>
      <w:sz w:val="20"/>
      <w:szCs w:val="24"/>
      <w:lang w:eastAsia="ar-SA"/>
    </w:rPr>
  </w:style>
  <w:style w:type="paragraph" w:customStyle="1" w:styleId="Style27">
    <w:name w:val="Style27"/>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5">
    <w:name w:val="Style5"/>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7">
    <w:name w:val="Style17"/>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47">
    <w:name w:val="Style47"/>
    <w:basedOn w:val="a1"/>
    <w:rsid w:val="00986EEE"/>
    <w:pPr>
      <w:widowControl w:val="0"/>
      <w:suppressAutoHyphens/>
      <w:autoSpaceDE w:val="0"/>
      <w:spacing w:after="0" w:line="245" w:lineRule="exact"/>
      <w:jc w:val="both"/>
    </w:pPr>
    <w:rPr>
      <w:rFonts w:ascii="Arial" w:eastAsia="Lucida Sans Unicode" w:hAnsi="Arial" w:cs="Arial"/>
      <w:kern w:val="1"/>
      <w:sz w:val="20"/>
      <w:szCs w:val="24"/>
      <w:lang w:eastAsia="ar-SA"/>
    </w:rPr>
  </w:style>
  <w:style w:type="paragraph" w:customStyle="1" w:styleId="Style38">
    <w:name w:val="Style38"/>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58">
    <w:name w:val="Style58"/>
    <w:basedOn w:val="a1"/>
    <w:rsid w:val="00986EEE"/>
    <w:pPr>
      <w:widowControl w:val="0"/>
      <w:suppressAutoHyphens/>
      <w:autoSpaceDE w:val="0"/>
      <w:spacing w:after="0" w:line="240" w:lineRule="exact"/>
      <w:ind w:firstLine="422"/>
      <w:jc w:val="both"/>
    </w:pPr>
    <w:rPr>
      <w:rFonts w:ascii="Arial" w:eastAsia="Lucida Sans Unicode" w:hAnsi="Arial" w:cs="Arial"/>
      <w:kern w:val="1"/>
      <w:sz w:val="20"/>
      <w:szCs w:val="24"/>
      <w:lang w:eastAsia="ar-SA"/>
    </w:rPr>
  </w:style>
  <w:style w:type="paragraph" w:customStyle="1" w:styleId="Style30">
    <w:name w:val="Style30"/>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61">
    <w:name w:val="Style61"/>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7">
    <w:name w:val="Style7"/>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19">
    <w:name w:val="Style119"/>
    <w:basedOn w:val="a1"/>
    <w:rsid w:val="00986EEE"/>
    <w:pPr>
      <w:widowControl w:val="0"/>
      <w:suppressAutoHyphens/>
      <w:autoSpaceDE w:val="0"/>
      <w:spacing w:after="0" w:line="278" w:lineRule="exact"/>
      <w:ind w:firstLine="192"/>
      <w:jc w:val="both"/>
    </w:pPr>
    <w:rPr>
      <w:rFonts w:ascii="Arial" w:eastAsia="Lucida Sans Unicode" w:hAnsi="Arial" w:cs="Arial"/>
      <w:kern w:val="1"/>
      <w:sz w:val="20"/>
      <w:szCs w:val="24"/>
      <w:lang w:eastAsia="ar-SA"/>
    </w:rPr>
  </w:style>
  <w:style w:type="paragraph" w:customStyle="1" w:styleId="Style102">
    <w:name w:val="Style102"/>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05">
    <w:name w:val="Style105"/>
    <w:basedOn w:val="a1"/>
    <w:rsid w:val="00986EEE"/>
    <w:pPr>
      <w:widowControl w:val="0"/>
      <w:suppressAutoHyphens/>
      <w:autoSpaceDE w:val="0"/>
      <w:spacing w:after="0" w:line="317" w:lineRule="exact"/>
      <w:jc w:val="both"/>
    </w:pPr>
    <w:rPr>
      <w:rFonts w:ascii="Arial" w:eastAsia="Lucida Sans Unicode" w:hAnsi="Arial" w:cs="Arial"/>
      <w:kern w:val="1"/>
      <w:sz w:val="20"/>
      <w:szCs w:val="24"/>
      <w:lang w:eastAsia="ar-SA"/>
    </w:rPr>
  </w:style>
  <w:style w:type="paragraph" w:customStyle="1" w:styleId="Style110">
    <w:name w:val="Style110"/>
    <w:basedOn w:val="a1"/>
    <w:rsid w:val="00986EEE"/>
    <w:pPr>
      <w:widowControl w:val="0"/>
      <w:suppressAutoHyphens/>
      <w:autoSpaceDE w:val="0"/>
      <w:spacing w:after="0" w:line="566" w:lineRule="exact"/>
      <w:ind w:firstLine="2189"/>
      <w:jc w:val="both"/>
    </w:pPr>
    <w:rPr>
      <w:rFonts w:ascii="Arial" w:eastAsia="Lucida Sans Unicode" w:hAnsi="Arial" w:cs="Arial"/>
      <w:kern w:val="1"/>
      <w:sz w:val="20"/>
      <w:szCs w:val="24"/>
      <w:lang w:eastAsia="ar-SA"/>
    </w:rPr>
  </w:style>
  <w:style w:type="paragraph" w:customStyle="1" w:styleId="Style109">
    <w:name w:val="Style109"/>
    <w:basedOn w:val="a1"/>
    <w:rsid w:val="00986EEE"/>
    <w:pPr>
      <w:widowControl w:val="0"/>
      <w:suppressAutoHyphens/>
      <w:autoSpaceDE w:val="0"/>
      <w:spacing w:after="0" w:line="240" w:lineRule="auto"/>
      <w:jc w:val="center"/>
    </w:pPr>
    <w:rPr>
      <w:rFonts w:ascii="Arial" w:eastAsia="Lucida Sans Unicode" w:hAnsi="Arial" w:cs="Arial"/>
      <w:kern w:val="1"/>
      <w:sz w:val="20"/>
      <w:szCs w:val="24"/>
      <w:lang w:eastAsia="ar-SA"/>
    </w:rPr>
  </w:style>
  <w:style w:type="paragraph" w:customStyle="1" w:styleId="Style108">
    <w:name w:val="Style108"/>
    <w:basedOn w:val="a1"/>
    <w:rsid w:val="00986EEE"/>
    <w:pPr>
      <w:widowControl w:val="0"/>
      <w:suppressAutoHyphens/>
      <w:autoSpaceDE w:val="0"/>
      <w:spacing w:after="0" w:line="288" w:lineRule="exact"/>
      <w:jc w:val="both"/>
    </w:pPr>
    <w:rPr>
      <w:rFonts w:ascii="Arial" w:eastAsia="Lucida Sans Unicode" w:hAnsi="Arial" w:cs="Arial"/>
      <w:kern w:val="1"/>
      <w:sz w:val="20"/>
      <w:szCs w:val="24"/>
      <w:lang w:eastAsia="ar-SA"/>
    </w:rPr>
  </w:style>
  <w:style w:type="paragraph" w:customStyle="1" w:styleId="Style120">
    <w:name w:val="Style120"/>
    <w:basedOn w:val="a1"/>
    <w:rsid w:val="00986EEE"/>
    <w:pPr>
      <w:widowControl w:val="0"/>
      <w:suppressAutoHyphens/>
      <w:autoSpaceDE w:val="0"/>
      <w:spacing w:after="0" w:line="595" w:lineRule="exact"/>
      <w:ind w:hanging="720"/>
      <w:jc w:val="both"/>
    </w:pPr>
    <w:rPr>
      <w:rFonts w:ascii="Arial" w:eastAsia="Lucida Sans Unicode" w:hAnsi="Arial" w:cs="Arial"/>
      <w:kern w:val="1"/>
      <w:sz w:val="20"/>
      <w:szCs w:val="24"/>
      <w:lang w:eastAsia="ar-SA"/>
    </w:rPr>
  </w:style>
  <w:style w:type="paragraph" w:customStyle="1" w:styleId="Style100">
    <w:name w:val="Style100"/>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15">
    <w:name w:val="Style115"/>
    <w:basedOn w:val="a1"/>
    <w:rsid w:val="00986EEE"/>
    <w:pPr>
      <w:widowControl w:val="0"/>
      <w:suppressAutoHyphens/>
      <w:autoSpaceDE w:val="0"/>
      <w:spacing w:after="0" w:line="240" w:lineRule="auto"/>
      <w:jc w:val="both"/>
    </w:pPr>
    <w:rPr>
      <w:rFonts w:ascii="Arial" w:eastAsia="Lucida Sans Unicode" w:hAnsi="Arial" w:cs="Arial"/>
      <w:kern w:val="1"/>
      <w:sz w:val="20"/>
      <w:szCs w:val="24"/>
      <w:lang w:eastAsia="ar-SA"/>
    </w:rPr>
  </w:style>
  <w:style w:type="paragraph" w:customStyle="1" w:styleId="Style126">
    <w:name w:val="Style126"/>
    <w:basedOn w:val="a1"/>
    <w:rsid w:val="00986EEE"/>
    <w:pPr>
      <w:widowControl w:val="0"/>
      <w:suppressAutoHyphens/>
      <w:autoSpaceDE w:val="0"/>
      <w:spacing w:after="0" w:line="250" w:lineRule="exact"/>
      <w:jc w:val="center"/>
    </w:pPr>
    <w:rPr>
      <w:rFonts w:ascii="Arial" w:eastAsia="Lucida Sans Unicode" w:hAnsi="Arial" w:cs="Arial"/>
      <w:kern w:val="1"/>
      <w:sz w:val="20"/>
      <w:szCs w:val="24"/>
      <w:lang w:eastAsia="ar-SA"/>
    </w:rPr>
  </w:style>
  <w:style w:type="paragraph" w:customStyle="1" w:styleId="Style121">
    <w:name w:val="Style121"/>
    <w:basedOn w:val="a1"/>
    <w:rsid w:val="00986EEE"/>
    <w:pPr>
      <w:widowControl w:val="0"/>
      <w:suppressAutoHyphens/>
      <w:autoSpaceDE w:val="0"/>
      <w:spacing w:after="0" w:line="250" w:lineRule="exact"/>
      <w:ind w:firstLine="106"/>
      <w:jc w:val="both"/>
    </w:pPr>
    <w:rPr>
      <w:rFonts w:ascii="Arial" w:eastAsia="Lucida Sans Unicode" w:hAnsi="Arial" w:cs="Arial"/>
      <w:kern w:val="1"/>
      <w:sz w:val="20"/>
      <w:szCs w:val="24"/>
      <w:lang w:eastAsia="ar-SA"/>
    </w:rPr>
  </w:style>
  <w:style w:type="paragraph" w:customStyle="1" w:styleId="Style113">
    <w:name w:val="Style113"/>
    <w:basedOn w:val="a1"/>
    <w:rsid w:val="00986EEE"/>
    <w:pPr>
      <w:widowControl w:val="0"/>
      <w:suppressAutoHyphens/>
      <w:autoSpaceDE w:val="0"/>
      <w:spacing w:after="0" w:line="211" w:lineRule="exact"/>
      <w:jc w:val="center"/>
    </w:pPr>
    <w:rPr>
      <w:rFonts w:ascii="Arial" w:eastAsia="Lucida Sans Unicode" w:hAnsi="Arial" w:cs="Arial"/>
      <w:kern w:val="1"/>
      <w:sz w:val="20"/>
      <w:szCs w:val="24"/>
      <w:lang w:eastAsia="ar-SA"/>
    </w:rPr>
  </w:style>
  <w:style w:type="paragraph" w:customStyle="1" w:styleId="Style123">
    <w:name w:val="Style123"/>
    <w:basedOn w:val="a1"/>
    <w:rsid w:val="00986EEE"/>
    <w:pPr>
      <w:widowControl w:val="0"/>
      <w:suppressAutoHyphens/>
      <w:autoSpaceDE w:val="0"/>
      <w:spacing w:after="0" w:line="206" w:lineRule="exact"/>
      <w:jc w:val="both"/>
    </w:pPr>
    <w:rPr>
      <w:rFonts w:ascii="Arial" w:eastAsia="Lucida Sans Unicode" w:hAnsi="Arial" w:cs="Arial"/>
      <w:kern w:val="1"/>
      <w:sz w:val="20"/>
      <w:szCs w:val="24"/>
      <w:lang w:eastAsia="ar-SA"/>
    </w:rPr>
  </w:style>
  <w:style w:type="paragraph" w:customStyle="1" w:styleId="Style117">
    <w:name w:val="Style117"/>
    <w:basedOn w:val="a1"/>
    <w:rsid w:val="00986EEE"/>
    <w:pPr>
      <w:widowControl w:val="0"/>
      <w:suppressAutoHyphens/>
      <w:autoSpaceDE w:val="0"/>
      <w:spacing w:after="0" w:line="275" w:lineRule="exact"/>
      <w:ind w:firstLine="355"/>
      <w:jc w:val="both"/>
    </w:pPr>
    <w:rPr>
      <w:rFonts w:ascii="Arial" w:eastAsia="Lucida Sans Unicode" w:hAnsi="Arial" w:cs="Arial"/>
      <w:kern w:val="1"/>
      <w:sz w:val="20"/>
      <w:szCs w:val="24"/>
      <w:lang w:eastAsia="ar-SA"/>
    </w:rPr>
  </w:style>
  <w:style w:type="paragraph" w:customStyle="1" w:styleId="321">
    <w:name w:val="Основной текст 32"/>
    <w:basedOn w:val="a1"/>
    <w:rsid w:val="00986EEE"/>
    <w:pPr>
      <w:suppressAutoHyphens/>
      <w:autoSpaceDE w:val="0"/>
      <w:spacing w:after="120" w:line="240" w:lineRule="auto"/>
      <w:jc w:val="both"/>
    </w:pPr>
    <w:rPr>
      <w:rFonts w:ascii="Times New Roman" w:eastAsia="Times New Roman" w:hAnsi="Times New Roman" w:cs="Times New Roman"/>
      <w:sz w:val="16"/>
      <w:szCs w:val="16"/>
      <w:lang w:eastAsia="ar-SA"/>
    </w:rPr>
  </w:style>
  <w:style w:type="paragraph" w:customStyle="1" w:styleId="affff5">
    <w:name w:val="Основа"/>
    <w:basedOn w:val="a1"/>
    <w:rsid w:val="00986EEE"/>
    <w:pPr>
      <w:suppressAutoHyphens/>
      <w:autoSpaceDE w:val="0"/>
      <w:spacing w:before="120" w:after="0" w:line="240" w:lineRule="auto"/>
      <w:ind w:firstLine="720"/>
      <w:jc w:val="both"/>
    </w:pPr>
    <w:rPr>
      <w:rFonts w:ascii="Times New Roman" w:eastAsia="Times New Roman" w:hAnsi="Times New Roman" w:cs="Times New Roman"/>
      <w:sz w:val="24"/>
      <w:szCs w:val="20"/>
      <w:lang w:eastAsia="ar-SA"/>
    </w:rPr>
  </w:style>
  <w:style w:type="paragraph" w:customStyle="1" w:styleId="213">
    <w:name w:val="Маркированный список 21"/>
    <w:basedOn w:val="a1"/>
    <w:rsid w:val="00986EEE"/>
    <w:pPr>
      <w:tabs>
        <w:tab w:val="left" w:pos="643"/>
      </w:tabs>
      <w:suppressAutoHyphens/>
      <w:autoSpaceDE w:val="0"/>
      <w:spacing w:after="0" w:line="240" w:lineRule="auto"/>
      <w:ind w:left="-283"/>
      <w:jc w:val="both"/>
    </w:pPr>
    <w:rPr>
      <w:rFonts w:ascii="Times New Roman" w:eastAsia="Times New Roman" w:hAnsi="Times New Roman" w:cs="Times New Roman"/>
      <w:sz w:val="24"/>
      <w:szCs w:val="24"/>
      <w:lang w:eastAsia="ar-SA"/>
    </w:rPr>
  </w:style>
  <w:style w:type="paragraph" w:customStyle="1" w:styleId="Normal">
    <w:name w:val="Normal Знак Знак Знак Знак Знак"/>
    <w:rsid w:val="00986EEE"/>
    <w:pPr>
      <w:suppressAutoHyphens/>
      <w:spacing w:before="100" w:after="100" w:line="240" w:lineRule="auto"/>
      <w:jc w:val="both"/>
    </w:pPr>
    <w:rPr>
      <w:rFonts w:ascii="Times New Roman" w:eastAsia="Arial" w:hAnsi="Times New Roman" w:cs="Times New Roman"/>
      <w:sz w:val="24"/>
      <w:szCs w:val="20"/>
      <w:lang w:eastAsia="ar-SA"/>
    </w:rPr>
  </w:style>
  <w:style w:type="paragraph" w:customStyle="1" w:styleId="313">
    <w:name w:val="Маркированный список 31"/>
    <w:basedOn w:val="a1"/>
    <w:rsid w:val="00986EEE"/>
    <w:pPr>
      <w:tabs>
        <w:tab w:val="left" w:pos="926"/>
      </w:tabs>
      <w:suppressAutoHyphens/>
      <w:autoSpaceDE w:val="0"/>
      <w:spacing w:after="0" w:line="240" w:lineRule="auto"/>
      <w:ind w:left="-566"/>
      <w:jc w:val="both"/>
    </w:pPr>
    <w:rPr>
      <w:rFonts w:ascii="Times New Roman" w:eastAsia="Times New Roman" w:hAnsi="Times New Roman" w:cs="Times New Roman"/>
      <w:sz w:val="24"/>
      <w:szCs w:val="24"/>
      <w:lang w:eastAsia="ar-SA"/>
    </w:rPr>
  </w:style>
  <w:style w:type="paragraph" w:customStyle="1" w:styleId="141">
    <w:name w:val="Стиль 14 пт По ширине"/>
    <w:basedOn w:val="a1"/>
    <w:rsid w:val="00986EEE"/>
    <w:pPr>
      <w:widowControl w:val="0"/>
      <w:suppressAutoHyphens/>
      <w:autoSpaceDE w:val="0"/>
      <w:spacing w:after="0" w:line="240" w:lineRule="auto"/>
      <w:jc w:val="both"/>
    </w:pPr>
    <w:rPr>
      <w:rFonts w:ascii="Arial" w:eastAsia="Lucida Sans Unicode" w:hAnsi="Arial" w:cs="Arial"/>
      <w:kern w:val="1"/>
      <w:sz w:val="28"/>
      <w:szCs w:val="24"/>
      <w:lang w:eastAsia="ar-SA"/>
    </w:rPr>
  </w:style>
  <w:style w:type="paragraph" w:customStyle="1" w:styleId="ConsNormal">
    <w:name w:val="ConsNormal"/>
    <w:rsid w:val="00986EEE"/>
    <w:pPr>
      <w:widowControl w:val="0"/>
      <w:suppressAutoHyphens/>
      <w:autoSpaceDE w:val="0"/>
      <w:spacing w:before="60" w:after="0" w:line="240" w:lineRule="auto"/>
      <w:ind w:firstLine="720"/>
      <w:jc w:val="both"/>
    </w:pPr>
    <w:rPr>
      <w:rFonts w:ascii="Times New Roman" w:eastAsia="Times New Roman" w:hAnsi="Times New Roman" w:cs="Times New Roman"/>
      <w:bCs/>
      <w:sz w:val="24"/>
      <w:szCs w:val="24"/>
      <w:lang w:eastAsia="ar-SA"/>
    </w:rPr>
  </w:style>
  <w:style w:type="paragraph" w:customStyle="1" w:styleId="Heading">
    <w:name w:val="Heading"/>
    <w:rsid w:val="00986EEE"/>
    <w:pPr>
      <w:widowControl w:val="0"/>
      <w:suppressAutoHyphens/>
      <w:autoSpaceDE w:val="0"/>
      <w:spacing w:after="0" w:line="240" w:lineRule="auto"/>
    </w:pPr>
    <w:rPr>
      <w:rFonts w:ascii="Arial" w:eastAsia="Times New Roman" w:hAnsi="Arial" w:cs="Arial"/>
      <w:b/>
      <w:bCs/>
      <w:lang w:eastAsia="ar-SA"/>
    </w:rPr>
  </w:style>
  <w:style w:type="paragraph" w:customStyle="1" w:styleId="ConsTitle">
    <w:name w:val="ConsTitle"/>
    <w:rsid w:val="00986EEE"/>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1fb">
    <w:name w:val="Верхний колонтитул1"/>
    <w:basedOn w:val="a1"/>
    <w:rsid w:val="00986EEE"/>
    <w:pPr>
      <w:suppressAutoHyphens/>
      <w:autoSpaceDE w:val="0"/>
      <w:spacing w:after="0" w:line="240" w:lineRule="auto"/>
      <w:ind w:left="300"/>
      <w:jc w:val="center"/>
    </w:pPr>
    <w:rPr>
      <w:rFonts w:ascii="Arial" w:eastAsia="Times New Roman" w:hAnsi="Arial" w:cs="Arial"/>
      <w:b/>
      <w:bCs/>
      <w:color w:val="3560A7"/>
      <w:sz w:val="21"/>
      <w:szCs w:val="21"/>
      <w:lang w:eastAsia="ar-SA"/>
    </w:rPr>
  </w:style>
  <w:style w:type="paragraph" w:customStyle="1" w:styleId="affff6">
    <w:name w:val="Основной"/>
    <w:basedOn w:val="a1"/>
    <w:rsid w:val="00986EEE"/>
    <w:pPr>
      <w:widowControl w:val="0"/>
      <w:suppressAutoHyphens/>
      <w:autoSpaceDE w:val="0"/>
      <w:spacing w:after="0" w:line="360" w:lineRule="auto"/>
      <w:ind w:firstLine="708"/>
      <w:jc w:val="both"/>
    </w:pPr>
    <w:rPr>
      <w:rFonts w:ascii="Times New Roman" w:eastAsia="Times New Roman" w:hAnsi="Times New Roman" w:cs="Times New Roman"/>
      <w:b/>
      <w:color w:val="000000"/>
      <w:sz w:val="28"/>
      <w:szCs w:val="28"/>
      <w:lang w:eastAsia="ar-SA"/>
    </w:rPr>
  </w:style>
  <w:style w:type="paragraph" w:customStyle="1" w:styleId="affff7">
    <w:name w:val="Обычный текст"/>
    <w:basedOn w:val="a1"/>
    <w:rsid w:val="00986EEE"/>
    <w:pPr>
      <w:widowControl w:val="0"/>
      <w:suppressAutoHyphens/>
      <w:autoSpaceDE w:val="0"/>
      <w:spacing w:after="0" w:line="360" w:lineRule="auto"/>
      <w:ind w:left="567" w:right="567" w:firstLine="851"/>
      <w:jc w:val="both"/>
    </w:pPr>
    <w:rPr>
      <w:rFonts w:ascii="Times New Roman" w:eastAsia="Times New Roman" w:hAnsi="Times New Roman" w:cs="Times New Roman"/>
      <w:sz w:val="26"/>
      <w:szCs w:val="20"/>
      <w:lang w:eastAsia="ar-SA"/>
    </w:rPr>
  </w:style>
  <w:style w:type="paragraph" w:customStyle="1" w:styleId="Normal1">
    <w:name w:val="Normal1"/>
    <w:rsid w:val="00986EEE"/>
    <w:pPr>
      <w:widowControl w:val="0"/>
      <w:suppressAutoHyphens/>
      <w:spacing w:after="0" w:line="240" w:lineRule="auto"/>
    </w:pPr>
    <w:rPr>
      <w:rFonts w:ascii="Arial" w:eastAsia="Times New Roman" w:hAnsi="Arial" w:cs="Arial"/>
      <w:sz w:val="20"/>
      <w:szCs w:val="20"/>
      <w:lang w:eastAsia="ar-SA"/>
    </w:rPr>
  </w:style>
  <w:style w:type="paragraph" w:customStyle="1" w:styleId="BodyTextIndent31">
    <w:name w:val="Body Text Indent 31"/>
    <w:basedOn w:val="Normal1"/>
    <w:rsid w:val="00986EEE"/>
    <w:pPr>
      <w:widowControl/>
      <w:ind w:left="720" w:hanging="360"/>
    </w:pPr>
    <w:rPr>
      <w:sz w:val="24"/>
    </w:rPr>
  </w:style>
  <w:style w:type="paragraph" w:customStyle="1" w:styleId="1fc">
    <w:name w:val="Стиль1"/>
    <w:basedOn w:val="a1"/>
    <w:rsid w:val="00986EEE"/>
    <w:pPr>
      <w:widowControl w:val="0"/>
      <w:suppressAutoHyphens/>
      <w:autoSpaceDE w:val="0"/>
      <w:spacing w:after="0" w:line="360" w:lineRule="auto"/>
      <w:ind w:firstLine="709"/>
      <w:jc w:val="both"/>
    </w:pPr>
    <w:rPr>
      <w:rFonts w:ascii="Times New Roman" w:eastAsia="Times New Roman" w:hAnsi="Times New Roman" w:cs="Arial"/>
      <w:kern w:val="1"/>
      <w:sz w:val="28"/>
      <w:szCs w:val="20"/>
      <w:lang w:eastAsia="ar-SA"/>
    </w:rPr>
  </w:style>
  <w:style w:type="paragraph" w:customStyle="1" w:styleId="font6">
    <w:name w:val="font6"/>
    <w:basedOn w:val="a1"/>
    <w:rsid w:val="00986EEE"/>
    <w:pPr>
      <w:suppressAutoHyphens/>
      <w:autoSpaceDE w:val="0"/>
      <w:spacing w:before="280" w:after="280" w:line="240" w:lineRule="auto"/>
      <w:jc w:val="both"/>
    </w:pPr>
    <w:rPr>
      <w:rFonts w:ascii="Times New Roman" w:eastAsia="Times New Roman" w:hAnsi="Times New Roman" w:cs="Times New Roman"/>
      <w:b/>
      <w:bCs/>
      <w:color w:val="000000"/>
      <w:sz w:val="14"/>
      <w:szCs w:val="14"/>
      <w:lang w:eastAsia="ar-SA"/>
    </w:rPr>
  </w:style>
  <w:style w:type="paragraph" w:styleId="HTML0">
    <w:name w:val="HTML Preformatted"/>
    <w:basedOn w:val="a1"/>
    <w:link w:val="HTML2"/>
    <w:rsid w:val="00986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pPr>
    <w:rPr>
      <w:rFonts w:ascii="Courier New" w:eastAsia="SimSun" w:hAnsi="Courier New" w:cs="Courier New"/>
      <w:sz w:val="20"/>
      <w:szCs w:val="20"/>
      <w:lang w:eastAsia="ar-SA"/>
    </w:rPr>
  </w:style>
  <w:style w:type="character" w:customStyle="1" w:styleId="HTML2">
    <w:name w:val="Стандартный HTML Знак2"/>
    <w:basedOn w:val="a2"/>
    <w:link w:val="HTML0"/>
    <w:rsid w:val="00986EEE"/>
    <w:rPr>
      <w:rFonts w:ascii="Courier New" w:eastAsia="SimSun" w:hAnsi="Courier New" w:cs="Courier New"/>
      <w:sz w:val="20"/>
      <w:szCs w:val="20"/>
      <w:lang w:eastAsia="ar-SA"/>
    </w:rPr>
  </w:style>
  <w:style w:type="paragraph" w:styleId="affff8">
    <w:name w:val="Revision"/>
    <w:rsid w:val="00986EEE"/>
    <w:pPr>
      <w:suppressAutoHyphens/>
      <w:spacing w:after="0" w:line="240" w:lineRule="auto"/>
    </w:pPr>
    <w:rPr>
      <w:rFonts w:ascii="Calibri" w:eastAsia="Calibri" w:hAnsi="Calibri" w:cs="Calibri"/>
      <w:lang w:eastAsia="ar-SA"/>
    </w:rPr>
  </w:style>
  <w:style w:type="paragraph" w:customStyle="1" w:styleId="222">
    <w:name w:val="Основной текст 22"/>
    <w:basedOn w:val="a1"/>
    <w:rsid w:val="00986EEE"/>
    <w:pPr>
      <w:widowControl w:val="0"/>
      <w:suppressAutoHyphens/>
      <w:spacing w:after="120" w:line="480" w:lineRule="auto"/>
      <w:ind w:left="284"/>
      <w:jc w:val="both"/>
    </w:pPr>
    <w:rPr>
      <w:rFonts w:ascii="Arial" w:eastAsia="Lucida Sans Unicode" w:hAnsi="Arial" w:cs="Calibri"/>
      <w:kern w:val="1"/>
      <w:sz w:val="20"/>
      <w:szCs w:val="24"/>
      <w:lang w:eastAsia="ar-SA"/>
    </w:rPr>
  </w:style>
  <w:style w:type="paragraph" w:customStyle="1" w:styleId="214">
    <w:name w:val="Основной текст 21"/>
    <w:basedOn w:val="a1"/>
    <w:rsid w:val="00986EEE"/>
    <w:pPr>
      <w:suppressAutoHyphens/>
      <w:overflowPunct w:val="0"/>
      <w:autoSpaceDE w:val="0"/>
      <w:spacing w:after="0" w:line="240" w:lineRule="auto"/>
      <w:ind w:left="284"/>
      <w:jc w:val="both"/>
    </w:pPr>
    <w:rPr>
      <w:rFonts w:ascii="Times New Roman" w:eastAsia="Times New Roman" w:hAnsi="Times New Roman" w:cs="Calibri"/>
      <w:sz w:val="24"/>
      <w:szCs w:val="20"/>
      <w:lang w:val="en-US" w:eastAsia="en-US" w:bidi="en-US"/>
    </w:rPr>
  </w:style>
  <w:style w:type="paragraph" w:customStyle="1" w:styleId="BodyTextIndent21">
    <w:name w:val="Body Text Indent 21"/>
    <w:basedOn w:val="a1"/>
    <w:rsid w:val="00986EEE"/>
    <w:pPr>
      <w:suppressAutoHyphens/>
      <w:spacing w:before="120" w:after="0" w:line="240" w:lineRule="auto"/>
      <w:ind w:firstLine="709"/>
      <w:jc w:val="both"/>
    </w:pPr>
    <w:rPr>
      <w:rFonts w:ascii="Times New Roman" w:eastAsia="Times New Roman" w:hAnsi="Times New Roman" w:cs="Calibri"/>
      <w:sz w:val="24"/>
      <w:szCs w:val="20"/>
      <w:lang w:val="en-US" w:eastAsia="en-US" w:bidi="en-US"/>
    </w:rPr>
  </w:style>
  <w:style w:type="paragraph" w:customStyle="1" w:styleId="s311">
    <w:name w:val="s31"/>
    <w:basedOn w:val="a1"/>
    <w:rsid w:val="00986E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4">
    <w:name w:val="31"/>
    <w:basedOn w:val="a1"/>
    <w:rsid w:val="00986E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Epigraph">
    <w:name w:val="Epigraph"/>
    <w:next w:val="a1"/>
    <w:rsid w:val="00986EEE"/>
    <w:pPr>
      <w:widowControl w:val="0"/>
      <w:suppressAutoHyphens/>
      <w:autoSpaceDE w:val="0"/>
      <w:spacing w:after="0" w:line="240" w:lineRule="auto"/>
      <w:ind w:left="3000" w:firstLine="400"/>
      <w:jc w:val="both"/>
    </w:pPr>
    <w:rPr>
      <w:rFonts w:ascii="Times New Roman" w:eastAsia="Times New Roman" w:hAnsi="Times New Roman" w:cs="Times New Roman"/>
      <w:i/>
      <w:iCs/>
      <w:lang w:eastAsia="ar-SA"/>
    </w:rPr>
  </w:style>
  <w:style w:type="paragraph" w:customStyle="1" w:styleId="EpigraphAuthor">
    <w:name w:val="Epigraph Author"/>
    <w:next w:val="a1"/>
    <w:rsid w:val="00986EEE"/>
    <w:pPr>
      <w:widowControl w:val="0"/>
      <w:suppressAutoHyphens/>
      <w:autoSpaceDE w:val="0"/>
      <w:spacing w:after="0" w:line="240" w:lineRule="auto"/>
      <w:ind w:left="3000" w:firstLine="400"/>
      <w:jc w:val="both"/>
    </w:pPr>
    <w:rPr>
      <w:rFonts w:ascii="Times New Roman" w:eastAsia="Times New Roman" w:hAnsi="Times New Roman" w:cs="Times New Roman"/>
      <w:b/>
      <w:bCs/>
      <w:lang w:eastAsia="ar-SA"/>
    </w:rPr>
  </w:style>
  <w:style w:type="paragraph" w:customStyle="1" w:styleId="Annotation">
    <w:name w:val="Annotation"/>
    <w:next w:val="a1"/>
    <w:rsid w:val="00986EEE"/>
    <w:pPr>
      <w:widowControl w:val="0"/>
      <w:suppressAutoHyphens/>
      <w:autoSpaceDE w:val="0"/>
      <w:spacing w:after="0" w:line="240" w:lineRule="auto"/>
      <w:ind w:firstLine="567"/>
      <w:jc w:val="both"/>
    </w:pPr>
    <w:rPr>
      <w:rFonts w:ascii="Times New Roman" w:eastAsia="Times New Roman" w:hAnsi="Times New Roman" w:cs="Times New Roman"/>
      <w:i/>
      <w:iCs/>
      <w:sz w:val="24"/>
      <w:szCs w:val="24"/>
      <w:lang w:eastAsia="ar-SA"/>
    </w:rPr>
  </w:style>
  <w:style w:type="paragraph" w:customStyle="1" w:styleId="Cite">
    <w:name w:val="Cite"/>
    <w:next w:val="a1"/>
    <w:rsid w:val="00986EEE"/>
    <w:pPr>
      <w:widowControl w:val="0"/>
      <w:suppressAutoHyphens/>
      <w:autoSpaceDE w:val="0"/>
      <w:spacing w:after="0" w:line="240" w:lineRule="auto"/>
      <w:ind w:left="1134" w:right="600" w:firstLine="400"/>
      <w:jc w:val="both"/>
    </w:pPr>
    <w:rPr>
      <w:rFonts w:ascii="Times New Roman" w:eastAsia="Times New Roman" w:hAnsi="Times New Roman" w:cs="Times New Roman"/>
      <w:lang w:eastAsia="ar-SA"/>
    </w:rPr>
  </w:style>
  <w:style w:type="paragraph" w:customStyle="1" w:styleId="CiteAuthor">
    <w:name w:val="Cite Author"/>
    <w:next w:val="a1"/>
    <w:rsid w:val="00986EEE"/>
    <w:pPr>
      <w:widowControl w:val="0"/>
      <w:suppressAutoHyphens/>
      <w:autoSpaceDE w:val="0"/>
      <w:spacing w:after="0" w:line="240" w:lineRule="auto"/>
      <w:ind w:left="1701" w:right="600" w:firstLine="400"/>
      <w:jc w:val="both"/>
    </w:pPr>
    <w:rPr>
      <w:rFonts w:ascii="Times New Roman" w:eastAsia="Times New Roman" w:hAnsi="Times New Roman" w:cs="Times New Roman"/>
      <w:b/>
      <w:bCs/>
      <w:i/>
      <w:iCs/>
      <w:lang w:eastAsia="ar-SA"/>
    </w:rPr>
  </w:style>
  <w:style w:type="paragraph" w:customStyle="1" w:styleId="PoemTitle">
    <w:name w:val="Poem Title"/>
    <w:next w:val="a1"/>
    <w:rsid w:val="00986EEE"/>
    <w:pPr>
      <w:widowControl w:val="0"/>
      <w:suppressAutoHyphens/>
      <w:autoSpaceDE w:val="0"/>
      <w:spacing w:before="12" w:after="0" w:line="240" w:lineRule="auto"/>
      <w:ind w:left="2000" w:right="600"/>
    </w:pPr>
    <w:rPr>
      <w:rFonts w:ascii="Times New Roman" w:eastAsia="Times New Roman" w:hAnsi="Times New Roman" w:cs="Times New Roman"/>
      <w:b/>
      <w:bCs/>
      <w:sz w:val="24"/>
      <w:szCs w:val="24"/>
      <w:lang w:eastAsia="ar-SA"/>
    </w:rPr>
  </w:style>
  <w:style w:type="paragraph" w:customStyle="1" w:styleId="Stanza">
    <w:name w:val="Stanza"/>
    <w:next w:val="a1"/>
    <w:rsid w:val="00986EEE"/>
    <w:pPr>
      <w:widowControl w:val="0"/>
      <w:suppressAutoHyphens/>
      <w:autoSpaceDE w:val="0"/>
      <w:spacing w:after="0" w:line="240" w:lineRule="auto"/>
      <w:ind w:left="2000" w:right="600" w:firstLine="400"/>
    </w:pPr>
    <w:rPr>
      <w:rFonts w:ascii="Times New Roman" w:eastAsia="Times New Roman" w:hAnsi="Times New Roman" w:cs="Times New Roman"/>
      <w:sz w:val="24"/>
      <w:szCs w:val="24"/>
      <w:lang w:eastAsia="ar-SA"/>
    </w:rPr>
  </w:style>
  <w:style w:type="paragraph" w:customStyle="1" w:styleId="FootNote">
    <w:name w:val="FootNote"/>
    <w:next w:val="a1"/>
    <w:rsid w:val="00986EEE"/>
    <w:pPr>
      <w:widowControl w:val="0"/>
      <w:suppressAutoHyphens/>
      <w:autoSpaceDE w:val="0"/>
      <w:spacing w:after="0" w:line="240" w:lineRule="auto"/>
      <w:ind w:firstLine="200"/>
      <w:jc w:val="both"/>
    </w:pPr>
    <w:rPr>
      <w:rFonts w:ascii="Times New Roman" w:eastAsia="Times New Roman" w:hAnsi="Times New Roman" w:cs="Times New Roman"/>
      <w:sz w:val="20"/>
      <w:szCs w:val="20"/>
      <w:lang w:eastAsia="ar-SA"/>
    </w:rPr>
  </w:style>
  <w:style w:type="paragraph" w:customStyle="1" w:styleId="FootNoteEpigraph">
    <w:name w:val="FootNote Epigraph"/>
    <w:rsid w:val="00986EEE"/>
    <w:pPr>
      <w:widowControl w:val="0"/>
      <w:suppressAutoHyphens/>
      <w:autoSpaceDE w:val="0"/>
      <w:spacing w:after="0" w:line="240" w:lineRule="auto"/>
      <w:ind w:left="1500" w:firstLine="400"/>
      <w:jc w:val="both"/>
    </w:pPr>
    <w:rPr>
      <w:rFonts w:ascii="Times New Roman" w:eastAsia="Times New Roman" w:hAnsi="Times New Roman" w:cs="Times New Roman"/>
      <w:i/>
      <w:iCs/>
      <w:sz w:val="18"/>
      <w:szCs w:val="18"/>
      <w:lang w:eastAsia="ar-SA"/>
    </w:rPr>
  </w:style>
  <w:style w:type="paragraph" w:customStyle="1" w:styleId="FootNoteStanza">
    <w:name w:val="FootNote Stanza"/>
    <w:next w:val="a1"/>
    <w:rsid w:val="00986EEE"/>
    <w:pPr>
      <w:widowControl w:val="0"/>
      <w:suppressAutoHyphens/>
      <w:autoSpaceDE w:val="0"/>
      <w:spacing w:after="0" w:line="240" w:lineRule="auto"/>
      <w:ind w:left="500" w:right="600"/>
    </w:pPr>
    <w:rPr>
      <w:rFonts w:ascii="Times New Roman" w:eastAsia="Times New Roman" w:hAnsi="Times New Roman" w:cs="Times New Roman"/>
      <w:sz w:val="18"/>
      <w:szCs w:val="18"/>
      <w:lang w:eastAsia="ar-SA"/>
    </w:rPr>
  </w:style>
  <w:style w:type="paragraph" w:customStyle="1" w:styleId="FootNoteCite">
    <w:name w:val="FootNote Cite"/>
    <w:next w:val="a1"/>
    <w:rsid w:val="00986EEE"/>
    <w:pPr>
      <w:widowControl w:val="0"/>
      <w:suppressAutoHyphens/>
      <w:autoSpaceDE w:val="0"/>
      <w:spacing w:after="0" w:line="240" w:lineRule="auto"/>
      <w:ind w:left="300" w:right="600"/>
      <w:jc w:val="both"/>
    </w:pPr>
    <w:rPr>
      <w:rFonts w:ascii="Times New Roman" w:eastAsia="Times New Roman" w:hAnsi="Times New Roman" w:cs="Times New Roman"/>
      <w:sz w:val="18"/>
      <w:szCs w:val="18"/>
      <w:lang w:eastAsia="ar-SA"/>
    </w:rPr>
  </w:style>
  <w:style w:type="paragraph" w:customStyle="1" w:styleId="FootNoteCiteAuthor">
    <w:name w:val="FootNote Cite Author"/>
    <w:next w:val="a1"/>
    <w:rsid w:val="00986EEE"/>
    <w:pPr>
      <w:widowControl w:val="0"/>
      <w:suppressAutoHyphens/>
      <w:autoSpaceDE w:val="0"/>
      <w:spacing w:after="0" w:line="240" w:lineRule="auto"/>
      <w:ind w:left="350" w:right="600"/>
      <w:jc w:val="both"/>
    </w:pPr>
    <w:rPr>
      <w:rFonts w:ascii="Times New Roman" w:eastAsia="Times New Roman" w:hAnsi="Times New Roman" w:cs="Times New Roman"/>
      <w:b/>
      <w:bCs/>
      <w:i/>
      <w:iCs/>
      <w:sz w:val="18"/>
      <w:szCs w:val="18"/>
      <w:lang w:eastAsia="ar-SA"/>
    </w:rPr>
  </w:style>
  <w:style w:type="paragraph" w:customStyle="1" w:styleId="FootNotePoemTitle">
    <w:name w:val="FootNote Poem Title"/>
    <w:next w:val="a1"/>
    <w:rsid w:val="00986EEE"/>
    <w:pPr>
      <w:widowControl w:val="0"/>
      <w:suppressAutoHyphens/>
      <w:autoSpaceDE w:val="0"/>
      <w:spacing w:before="12" w:after="0" w:line="240" w:lineRule="auto"/>
      <w:ind w:left="2000" w:right="600"/>
    </w:pPr>
    <w:rPr>
      <w:rFonts w:ascii="Times New Roman" w:eastAsia="Times New Roman" w:hAnsi="Times New Roman" w:cs="Times New Roman"/>
      <w:b/>
      <w:bCs/>
      <w:sz w:val="20"/>
      <w:szCs w:val="20"/>
      <w:lang w:eastAsia="ar-SA"/>
    </w:rPr>
  </w:style>
  <w:style w:type="paragraph" w:customStyle="1" w:styleId="Colon">
    <w:name w:val="Colon"/>
    <w:next w:val="a1"/>
    <w:rsid w:val="00986EEE"/>
    <w:pPr>
      <w:widowControl w:val="0"/>
      <w:pBdr>
        <w:bottom w:val="single" w:sz="4" w:space="1" w:color="000000"/>
      </w:pBdr>
      <w:suppressAutoHyphens/>
      <w:autoSpaceDE w:val="0"/>
      <w:spacing w:after="0" w:line="240" w:lineRule="auto"/>
    </w:pPr>
    <w:rPr>
      <w:rFonts w:ascii="Times New Roman" w:eastAsia="Times New Roman" w:hAnsi="Times New Roman" w:cs="Times New Roman"/>
      <w:b/>
      <w:bCs/>
      <w:sz w:val="18"/>
      <w:szCs w:val="18"/>
      <w:lang w:eastAsia="ar-SA"/>
    </w:rPr>
  </w:style>
  <w:style w:type="paragraph" w:customStyle="1" w:styleId="2f5">
    <w:name w:val="Верхний колонтитул2"/>
    <w:basedOn w:val="a1"/>
    <w:rsid w:val="00986EEE"/>
    <w:pPr>
      <w:suppressAutoHyphens/>
      <w:spacing w:after="0" w:line="240" w:lineRule="auto"/>
      <w:ind w:left="300"/>
      <w:jc w:val="center"/>
    </w:pPr>
    <w:rPr>
      <w:rFonts w:ascii="Arial" w:eastAsia="Times New Roman" w:hAnsi="Arial" w:cs="Arial"/>
      <w:b/>
      <w:bCs/>
      <w:color w:val="3560A7"/>
      <w:sz w:val="21"/>
      <w:szCs w:val="21"/>
      <w:lang w:eastAsia="ar-SA"/>
    </w:rPr>
  </w:style>
  <w:style w:type="paragraph" w:customStyle="1" w:styleId="1fd">
    <w:name w:val="маркированный список 1 уровня"/>
    <w:basedOn w:val="afffb"/>
    <w:rsid w:val="00986EEE"/>
    <w:pPr>
      <w:suppressAutoHyphens w:val="0"/>
      <w:spacing w:line="360" w:lineRule="auto"/>
      <w:ind w:left="1432" w:hanging="360"/>
    </w:pPr>
  </w:style>
  <w:style w:type="paragraph" w:customStyle="1" w:styleId="affff9">
    <w:name w:val="выделение жирным"/>
    <w:basedOn w:val="afffb"/>
    <w:rsid w:val="00986EEE"/>
    <w:pPr>
      <w:suppressAutoHyphens w:val="0"/>
      <w:spacing w:line="360" w:lineRule="auto"/>
    </w:pPr>
    <w:rPr>
      <w:b/>
    </w:rPr>
  </w:style>
  <w:style w:type="paragraph" w:customStyle="1" w:styleId="a0">
    <w:name w:val="маркированный первого уровня"/>
    <w:basedOn w:val="afff3"/>
    <w:rsid w:val="00986EEE"/>
    <w:pPr>
      <w:numPr>
        <w:numId w:val="7"/>
      </w:numPr>
      <w:spacing w:after="0" w:line="360" w:lineRule="auto"/>
      <w:jc w:val="both"/>
    </w:pPr>
    <w:rPr>
      <w:rFonts w:ascii="Times New Roman" w:eastAsia="Times New Roman" w:hAnsi="Times New Roman"/>
      <w:sz w:val="28"/>
      <w:szCs w:val="28"/>
    </w:rPr>
  </w:style>
  <w:style w:type="paragraph" w:customStyle="1" w:styleId="affffa">
    <w:name w:val="нумерованный второго уровня"/>
    <w:basedOn w:val="afff3"/>
    <w:rsid w:val="00986EEE"/>
    <w:pPr>
      <w:tabs>
        <w:tab w:val="num" w:pos="360"/>
      </w:tabs>
      <w:spacing w:after="0"/>
      <w:ind w:left="360" w:hanging="360"/>
      <w:jc w:val="both"/>
    </w:pPr>
    <w:rPr>
      <w:rFonts w:ascii="Times New Roman" w:eastAsia="Times New Roman" w:hAnsi="Times New Roman"/>
      <w:i/>
      <w:sz w:val="28"/>
      <w:szCs w:val="28"/>
    </w:rPr>
  </w:style>
  <w:style w:type="paragraph" w:customStyle="1" w:styleId="affffb">
    <w:name w:val="заголовки таблиц"/>
    <w:basedOn w:val="a1"/>
    <w:rsid w:val="00986EEE"/>
    <w:pPr>
      <w:suppressAutoHyphens/>
      <w:spacing w:after="0" w:line="360" w:lineRule="auto"/>
      <w:jc w:val="center"/>
    </w:pPr>
    <w:rPr>
      <w:rFonts w:ascii="Times New Roman" w:eastAsia="Times New Roman" w:hAnsi="Times New Roman" w:cs="Times New Roman"/>
      <w:b/>
      <w:sz w:val="28"/>
      <w:szCs w:val="28"/>
      <w:lang w:eastAsia="ar-SA"/>
    </w:rPr>
  </w:style>
  <w:style w:type="paragraph" w:customStyle="1" w:styleId="a">
    <w:name w:val="нумерованный список"/>
    <w:basedOn w:val="afffb"/>
    <w:rsid w:val="00986EEE"/>
    <w:pPr>
      <w:numPr>
        <w:numId w:val="6"/>
      </w:numPr>
      <w:suppressAutoHyphens w:val="0"/>
      <w:spacing w:line="312" w:lineRule="auto"/>
    </w:pPr>
  </w:style>
  <w:style w:type="paragraph" w:customStyle="1" w:styleId="2">
    <w:name w:val="списко 2 уровня с тире"/>
    <w:basedOn w:val="afffb"/>
    <w:rsid w:val="00986EEE"/>
    <w:pPr>
      <w:numPr>
        <w:numId w:val="8"/>
      </w:numPr>
      <w:suppressAutoHyphens w:val="0"/>
      <w:spacing w:line="312" w:lineRule="auto"/>
    </w:pPr>
  </w:style>
  <w:style w:type="paragraph" w:customStyle="1" w:styleId="2f6">
    <w:name w:val="у2"/>
    <w:basedOn w:val="20"/>
    <w:rsid w:val="00986EEE"/>
    <w:pPr>
      <w:suppressAutoHyphens/>
      <w:spacing w:before="240" w:after="60"/>
      <w:jc w:val="left"/>
    </w:pPr>
    <w:rPr>
      <w:rFonts w:ascii="Cambria" w:hAnsi="Cambria"/>
      <w:i/>
      <w:iCs/>
      <w:caps/>
      <w:szCs w:val="28"/>
      <w:lang w:eastAsia="ar-SA"/>
    </w:rPr>
  </w:style>
  <w:style w:type="paragraph" w:customStyle="1" w:styleId="1fe">
    <w:name w:val="Цитата1"/>
    <w:basedOn w:val="a1"/>
    <w:rsid w:val="00986EEE"/>
    <w:pPr>
      <w:suppressAutoHyphens/>
      <w:spacing w:after="0" w:line="240" w:lineRule="auto"/>
      <w:ind w:left="284" w:right="-1" w:firstLine="567"/>
      <w:jc w:val="both"/>
    </w:pPr>
    <w:rPr>
      <w:rFonts w:ascii="Times New Roman" w:eastAsia="Times New Roman" w:hAnsi="Times New Roman" w:cs="Times New Roman"/>
      <w:sz w:val="24"/>
      <w:szCs w:val="20"/>
      <w:lang w:eastAsia="ar-SA"/>
    </w:rPr>
  </w:style>
  <w:style w:type="paragraph" w:customStyle="1" w:styleId="xl81">
    <w:name w:val="xl81"/>
    <w:basedOn w:val="a1"/>
    <w:rsid w:val="00986EEE"/>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2">
    <w:name w:val="xl82"/>
    <w:basedOn w:val="a1"/>
    <w:rsid w:val="00986EEE"/>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83">
    <w:name w:val="xl83"/>
    <w:basedOn w:val="a1"/>
    <w:rsid w:val="00986EE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4">
    <w:name w:val="xl84"/>
    <w:basedOn w:val="a1"/>
    <w:rsid w:val="00986EE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85">
    <w:name w:val="xl85"/>
    <w:basedOn w:val="a1"/>
    <w:rsid w:val="00986EEE"/>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86">
    <w:name w:val="xl86"/>
    <w:basedOn w:val="a1"/>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7">
    <w:name w:val="xl87"/>
    <w:basedOn w:val="a1"/>
    <w:rsid w:val="00986EE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8">
    <w:name w:val="xl88"/>
    <w:basedOn w:val="a1"/>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9">
    <w:name w:val="xl89"/>
    <w:basedOn w:val="a1"/>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0">
    <w:name w:val="xl90"/>
    <w:basedOn w:val="a1"/>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1">
    <w:name w:val="xl91"/>
    <w:basedOn w:val="a1"/>
    <w:rsid w:val="00986EEE"/>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2">
    <w:name w:val="xl92"/>
    <w:basedOn w:val="a1"/>
    <w:rsid w:val="00986EEE"/>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3">
    <w:name w:val="xl93"/>
    <w:basedOn w:val="a1"/>
    <w:rsid w:val="00986EEE"/>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94">
    <w:name w:val="xl94"/>
    <w:basedOn w:val="a1"/>
    <w:rsid w:val="00986EEE"/>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5">
    <w:name w:val="xl95"/>
    <w:basedOn w:val="a1"/>
    <w:rsid w:val="00986EEE"/>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6">
    <w:name w:val="xl96"/>
    <w:basedOn w:val="a1"/>
    <w:rsid w:val="00986EEE"/>
    <w:pPr>
      <w:pBdr>
        <w:top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7">
    <w:name w:val="xl97"/>
    <w:basedOn w:val="a1"/>
    <w:rsid w:val="00986EEE"/>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2f7">
    <w:name w:val="Основной текст2"/>
    <w:basedOn w:val="a1"/>
    <w:rsid w:val="00986EEE"/>
    <w:pPr>
      <w:widowControl w:val="0"/>
      <w:shd w:val="clear" w:color="auto" w:fill="FFFFFF"/>
      <w:suppressAutoHyphens/>
      <w:spacing w:before="240" w:after="0" w:line="274" w:lineRule="exact"/>
      <w:ind w:firstLine="540"/>
      <w:jc w:val="both"/>
    </w:pPr>
    <w:rPr>
      <w:rFonts w:ascii="Times New Roman" w:eastAsia="Times New Roman" w:hAnsi="Times New Roman" w:cs="Times New Roman"/>
      <w:lang w:eastAsia="ar-SA"/>
    </w:rPr>
  </w:style>
  <w:style w:type="paragraph" w:customStyle="1" w:styleId="192">
    <w:name w:val="Основной текст (19)"/>
    <w:basedOn w:val="a1"/>
    <w:rsid w:val="00986EEE"/>
    <w:pPr>
      <w:widowControl w:val="0"/>
      <w:shd w:val="clear" w:color="auto" w:fill="FFFFFF"/>
      <w:suppressAutoHyphens/>
      <w:spacing w:after="0" w:line="269" w:lineRule="exact"/>
      <w:ind w:firstLine="700"/>
      <w:jc w:val="both"/>
    </w:pPr>
    <w:rPr>
      <w:rFonts w:ascii="Times New Roman" w:eastAsia="Times New Roman" w:hAnsi="Times New Roman" w:cs="Times New Roman"/>
      <w:b/>
      <w:bCs/>
      <w:i/>
      <w:iCs/>
      <w:sz w:val="20"/>
      <w:szCs w:val="20"/>
      <w:lang w:eastAsia="ar-SA"/>
    </w:rPr>
  </w:style>
  <w:style w:type="paragraph" w:customStyle="1" w:styleId="46">
    <w:name w:val="Заголовок №4"/>
    <w:basedOn w:val="a1"/>
    <w:rsid w:val="00986EEE"/>
    <w:pPr>
      <w:widowControl w:val="0"/>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ffffc">
    <w:name w:val="Прижатый влево"/>
    <w:basedOn w:val="a1"/>
    <w:next w:val="a1"/>
    <w:rsid w:val="00986EEE"/>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ConsNonformat">
    <w:name w:val="ConsNonformat"/>
    <w:link w:val="ConsNonformat0"/>
    <w:semiHidden/>
    <w:rsid w:val="0083126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nformat0">
    <w:name w:val="ConsNonformat Знак"/>
    <w:link w:val="ConsNonformat"/>
    <w:semiHidden/>
    <w:rsid w:val="0083126E"/>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emf"/><Relationship Id="rId26" Type="http://schemas.openxmlformats.org/officeDocument/2006/relationships/image" Target="media/image13.emf"/><Relationship Id="rId39"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oleObject" Target="embeddings/_____Microsoft_Office_Excel_97-20034.xls"/><Relationship Id="rId34" Type="http://schemas.openxmlformats.org/officeDocument/2006/relationships/image" Target="media/image1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_____Microsoft_Office_Excel_97-20031.xls"/><Relationship Id="rId17" Type="http://schemas.openxmlformats.org/officeDocument/2006/relationships/oleObject" Target="embeddings/_____Microsoft_Office_Excel_97-20032.xls"/><Relationship Id="rId25" Type="http://schemas.openxmlformats.org/officeDocument/2006/relationships/oleObject" Target="embeddings/_____Microsoft_Office_Excel_97-20036.xls"/><Relationship Id="rId33" Type="http://schemas.openxmlformats.org/officeDocument/2006/relationships/oleObject" Target="embeddings/_____Microsoft_Office_Excel_97-200310.xls"/><Relationship Id="rId38"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emf"/><Relationship Id="rId29" Type="http://schemas.openxmlformats.org/officeDocument/2006/relationships/oleObject" Target="embeddings/_____Microsoft_Office_Excel_97-20038.xls"/><Relationship Id="rId41"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emf"/><Relationship Id="rId32" Type="http://schemas.openxmlformats.org/officeDocument/2006/relationships/image" Target="media/image16.png"/><Relationship Id="rId37" Type="http://schemas.openxmlformats.org/officeDocument/2006/relationships/image" Target="media/image19.png"/><Relationship Id="rId40"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_____Microsoft_Office_Excel_97-20035.xls"/><Relationship Id="rId28" Type="http://schemas.openxmlformats.org/officeDocument/2006/relationships/image" Target="media/image14.emf"/><Relationship Id="rId36" Type="http://schemas.openxmlformats.org/officeDocument/2006/relationships/oleObject" Target="embeddings/oleObject1.bin"/><Relationship Id="rId10" Type="http://schemas.openxmlformats.org/officeDocument/2006/relationships/image" Target="media/image3.png"/><Relationship Id="rId19" Type="http://schemas.openxmlformats.org/officeDocument/2006/relationships/oleObject" Target="embeddings/_____Microsoft_Office_Excel_97-20033.xls"/><Relationship Id="rId31" Type="http://schemas.openxmlformats.org/officeDocument/2006/relationships/oleObject" Target="embeddings/_____Microsoft_Office_Excel_97-20039.xls"/><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1.emf"/><Relationship Id="rId27" Type="http://schemas.openxmlformats.org/officeDocument/2006/relationships/oleObject" Target="embeddings/_____Microsoft_Office_Excel_97-20037.xls"/><Relationship Id="rId30" Type="http://schemas.openxmlformats.org/officeDocument/2006/relationships/image" Target="media/image15.png"/><Relationship Id="rId35" Type="http://schemas.openxmlformats.org/officeDocument/2006/relationships/image" Target="media/image18.wmf"/><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09B4-F09D-4C2F-943E-9A50536E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122</Pages>
  <Words>40478</Words>
  <Characters>230730</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270667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16</cp:revision>
  <cp:lastPrinted>2019-05-17T08:43:00Z</cp:lastPrinted>
  <dcterms:created xsi:type="dcterms:W3CDTF">2019-05-17T08:44:00Z</dcterms:created>
  <dcterms:modified xsi:type="dcterms:W3CDTF">2020-09-30T08:23:00Z</dcterms:modified>
</cp:coreProperties>
</file>