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27.04.2006 N 7759)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Содержание</w:t>
      </w:r>
      <w:r>
        <w:rPr>
          <w:rFonts w:ascii="Helvetica" w:hAnsi="Helvetica" w:cs="Helvetica"/>
          <w:color w:val="000000"/>
        </w:rPr>
        <w:br/>
        <w:t>Раздел I. 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  <w:r>
        <w:rPr>
          <w:rFonts w:ascii="Helvetica" w:hAnsi="Helvetica" w:cs="Helvetica"/>
          <w:color w:val="000000"/>
        </w:rPr>
        <w:br/>
        <w:t xml:space="preserve">Раздел II. Ветеринарные правила содержания птиц на </w:t>
      </w:r>
      <w:proofErr w:type="spellStart"/>
      <w:proofErr w:type="gramStart"/>
      <w:r>
        <w:rPr>
          <w:rFonts w:ascii="Helvetica" w:hAnsi="Helvetica" w:cs="Helvetica"/>
          <w:color w:val="000000"/>
        </w:rPr>
        <w:t>на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личных подворьях граждан и птицеводческих хозяйствах открытого типа</w:t>
      </w:r>
      <w:r>
        <w:rPr>
          <w:rFonts w:ascii="Helvetica" w:hAnsi="Helvetica" w:cs="Helvetica"/>
          <w:color w:val="000000"/>
        </w:rPr>
        <w:br/>
        <w:t>Статья 1. Область применения</w:t>
      </w:r>
      <w:r>
        <w:rPr>
          <w:rFonts w:ascii="Helvetica" w:hAnsi="Helvetica" w:cs="Helvetica"/>
          <w:color w:val="000000"/>
        </w:rPr>
        <w:br/>
        <w:t>Статья 2. Общие требования к птицеводческим помещениям подворий</w:t>
      </w:r>
      <w:r>
        <w:rPr>
          <w:rFonts w:ascii="Helvetica" w:hAnsi="Helvetica" w:cs="Helvetica"/>
          <w:color w:val="000000"/>
        </w:rPr>
        <w:br/>
        <w:t>Статья 3. Ветеринарные правила содержания помещения для птицы</w:t>
      </w:r>
      <w:r>
        <w:rPr>
          <w:rFonts w:ascii="Helvetica" w:hAnsi="Helvetica" w:cs="Helvetica"/>
          <w:color w:val="000000"/>
        </w:rPr>
        <w:br/>
        <w:t>Статья 4. Ветеринарные правила содержания и кормления птицы на подворьях</w:t>
      </w:r>
      <w:r>
        <w:rPr>
          <w:rFonts w:ascii="Helvetica" w:hAnsi="Helvetica" w:cs="Helvetica"/>
          <w:color w:val="000000"/>
        </w:rPr>
        <w:br/>
        <w:t>Статья 5. Мероприятия по профилактике и ликвидации заразных болезней птиц на подворьях</w:t>
      </w:r>
      <w:r>
        <w:rPr>
          <w:rFonts w:ascii="Helvetica" w:hAnsi="Helvetica" w:cs="Helvetica"/>
          <w:color w:val="000000"/>
        </w:rPr>
        <w:br/>
        <w:t>Раздел I</w:t>
      </w:r>
      <w:r>
        <w:rPr>
          <w:rFonts w:ascii="Helvetica" w:hAnsi="Helvetica" w:cs="Helvetica"/>
          <w:color w:val="000000"/>
        </w:rPr>
        <w:br/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 Министр</w:t>
      </w:r>
      <w:r>
        <w:rPr>
          <w:rFonts w:ascii="Helvetica" w:hAnsi="Helvetica" w:cs="Helvetica"/>
          <w:color w:val="000000"/>
        </w:rPr>
        <w:br/>
        <w:t>А.В.ГОРДЕЕВ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Приложение</w:t>
      </w:r>
      <w:r>
        <w:rPr>
          <w:rFonts w:ascii="Helvetica" w:hAnsi="Helvetica" w:cs="Helvetica"/>
          <w:color w:val="000000"/>
        </w:rPr>
        <w:br/>
        <w:t>к Приказу</w:t>
      </w:r>
      <w:r>
        <w:rPr>
          <w:rFonts w:ascii="Helvetica" w:hAnsi="Helvetica" w:cs="Helvetica"/>
          <w:color w:val="000000"/>
        </w:rPr>
        <w:br/>
        <w:t>Минсельхоза России</w:t>
      </w:r>
      <w:r>
        <w:rPr>
          <w:rFonts w:ascii="Helvetica" w:hAnsi="Helvetica" w:cs="Helvetica"/>
          <w:color w:val="000000"/>
        </w:rPr>
        <w:br/>
        <w:t>от 3 апреля 2006 г. N 103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  <w:t>Раздел II</w:t>
      </w:r>
      <w:r>
        <w:rPr>
          <w:rFonts w:ascii="Helvetica" w:hAnsi="Helvetica" w:cs="Helvetica"/>
          <w:color w:val="000000"/>
        </w:rPr>
        <w:br/>
        <w:t>Ветеринарные правила содержания птиц на личных подворьях граждан и птицеводческих хозяйствах открытого типа</w:t>
      </w:r>
      <w:r>
        <w:rPr>
          <w:rFonts w:ascii="Helvetica" w:hAnsi="Helvetica" w:cs="Helvetica"/>
          <w:color w:val="000000"/>
        </w:rPr>
        <w:br/>
        <w:t>Статья 1. Область применения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  <w:t>Статья 2. Общие требования к птицеводческим помещениям подворий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2.1. </w:t>
      </w:r>
      <w:proofErr w:type="gramStart"/>
      <w:r>
        <w:rPr>
          <w:rFonts w:ascii="Helvetica" w:hAnsi="Helvetica" w:cs="Helvetica"/>
          <w:color w:val="000000"/>
        </w:rPr>
        <w:t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территория подворий должна быть огорожена и благоустроена;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при содержании разных видов птиц на подворьях необходимо обеспечить раздельное их содержание. </w:t>
      </w:r>
      <w:proofErr w:type="gramStart"/>
      <w:r>
        <w:rPr>
          <w:rFonts w:ascii="Helvetica" w:hAnsi="Helvetica" w:cs="Helvetica"/>
          <w:color w:val="000000"/>
        </w:rPr>
        <w:t>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  <w:proofErr w:type="gramEnd"/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рекомендуется совместное содержание птицы на подворьях с другими видами животных.</w:t>
      </w:r>
      <w:r>
        <w:rPr>
          <w:rFonts w:ascii="Helvetica" w:hAnsi="Helvetica" w:cs="Helvetica"/>
          <w:color w:val="000000"/>
        </w:rPr>
        <w:br/>
        <w:t>Статья 3. Ветеринарные правила содержания помещения для птицы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3.2. Для создания благоприятных условий для здоровья птиц рекомендуется проведение следующих мероприятий: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>
        <w:rPr>
          <w:rFonts w:ascii="Helvetica" w:hAnsi="Helvetica" w:cs="Helvetica"/>
          <w:color w:val="000000"/>
        </w:rPr>
        <w:t>дезковрики</w:t>
      </w:r>
      <w:proofErr w:type="spellEnd"/>
      <w:r>
        <w:rPr>
          <w:rFonts w:ascii="Helvetica" w:hAnsi="Helvetica" w:cs="Helvetica"/>
          <w:color w:val="000000"/>
        </w:rPr>
        <w:t>) во всю ширину прохода, которые регулярно заполняют дезинфицирующими растворами;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>
        <w:rPr>
          <w:rFonts w:ascii="Helvetica" w:hAnsi="Helvetica" w:cs="Helvetica"/>
          <w:color w:val="000000"/>
        </w:rPr>
        <w:t>извести-пушонки</w:t>
      </w:r>
      <w:proofErr w:type="spellEnd"/>
      <w:r>
        <w:rPr>
          <w:rFonts w:ascii="Helvetica" w:hAnsi="Helvetica" w:cs="Helvetica"/>
          <w:color w:val="000000"/>
        </w:rPr>
        <w:t xml:space="preserve"> из расчета 0,5 кг на 1 м</w:t>
      </w:r>
      <w:proofErr w:type="gramStart"/>
      <w:r>
        <w:rPr>
          <w:rFonts w:ascii="Helvetica" w:hAnsi="Helvetica" w:cs="Helvetica"/>
          <w:color w:val="000000"/>
        </w:rPr>
        <w:t>2</w:t>
      </w:r>
      <w:proofErr w:type="gramEnd"/>
      <w:r>
        <w:rPr>
          <w:rFonts w:ascii="Helvetica" w:hAnsi="Helvetica" w:cs="Helvetica"/>
          <w:color w:val="000000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3.4. Посещение помещений для содержания птицы посторонними лицами не рекомендуется.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  <w:r>
        <w:rPr>
          <w:rFonts w:ascii="Helvetica" w:hAnsi="Helvetica" w:cs="Helvetica"/>
          <w:color w:val="000000"/>
        </w:rPr>
        <w:br/>
        <w:t>Статья 4. Ветеринарные правила содержания и кормления птицы на подворьях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>
        <w:rPr>
          <w:rFonts w:ascii="Helvetica" w:hAnsi="Helvetica" w:cs="Helvetica"/>
          <w:color w:val="000000"/>
        </w:rPr>
        <w:t>подрощенного</w:t>
      </w:r>
      <w:proofErr w:type="spellEnd"/>
      <w:r>
        <w:rPr>
          <w:rFonts w:ascii="Helvetica" w:hAnsi="Helvetica" w:cs="Helvetica"/>
          <w:color w:val="000000"/>
        </w:rPr>
        <w:t xml:space="preserve"> молодняка.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>
        <w:rPr>
          <w:rFonts w:ascii="Helvetica" w:hAnsi="Helvetica" w:cs="Helvetica"/>
          <w:color w:val="000000"/>
        </w:rPr>
        <w:t>предынкубационной</w:t>
      </w:r>
      <w:proofErr w:type="spellEnd"/>
      <w:r>
        <w:rPr>
          <w:rFonts w:ascii="Helvetica" w:hAnsi="Helvetica" w:cs="Helvetica"/>
          <w:color w:val="000000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</w:t>
      </w:r>
      <w:proofErr w:type="spellStart"/>
      <w:r>
        <w:rPr>
          <w:rFonts w:ascii="Helvetica" w:hAnsi="Helvetica" w:cs="Helvetica"/>
          <w:color w:val="000000"/>
        </w:rPr>
        <w:t>индюшиных</w:t>
      </w:r>
      <w:proofErr w:type="spellEnd"/>
      <w:r>
        <w:rPr>
          <w:rFonts w:ascii="Helvetica" w:hAnsi="Helvetica" w:cs="Helvetica"/>
          <w:color w:val="000000"/>
        </w:rPr>
        <w:t xml:space="preserve">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>
        <w:rPr>
          <w:rFonts w:ascii="Helvetica" w:hAnsi="Helvetica" w:cs="Helvetica"/>
          <w:color w:val="000000"/>
        </w:rPr>
        <w:t>поедаемость</w:t>
      </w:r>
      <w:proofErr w:type="spellEnd"/>
      <w:r>
        <w:rPr>
          <w:rFonts w:ascii="Helvetica" w:hAnsi="Helvetica" w:cs="Helvetica"/>
          <w:color w:val="000000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4.5. Нормы плотности посадки птицы на 1 кв. метр пола в помещении подворья следующие: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молодняк яичных и мясных пород - 11 - 12 голов;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взрослая птица (куры, индейки, утки, гуси) - 3 - 4 головы.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4.6. Фронт кормления (длина доступных птице кормушек) на одну голову птицы должен быть не менее: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взрослой птицы - 6 - 8 см;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молодняка - 4 - 5 см.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4.7. Фронт поения (длина доступных птице поилок) на одну голову птицы должен быть не менее 1 - 3 см.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4.8. Содержание, кормление и поение разных видов птицы на подворьях проводится раздельно.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  <w:r>
        <w:rPr>
          <w:rFonts w:ascii="Helvetica" w:hAnsi="Helvetica" w:cs="Helvetica"/>
          <w:color w:val="000000"/>
        </w:rPr>
        <w:br/>
        <w:t>Статья 5. Мероприятия по профилактике и ликвидации заразных болезней птиц на подворьях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5.2. Владельцы птицы предоставляют специалистам в области ветеринарии по их требованию птицу для осмотра.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236AD6" w:rsidRDefault="00236AD6" w:rsidP="00236AD6">
      <w:pPr>
        <w:pStyle w:val="a3"/>
        <w:shd w:val="clear" w:color="auto" w:fill="FFFFFF"/>
        <w:spacing w:before="0" w:beforeAutospacing="0" w:after="150" w:afterAutospacing="0"/>
        <w:ind w:right="15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  <w:r>
        <w:rPr>
          <w:rFonts w:ascii="Helvetica" w:hAnsi="Helvetica" w:cs="Helvetica"/>
          <w:color w:val="000000"/>
        </w:rPr>
        <w:br/>
        <w:t> </w:t>
      </w:r>
    </w:p>
    <w:p w:rsidR="002559F2" w:rsidRDefault="002559F2"/>
    <w:sectPr w:rsidR="0025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>
    <w:useFELayout/>
  </w:compat>
  <w:rsids>
    <w:rsidRoot w:val="00236AD6"/>
    <w:rsid w:val="00236AD6"/>
    <w:rsid w:val="0025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AD6"/>
    <w:rPr>
      <w:b/>
      <w:bCs/>
    </w:rPr>
  </w:style>
  <w:style w:type="character" w:customStyle="1" w:styleId="apple-converted-space">
    <w:name w:val="apple-converted-space"/>
    <w:basedOn w:val="a0"/>
    <w:rsid w:val="0023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/>
  <cp:revision>1</cp:revision>
  <dcterms:created xsi:type="dcterms:W3CDTF">2017-01-26T05:08:00Z</dcterms:created>
</cp:coreProperties>
</file>