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F74F15" w:rsidRDefault="006711B9" w:rsidP="006711B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F74F15">
        <w:rPr>
          <w:b/>
          <w:sz w:val="28"/>
          <w:szCs w:val="28"/>
        </w:rPr>
        <w:t>Российская Федерация</w:t>
      </w:r>
    </w:p>
    <w:p w:rsidR="00396C4F" w:rsidRPr="00F74F15" w:rsidRDefault="00396C4F" w:rsidP="006711B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F1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F74F15" w:rsidRDefault="00396C4F" w:rsidP="006711B9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Муниципальное образование «</w:t>
      </w:r>
      <w:proofErr w:type="spellStart"/>
      <w:r w:rsidR="002E4F15">
        <w:rPr>
          <w:b/>
          <w:sz w:val="28"/>
          <w:szCs w:val="28"/>
        </w:rPr>
        <w:t>Суховское</w:t>
      </w:r>
      <w:proofErr w:type="spellEnd"/>
      <w:r w:rsidRPr="00F74F15">
        <w:rPr>
          <w:b/>
          <w:sz w:val="28"/>
          <w:szCs w:val="28"/>
        </w:rPr>
        <w:t xml:space="preserve"> сельское поселение»</w:t>
      </w:r>
    </w:p>
    <w:p w:rsidR="00396C4F" w:rsidRPr="00F74F15" w:rsidRDefault="00396C4F" w:rsidP="006711B9">
      <w:pPr>
        <w:pStyle w:val="2"/>
        <w:rPr>
          <w:sz w:val="28"/>
          <w:szCs w:val="28"/>
        </w:rPr>
      </w:pPr>
      <w:r w:rsidRPr="00F74F15">
        <w:rPr>
          <w:b/>
          <w:sz w:val="28"/>
          <w:szCs w:val="28"/>
        </w:rPr>
        <w:t xml:space="preserve">Администрация </w:t>
      </w:r>
      <w:r w:rsidR="002E4F15">
        <w:rPr>
          <w:b/>
          <w:sz w:val="28"/>
          <w:szCs w:val="28"/>
        </w:rPr>
        <w:t>Суховского</w:t>
      </w:r>
      <w:r w:rsidRPr="00F74F15">
        <w:rPr>
          <w:b/>
          <w:sz w:val="28"/>
          <w:szCs w:val="28"/>
        </w:rPr>
        <w:t xml:space="preserve"> сельского поселения</w:t>
      </w:r>
    </w:p>
    <w:p w:rsidR="00396C4F" w:rsidRPr="00F74F15" w:rsidRDefault="00396C4F" w:rsidP="00396C4F">
      <w:pPr>
        <w:jc w:val="center"/>
        <w:rPr>
          <w:sz w:val="28"/>
          <w:szCs w:val="28"/>
        </w:rPr>
      </w:pPr>
      <w:r w:rsidRPr="00F74F15">
        <w:rPr>
          <w:sz w:val="28"/>
          <w:szCs w:val="28"/>
        </w:rPr>
        <w:t>__________________________________________________________________</w:t>
      </w:r>
    </w:p>
    <w:p w:rsidR="00396C4F" w:rsidRPr="00F74F15" w:rsidRDefault="00396C4F" w:rsidP="00396C4F">
      <w:pPr>
        <w:pStyle w:val="2"/>
        <w:rPr>
          <w:b/>
          <w:iCs/>
          <w:sz w:val="28"/>
          <w:szCs w:val="28"/>
        </w:rPr>
      </w:pPr>
      <w:r w:rsidRPr="00F74F15">
        <w:rPr>
          <w:b/>
          <w:iCs/>
          <w:sz w:val="28"/>
          <w:szCs w:val="28"/>
        </w:rPr>
        <w:t>ПОСТАНОВЛЕНИЕ</w:t>
      </w:r>
    </w:p>
    <w:p w:rsidR="00396C4F" w:rsidRPr="00F74F15" w:rsidRDefault="00396C4F" w:rsidP="00396C4F">
      <w:pPr>
        <w:jc w:val="center"/>
        <w:rPr>
          <w:b/>
          <w:sz w:val="28"/>
          <w:szCs w:val="28"/>
        </w:rPr>
      </w:pPr>
    </w:p>
    <w:p w:rsidR="00CA1FD3" w:rsidRDefault="00CA1FD3" w:rsidP="00CA1FD3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396C4F" w:rsidRPr="00F74F15">
        <w:rPr>
          <w:b/>
          <w:iCs/>
          <w:sz w:val="28"/>
          <w:szCs w:val="28"/>
        </w:rPr>
        <w:t xml:space="preserve"> 201</w:t>
      </w:r>
      <w:r w:rsidR="002E4F15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года                        </w:t>
      </w:r>
      <w:r w:rsidR="00396C4F" w:rsidRPr="00F74F15">
        <w:rPr>
          <w:b/>
          <w:iCs/>
          <w:sz w:val="28"/>
          <w:szCs w:val="28"/>
        </w:rPr>
        <w:t xml:space="preserve">  № </w:t>
      </w:r>
      <w:r>
        <w:rPr>
          <w:b/>
          <w:iCs/>
          <w:sz w:val="28"/>
          <w:szCs w:val="28"/>
        </w:rPr>
        <w:t>96</w:t>
      </w:r>
    </w:p>
    <w:p w:rsidR="00396C4F" w:rsidRPr="00CA1FD3" w:rsidRDefault="00CA1FD3" w:rsidP="00CA1FD3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2E4F15">
        <w:rPr>
          <w:b/>
          <w:iCs/>
          <w:sz w:val="28"/>
          <w:szCs w:val="28"/>
        </w:rPr>
        <w:t>п. Новосуховый</w:t>
      </w:r>
    </w:p>
    <w:p w:rsidR="00396C4F" w:rsidRPr="00F74F15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Об утверждении </w:t>
      </w:r>
      <w:proofErr w:type="gramStart"/>
      <w:r w:rsidRPr="00F74F15">
        <w:rPr>
          <w:bCs/>
          <w:sz w:val="28"/>
          <w:szCs w:val="28"/>
        </w:rPr>
        <w:t>административного</w:t>
      </w:r>
      <w:proofErr w:type="gramEnd"/>
    </w:p>
    <w:p w:rsidR="00396C4F" w:rsidRPr="00F74F15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 xml:space="preserve">предоставления </w:t>
      </w:r>
      <w:proofErr w:type="gramStart"/>
      <w:r w:rsidRPr="00F74F15">
        <w:rPr>
          <w:sz w:val="28"/>
          <w:szCs w:val="28"/>
        </w:rPr>
        <w:t>муниципальной</w:t>
      </w:r>
      <w:proofErr w:type="gramEnd"/>
    </w:p>
    <w:p w:rsidR="00342A89" w:rsidRPr="00F74F15" w:rsidRDefault="00396C4F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proofErr w:type="gramEnd"/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</w:t>
      </w:r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</w:p>
    <w:p w:rsidR="00396C4F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96C4F" w:rsidRPr="00F74F1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53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 соответствии с Федеральным законом </w:t>
      </w:r>
      <w:r w:rsidRPr="00F74F15"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F74F15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E4F15" w:rsidRPr="009C0ECC" w:rsidRDefault="002E4F15" w:rsidP="002E4F15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9C0ECC">
        <w:rPr>
          <w:sz w:val="28"/>
          <w:szCs w:val="28"/>
        </w:rPr>
        <w:t>.</w:t>
      </w:r>
      <w:r w:rsidRPr="009C0ECC">
        <w:rPr>
          <w:rFonts w:eastAsia="Calibri"/>
          <w:sz w:val="28"/>
          <w:szCs w:val="28"/>
        </w:rPr>
        <w:t xml:space="preserve"> Постановление №1</w:t>
      </w:r>
      <w:r>
        <w:rPr>
          <w:rFonts w:eastAsia="Calibri"/>
          <w:sz w:val="28"/>
          <w:szCs w:val="28"/>
        </w:rPr>
        <w:t>53</w:t>
      </w:r>
      <w:r w:rsidRPr="009C0ECC">
        <w:rPr>
          <w:rFonts w:eastAsia="Calibri"/>
          <w:sz w:val="28"/>
          <w:szCs w:val="28"/>
        </w:rPr>
        <w:t xml:space="preserve">от 01.12.2015г. </w:t>
      </w:r>
      <w:r w:rsidRPr="009C0ECC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2E4F15" w:rsidRPr="00F74F15" w:rsidRDefault="002E4F15" w:rsidP="002E4F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E4F1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регламента </w:t>
      </w:r>
      <w:r w:rsidRPr="002E4F15">
        <w:rPr>
          <w:rFonts w:ascii="Times New Roman" w:eastAsia="Calibri" w:hAnsi="Times New Roman"/>
          <w:b w:val="0"/>
          <w:sz w:val="28"/>
          <w:szCs w:val="28"/>
        </w:rPr>
        <w:t>предоставления муниципальной услуги</w:t>
      </w:r>
      <w:r w:rsidRPr="009C0ECC">
        <w:rPr>
          <w:rFonts w:ascii="Times New Roman" w:eastAsia="Calibri" w:hAnsi="Times New Roman"/>
          <w:sz w:val="28"/>
          <w:szCs w:val="28"/>
        </w:rPr>
        <w:t xml:space="preserve"> «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F74F15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proofErr w:type="gramEnd"/>
    </w:p>
    <w:p w:rsidR="002E4F15" w:rsidRPr="00F74F15" w:rsidRDefault="002E4F15" w:rsidP="002E4F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муниципальной собственности </w:t>
      </w:r>
    </w:p>
    <w:p w:rsidR="002E4F15" w:rsidRPr="009C0ECC" w:rsidRDefault="002E4F15" w:rsidP="002E4F15">
      <w:pPr>
        <w:snapToGri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(за исключением земельных участков</w:t>
      </w:r>
      <w:r w:rsidRPr="009C0ECC">
        <w:rPr>
          <w:sz w:val="28"/>
          <w:szCs w:val="28"/>
        </w:rPr>
        <w:t>»</w:t>
      </w:r>
      <w:proofErr w:type="gramStart"/>
      <w:r w:rsidRPr="009C0ECC">
        <w:rPr>
          <w:sz w:val="28"/>
          <w:szCs w:val="28"/>
        </w:rPr>
        <w:t>.</w:t>
      </w:r>
      <w:r w:rsidRPr="009C0ECC">
        <w:rPr>
          <w:rFonts w:eastAsia="Calibri"/>
          <w:sz w:val="28"/>
          <w:szCs w:val="28"/>
        </w:rPr>
        <w:t>с</w:t>
      </w:r>
      <w:proofErr w:type="gramEnd"/>
      <w:r w:rsidRPr="009C0ECC">
        <w:rPr>
          <w:rFonts w:eastAsia="Calibri"/>
          <w:sz w:val="28"/>
          <w:szCs w:val="28"/>
        </w:rPr>
        <w:t>читать</w:t>
      </w:r>
      <w:r w:rsidRPr="009C0ECC">
        <w:rPr>
          <w:rFonts w:eastAsia="Calibri"/>
          <w:b/>
          <w:sz w:val="28"/>
          <w:szCs w:val="28"/>
        </w:rPr>
        <w:t xml:space="preserve"> </w:t>
      </w:r>
      <w:r w:rsidRPr="009C0ECC">
        <w:rPr>
          <w:rFonts w:eastAsia="Calibri"/>
          <w:sz w:val="28"/>
          <w:szCs w:val="28"/>
        </w:rPr>
        <w:t>утратившее силу.</w:t>
      </w:r>
    </w:p>
    <w:p w:rsidR="00396C4F" w:rsidRPr="00F74F15" w:rsidRDefault="00396C4F" w:rsidP="002E4F15">
      <w:pPr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 </w:t>
      </w:r>
      <w:r w:rsidR="002E4F15">
        <w:rPr>
          <w:rFonts w:eastAsia="Calibri"/>
          <w:sz w:val="28"/>
          <w:szCs w:val="28"/>
          <w:lang w:eastAsia="en-US"/>
        </w:rPr>
        <w:t>3.</w:t>
      </w:r>
      <w:r w:rsidRPr="00F74F15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 w:rsidR="002E4F15">
        <w:rPr>
          <w:rFonts w:eastAsia="Calibri"/>
          <w:sz w:val="28"/>
          <w:szCs w:val="28"/>
          <w:lang w:eastAsia="en-US"/>
        </w:rPr>
        <w:t>Суховского</w:t>
      </w:r>
      <w:r w:rsidRPr="00F74F1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Pr="00F74F15" w:rsidRDefault="002E4F15" w:rsidP="002E4F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 w:rsidR="00396C4F" w:rsidRPr="00F74F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F74F1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7F0C97">
        <w:rPr>
          <w:rFonts w:eastAsia="Calibri"/>
          <w:sz w:val="28"/>
          <w:szCs w:val="28"/>
          <w:lang w:eastAsia="en-US"/>
        </w:rPr>
        <w:t>Глава</w:t>
      </w:r>
      <w:r w:rsidR="002E4F15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7F0C97">
        <w:rPr>
          <w:rFonts w:eastAsia="Calibri"/>
          <w:sz w:val="28"/>
          <w:szCs w:val="28"/>
          <w:lang w:eastAsia="en-US"/>
        </w:rPr>
        <w:t xml:space="preserve"> </w:t>
      </w:r>
      <w:r w:rsidR="002E4F15">
        <w:rPr>
          <w:rFonts w:eastAsia="Calibri"/>
          <w:sz w:val="28"/>
          <w:szCs w:val="28"/>
          <w:lang w:eastAsia="en-US"/>
        </w:rPr>
        <w:t>Суховского</w:t>
      </w:r>
      <w:r w:rsidRPr="00F74F15">
        <w:rPr>
          <w:rFonts w:eastAsia="Calibri"/>
          <w:sz w:val="28"/>
          <w:szCs w:val="28"/>
          <w:lang w:eastAsia="en-US"/>
        </w:rPr>
        <w:t xml:space="preserve"> 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="002E4F15">
        <w:rPr>
          <w:rFonts w:eastAsia="Calibri"/>
          <w:sz w:val="28"/>
          <w:szCs w:val="28"/>
          <w:lang w:eastAsia="en-US"/>
        </w:rPr>
        <w:t>С.С.Севрюгин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Pr="00F74F15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E14AC7" w:rsidRPr="00F74F15" w:rsidRDefault="00E14AC7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>Приложение</w:t>
      </w:r>
    </w:p>
    <w:p w:rsidR="00396C4F" w:rsidRPr="00F74F15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к постановлению администрации </w:t>
      </w:r>
      <w:r w:rsidR="002E4F15">
        <w:rPr>
          <w:color w:val="000000"/>
          <w:sz w:val="28"/>
          <w:szCs w:val="28"/>
        </w:rPr>
        <w:t>Суховского</w:t>
      </w:r>
      <w:r w:rsidRPr="00F74F15">
        <w:rPr>
          <w:color w:val="000000"/>
          <w:sz w:val="28"/>
          <w:szCs w:val="28"/>
        </w:rPr>
        <w:t xml:space="preserve"> сельского поселения </w:t>
      </w:r>
    </w:p>
    <w:p w:rsidR="00396C4F" w:rsidRPr="00F74F15" w:rsidRDefault="00CA1FD3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26.07.2018</w:t>
      </w:r>
      <w:r w:rsidR="00396C4F" w:rsidRPr="00F74F1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96</w:t>
      </w:r>
    </w:p>
    <w:p w:rsidR="00396C4F" w:rsidRPr="00F74F15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F74F15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F74F15" w:rsidRDefault="00396C4F" w:rsidP="00342A89">
      <w:pPr>
        <w:jc w:val="center"/>
        <w:rPr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F74F15">
        <w:rPr>
          <w:sz w:val="28"/>
          <w:szCs w:val="28"/>
        </w:rPr>
        <w:t>«</w:t>
      </w:r>
      <w:r w:rsidR="00342A89" w:rsidRPr="00F74F15">
        <w:rPr>
          <w:b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883202" w:rsidRPr="00F74F15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094C9E" w:rsidRPr="00F74F15" w:rsidRDefault="00094C9E" w:rsidP="00094C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</w:t>
      </w:r>
      <w:r w:rsidRPr="00F74F15">
        <w:rPr>
          <w:b/>
          <w:sz w:val="28"/>
          <w:szCs w:val="28"/>
        </w:rPr>
        <w:t>. Общие положения</w:t>
      </w:r>
    </w:p>
    <w:p w:rsidR="00883202" w:rsidRPr="00F74F15" w:rsidRDefault="00883202" w:rsidP="00883202">
      <w:pPr>
        <w:jc w:val="center"/>
        <w:rPr>
          <w:sz w:val="28"/>
          <w:szCs w:val="28"/>
        </w:rPr>
      </w:pPr>
    </w:p>
    <w:p w:rsidR="00094C9E" w:rsidRPr="00F74F15" w:rsidRDefault="00094C9E" w:rsidP="00DD46B4">
      <w:pPr>
        <w:pStyle w:val="a5"/>
        <w:numPr>
          <w:ilvl w:val="1"/>
          <w:numId w:val="17"/>
        </w:numPr>
        <w:jc w:val="both"/>
        <w:rPr>
          <w:sz w:val="28"/>
          <w:szCs w:val="28"/>
        </w:rPr>
      </w:pPr>
      <w:r w:rsidRPr="00F74F15">
        <w:rPr>
          <w:b/>
          <w:sz w:val="28"/>
          <w:szCs w:val="28"/>
        </w:rPr>
        <w:t>Предмет регулирования регламента</w:t>
      </w:r>
      <w:r w:rsidRPr="00F74F15">
        <w:rPr>
          <w:sz w:val="28"/>
          <w:szCs w:val="28"/>
        </w:rPr>
        <w:t xml:space="preserve"> </w:t>
      </w:r>
    </w:p>
    <w:p w:rsidR="00094C9E" w:rsidRPr="00F74F15" w:rsidRDefault="00094C9E" w:rsidP="00094C9E">
      <w:pPr>
        <w:jc w:val="both"/>
        <w:rPr>
          <w:color w:val="FF0000"/>
          <w:sz w:val="28"/>
          <w:szCs w:val="28"/>
        </w:rPr>
      </w:pPr>
      <w:r w:rsidRPr="00F74F15">
        <w:rPr>
          <w:sz w:val="28"/>
          <w:szCs w:val="28"/>
        </w:rPr>
        <w:t xml:space="preserve">    </w:t>
      </w:r>
      <w:proofErr w:type="gramStart"/>
      <w:r w:rsidRPr="00F74F15">
        <w:rPr>
          <w:sz w:val="28"/>
          <w:szCs w:val="28"/>
        </w:rPr>
        <w:t xml:space="preserve">Административный регламент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(далее – Регламент) </w:t>
      </w:r>
      <w:r w:rsidRPr="00F74F15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2E4F15">
        <w:rPr>
          <w:bCs/>
          <w:sz w:val="28"/>
          <w:szCs w:val="28"/>
        </w:rPr>
        <w:t>Суховского</w:t>
      </w:r>
      <w:r w:rsidRPr="00F74F15">
        <w:rPr>
          <w:bCs/>
          <w:sz w:val="28"/>
          <w:szCs w:val="28"/>
        </w:rPr>
        <w:t xml:space="preserve"> сельского поселения в ходе ее предоставления</w:t>
      </w:r>
      <w:r w:rsidRPr="00F74F15">
        <w:rPr>
          <w:sz w:val="28"/>
          <w:szCs w:val="28"/>
        </w:rPr>
        <w:t>.</w:t>
      </w:r>
      <w:proofErr w:type="gramEnd"/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2. Круг заявителей</w:t>
      </w:r>
    </w:p>
    <w:p w:rsidR="00094C9E" w:rsidRPr="00F74F15" w:rsidRDefault="00094C9E" w:rsidP="00094C9E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Получателями муниципальной услуги </w:t>
      </w:r>
      <w:r w:rsidRPr="00F74F15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F74F15">
        <w:rPr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Муниципальная услуга предоставляется специалистом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(по имущественным и земельным отношениям) (далее - специалист).  Прием заявлений, информирование заявителей и выдача документов по результатам рассмотрения представленных заявлений осуществляются Администрацией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поселения.</w:t>
      </w:r>
    </w:p>
    <w:p w:rsidR="00094C9E" w:rsidRPr="00F74F15" w:rsidRDefault="00DD46B4" w:rsidP="00094C9E">
      <w:pPr>
        <w:pStyle w:val="1"/>
        <w:numPr>
          <w:ilvl w:val="0"/>
          <w:numId w:val="0"/>
        </w:numPr>
        <w:spacing w:before="0" w:after="0"/>
        <w:ind w:firstLine="303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3.2. Сведения о местонахождении, контактных телефонах органа</w:t>
      </w:r>
      <w:r w:rsidR="00094C9E" w:rsidRPr="00F74F15">
        <w:rPr>
          <w:sz w:val="28"/>
          <w:szCs w:val="28"/>
        </w:rPr>
        <w:t xml:space="preserve"> </w:t>
      </w:r>
      <w:r w:rsidR="00094C9E" w:rsidRPr="00F74F15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         </w:t>
      </w:r>
      <w:proofErr w:type="gramStart"/>
      <w:r w:rsidRPr="00F74F15">
        <w:rPr>
          <w:sz w:val="28"/>
          <w:szCs w:val="28"/>
        </w:rPr>
        <w:t xml:space="preserve">Администрация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(далее - администрация), расположена по адресу: 347071 Ро</w:t>
      </w:r>
      <w:r w:rsidR="002E4F15">
        <w:rPr>
          <w:sz w:val="28"/>
          <w:szCs w:val="28"/>
        </w:rPr>
        <w:t xml:space="preserve">стовская область, Тацинский район, п. </w:t>
      </w:r>
      <w:proofErr w:type="spellStart"/>
      <w:r w:rsidR="002E4F15">
        <w:rPr>
          <w:sz w:val="28"/>
          <w:szCs w:val="28"/>
        </w:rPr>
        <w:t>Новолсуховый</w:t>
      </w:r>
      <w:proofErr w:type="spellEnd"/>
      <w:r w:rsidR="002E4F15">
        <w:rPr>
          <w:sz w:val="28"/>
          <w:szCs w:val="28"/>
        </w:rPr>
        <w:t xml:space="preserve"> ул. Административная,8</w:t>
      </w:r>
      <w:r w:rsidRPr="00F74F15">
        <w:rPr>
          <w:sz w:val="28"/>
          <w:szCs w:val="28"/>
        </w:rPr>
        <w:t>.</w:t>
      </w:r>
      <w:proofErr w:type="gramEnd"/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 w:rsidRPr="00F74F15">
        <w:rPr>
          <w:sz w:val="28"/>
          <w:szCs w:val="28"/>
        </w:rPr>
        <w:t>График работы кроме выходных и праздничных дней: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>вторник - пятница с 8.00 до 16.00;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 перерыв с 12.00 до 13.00.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 w:rsidRPr="00F74F15">
        <w:rPr>
          <w:sz w:val="28"/>
          <w:szCs w:val="28"/>
        </w:rPr>
        <w:t xml:space="preserve">  Справочный телефон: (886397) </w:t>
      </w:r>
      <w:r w:rsidR="002E4F15">
        <w:rPr>
          <w:sz w:val="28"/>
          <w:szCs w:val="28"/>
        </w:rPr>
        <w:t>24-1-03</w:t>
      </w:r>
      <w:r w:rsidRPr="00F74F15">
        <w:rPr>
          <w:sz w:val="28"/>
          <w:szCs w:val="28"/>
        </w:rPr>
        <w:t>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 Адрес официального сайта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</w:t>
      </w:r>
      <w:r w:rsidRPr="00F74F15">
        <w:rPr>
          <w:rFonts w:eastAsia="Arial Unicode MS"/>
          <w:sz w:val="28"/>
          <w:szCs w:val="28"/>
        </w:rPr>
        <w:t xml:space="preserve"> поселения в сети Интернет</w:t>
      </w:r>
      <w:r w:rsidR="002E4F15">
        <w:rPr>
          <w:rFonts w:eastAsia="Arial Unicode MS"/>
          <w:sz w:val="28"/>
          <w:szCs w:val="28"/>
        </w:rPr>
        <w:t xml:space="preserve"> </w:t>
      </w:r>
      <w:hyperlink r:id="rId5" w:history="1">
        <w:proofErr w:type="spellStart"/>
        <w:r w:rsidR="002E4F15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E4F15" w:rsidRPr="000B66AB">
          <w:rPr>
            <w:rStyle w:val="a3"/>
            <w:sz w:val="28"/>
            <w:szCs w:val="28"/>
          </w:rPr>
          <w:t>.</w:t>
        </w:r>
        <w:proofErr w:type="spellStart"/>
        <w:r w:rsidR="002E4F15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E4F15">
        <w:rPr>
          <w:rFonts w:eastAsia="Arial Unicode MS"/>
          <w:sz w:val="28"/>
          <w:szCs w:val="28"/>
        </w:rPr>
        <w:t xml:space="preserve"> </w:t>
      </w:r>
      <w:r w:rsidRPr="00F74F15">
        <w:rPr>
          <w:rFonts w:eastAsia="Arial Unicode MS"/>
          <w:sz w:val="28"/>
          <w:szCs w:val="28"/>
        </w:rPr>
        <w:t>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Адрес электронной почты для направления обращений по вопросам предоставления муниципальной услуги:</w:t>
      </w:r>
      <w:r w:rsidRPr="00F74F15">
        <w:rPr>
          <w:rFonts w:eastAsia="Arial Unicode MS"/>
          <w:sz w:val="28"/>
          <w:szCs w:val="28"/>
          <w:lang w:val="en-US"/>
        </w:rPr>
        <w:t>s</w:t>
      </w:r>
      <w:r w:rsidRPr="00F74F15">
        <w:rPr>
          <w:rFonts w:eastAsia="Arial Unicode MS"/>
          <w:sz w:val="28"/>
          <w:szCs w:val="28"/>
        </w:rPr>
        <w:t>p38399@donpac.ru.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94C9E" w:rsidRPr="00F74F15" w:rsidRDefault="00094C9E" w:rsidP="00094C9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 </w:t>
      </w:r>
      <w:r w:rsidRPr="00F74F15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(далее – Администрация),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F74F15">
        <w:rPr>
          <w:sz w:val="28"/>
          <w:szCs w:val="28"/>
        </w:rPr>
        <w:t>услуги</w:t>
      </w:r>
      <w:proofErr w:type="gramEnd"/>
      <w:r w:rsidRPr="00F74F15">
        <w:rPr>
          <w:sz w:val="28"/>
          <w:szCs w:val="28"/>
        </w:rPr>
        <w:t xml:space="preserve"> либо назначает другое удобное для заявителя время для устного информирования.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Письменный ответ на обращение подписывается </w:t>
      </w:r>
      <w:r w:rsidRPr="007F0C97">
        <w:rPr>
          <w:sz w:val="28"/>
          <w:szCs w:val="28"/>
          <w:highlight w:val="yellow"/>
        </w:rPr>
        <w:t>Главой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либо уполномоченным им лицом, направляется почтовым отправлением или иным способом заявителю.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F74F15">
          <w:rPr>
            <w:sz w:val="28"/>
            <w:szCs w:val="28"/>
          </w:rPr>
          <w:t>законом</w:t>
        </w:r>
      </w:hyperlink>
      <w:r w:rsidRPr="00F74F15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94C9E" w:rsidRPr="00F74F15" w:rsidRDefault="00DD46B4" w:rsidP="00094C9E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3.4.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На информационных стендах в помещении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поселения, предназначенном для приема документов для предоставления услуги, сайте Администрации поселения размещаются: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текст Регламента с приложениями (полная версия - на сайте Администрации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в) </w:t>
      </w:r>
      <w:hyperlink w:anchor="Par314" w:history="1">
        <w:r w:rsidRPr="00F74F15">
          <w:rPr>
            <w:color w:val="0000FF"/>
            <w:sz w:val="28"/>
            <w:szCs w:val="28"/>
          </w:rPr>
          <w:t>блок-схема</w:t>
        </w:r>
      </w:hyperlink>
      <w:r w:rsidRPr="00F74F15">
        <w:rPr>
          <w:sz w:val="28"/>
          <w:szCs w:val="28"/>
        </w:rPr>
        <w:t xml:space="preserve"> (приложение № </w:t>
      </w:r>
      <w:r w:rsidR="00E04B70" w:rsidRPr="00F74F15">
        <w:rPr>
          <w:sz w:val="28"/>
          <w:szCs w:val="28"/>
        </w:rPr>
        <w:t>6</w:t>
      </w:r>
      <w:r w:rsidRPr="00F74F15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>) образцы оформления документов, необходимых для предоставления услуги, и требования к ним;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е) основания для отказа в предоставлении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 xml:space="preserve"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и) адрес электронной почты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83202" w:rsidRPr="00F74F15" w:rsidRDefault="00883202" w:rsidP="00342A89">
      <w:pPr>
        <w:ind w:right="-144"/>
        <w:jc w:val="both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ind w:firstLine="709"/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II</w:t>
      </w:r>
      <w:r w:rsidRPr="00F74F15">
        <w:rPr>
          <w:b/>
          <w:sz w:val="28"/>
          <w:szCs w:val="28"/>
        </w:rPr>
        <w:t>. Стандарт предоставления муниципальной услуги</w:t>
      </w:r>
    </w:p>
    <w:p w:rsidR="00883202" w:rsidRPr="00F74F15" w:rsidRDefault="00883202" w:rsidP="00883202">
      <w:pPr>
        <w:ind w:firstLine="709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pStyle w:val="a5"/>
        <w:ind w:left="151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1.</w:t>
      </w:r>
      <w:r w:rsidR="00883202" w:rsidRPr="00F74F15">
        <w:rPr>
          <w:b/>
          <w:sz w:val="28"/>
          <w:szCs w:val="28"/>
        </w:rPr>
        <w:t>Наи</w:t>
      </w:r>
      <w:r w:rsidRPr="00F74F15">
        <w:rPr>
          <w:b/>
          <w:sz w:val="28"/>
          <w:szCs w:val="28"/>
        </w:rPr>
        <w:t>менование муниципальной услуги</w:t>
      </w:r>
    </w:p>
    <w:p w:rsidR="00883202" w:rsidRPr="00F74F15" w:rsidRDefault="006E60A2" w:rsidP="006E60A2">
      <w:pPr>
        <w:pStyle w:val="a5"/>
        <w:ind w:left="151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</w:t>
      </w:r>
      <w:r w:rsidR="00985CD2" w:rsidRPr="00F74F15">
        <w:rPr>
          <w:sz w:val="28"/>
          <w:szCs w:val="28"/>
        </w:rPr>
        <w:t>«</w:t>
      </w:r>
      <w:r w:rsidR="00342A89" w:rsidRPr="00F74F15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proofErr w:type="gramStart"/>
      <w:r w:rsidR="00985CD2" w:rsidRPr="00F74F15">
        <w:rPr>
          <w:sz w:val="28"/>
          <w:szCs w:val="28"/>
        </w:rPr>
        <w:t>»</w:t>
      </w:r>
      <w:r w:rsidR="00883202" w:rsidRPr="00F74F15">
        <w:rPr>
          <w:sz w:val="28"/>
          <w:szCs w:val="28"/>
        </w:rPr>
        <w:t>(</w:t>
      </w:r>
      <w:proofErr w:type="gramEnd"/>
      <w:r w:rsidR="00883202" w:rsidRPr="00F74F15">
        <w:rPr>
          <w:sz w:val="28"/>
          <w:szCs w:val="28"/>
        </w:rPr>
        <w:t>далее – муниципальная услуга).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2. Наименование органа, предоставляющего муниципальную услугу</w:t>
      </w:r>
    </w:p>
    <w:p w:rsidR="006E60A2" w:rsidRPr="00F74F15" w:rsidRDefault="006E60A2" w:rsidP="006E60A2">
      <w:pPr>
        <w:pStyle w:val="a5"/>
        <w:autoSpaceDN w:val="0"/>
        <w:adjustRightInd w:val="0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  Администрация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в лице специалиста Администрация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(по имущественным и земельным отношениям).</w:t>
      </w:r>
    </w:p>
    <w:p w:rsidR="006E60A2" w:rsidRPr="00F74F15" w:rsidRDefault="006E60A2" w:rsidP="006E60A2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3. Результат предоставления муниципальной услуги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- заключение дополнительного соглашения к договорам аренды муниципального имущества (за исключением земельных участков);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- </w:t>
      </w:r>
      <w:r w:rsidR="00DD5FAE" w:rsidRPr="00F74F15">
        <w:rPr>
          <w:sz w:val="28"/>
          <w:szCs w:val="28"/>
        </w:rPr>
        <w:t xml:space="preserve">уведомление </w:t>
      </w:r>
      <w:r w:rsidRPr="00F74F15">
        <w:rPr>
          <w:sz w:val="28"/>
          <w:szCs w:val="28"/>
        </w:rPr>
        <w:t>об отказе  заключения дополнительных соглашений к договорам аренды муниципального имущества (за исключением земельных участков).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4. Срок предоставления муниципальной услуги</w:t>
      </w:r>
    </w:p>
    <w:p w:rsidR="006E60A2" w:rsidRPr="00F74F15" w:rsidRDefault="006E60A2" w:rsidP="009B2C4D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Срок предоставления муниципальной услуги составляет 60 календарных дней.</w:t>
      </w:r>
    </w:p>
    <w:p w:rsidR="009B2C4D" w:rsidRPr="00F74F15" w:rsidRDefault="009B2C4D" w:rsidP="009B2C4D">
      <w:pPr>
        <w:autoSpaceDN w:val="0"/>
        <w:adjustRightInd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42A89" w:rsidRPr="00F74F15" w:rsidRDefault="002C6502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>2.</w:t>
      </w:r>
      <w:r w:rsidR="00342A89" w:rsidRPr="00F74F15">
        <w:rPr>
          <w:sz w:val="28"/>
          <w:szCs w:val="28"/>
        </w:rPr>
        <w:t xml:space="preserve">5.1. </w:t>
      </w:r>
      <w:r w:rsidR="00342A89" w:rsidRPr="00F74F15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F74F15" w:rsidRDefault="002C6502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B2C4D" w:rsidRPr="00F74F15">
        <w:rPr>
          <w:sz w:val="28"/>
          <w:szCs w:val="28"/>
        </w:rPr>
        <w:t>5.2</w:t>
      </w:r>
      <w:r w:rsidR="00342A89" w:rsidRPr="00F74F15">
        <w:rPr>
          <w:sz w:val="28"/>
          <w:szCs w:val="28"/>
        </w:rPr>
        <w:t>. Федеральный закон от 27.07.2010 №210-ФЗ «Об организации предоставления государственных и муниципальных услуг»</w:t>
      </w:r>
      <w:r w:rsidR="00342A89" w:rsidRPr="00F74F15">
        <w:rPr>
          <w:color w:val="000000"/>
          <w:sz w:val="28"/>
          <w:szCs w:val="28"/>
        </w:rPr>
        <w:t xml:space="preserve">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CF5D41" w:rsidRPr="00F74F15" w:rsidRDefault="002C6502" w:rsidP="00CF5D41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CF5D41" w:rsidRPr="00F74F15">
        <w:rPr>
          <w:sz w:val="28"/>
          <w:szCs w:val="28"/>
        </w:rPr>
        <w:t>5.</w:t>
      </w:r>
      <w:r w:rsidR="009B2C4D" w:rsidRPr="00F74F15">
        <w:rPr>
          <w:sz w:val="28"/>
          <w:szCs w:val="28"/>
        </w:rPr>
        <w:t>3</w:t>
      </w:r>
      <w:r w:rsidR="00CF5D41" w:rsidRPr="00F74F15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342A89" w:rsidRPr="00F74F15" w:rsidRDefault="002C6502" w:rsidP="00E754B9">
      <w:pPr>
        <w:ind w:firstLine="708"/>
        <w:jc w:val="both"/>
        <w:rPr>
          <w:sz w:val="28"/>
          <w:szCs w:val="28"/>
        </w:rPr>
      </w:pPr>
      <w:r w:rsidRPr="00F74F15">
        <w:rPr>
          <w:rFonts w:eastAsia="Calibri"/>
          <w:kern w:val="0"/>
          <w:sz w:val="28"/>
          <w:szCs w:val="28"/>
          <w:lang w:eastAsia="ru-RU"/>
        </w:rPr>
        <w:t>2.</w:t>
      </w:r>
      <w:r w:rsidR="00E754B9" w:rsidRPr="00F74F15">
        <w:rPr>
          <w:rFonts w:eastAsia="Calibri"/>
          <w:kern w:val="0"/>
          <w:sz w:val="28"/>
          <w:szCs w:val="28"/>
          <w:lang w:eastAsia="ru-RU"/>
        </w:rPr>
        <w:t>5.</w:t>
      </w:r>
      <w:r w:rsidR="009B2C4D" w:rsidRPr="00F74F15">
        <w:rPr>
          <w:rFonts w:eastAsia="Calibri"/>
          <w:kern w:val="0"/>
          <w:sz w:val="28"/>
          <w:szCs w:val="28"/>
          <w:lang w:eastAsia="ru-RU"/>
        </w:rPr>
        <w:t>4</w:t>
      </w:r>
      <w:r w:rsidR="00342A89" w:rsidRPr="00F74F15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98183A" w:rsidRPr="00F74F15" w:rsidRDefault="002C6502" w:rsidP="0098183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8183A" w:rsidRPr="00F74F15">
        <w:rPr>
          <w:b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98183A" w:rsidRPr="00F74F15" w:rsidRDefault="0098183A" w:rsidP="0098183A">
      <w:pPr>
        <w:pStyle w:val="a5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 </w:t>
      </w:r>
      <w:r w:rsidR="002C6502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6.1.Для получения услуги «Заключение дополнительных соглашений к договорам аренды муниципального имущества (за исключением земельных участков)» </w:t>
      </w:r>
      <w:r w:rsidRPr="00F74F15">
        <w:rPr>
          <w:bCs/>
          <w:sz w:val="28"/>
          <w:szCs w:val="28"/>
        </w:rPr>
        <w:t xml:space="preserve"> </w:t>
      </w:r>
      <w:proofErr w:type="gramStart"/>
      <w:r w:rsidRPr="00F74F15">
        <w:rPr>
          <w:bCs/>
          <w:sz w:val="28"/>
          <w:szCs w:val="28"/>
        </w:rPr>
        <w:t xml:space="preserve">предоставляются следующие </w:t>
      </w:r>
      <w:r w:rsidRPr="00F74F15">
        <w:rPr>
          <w:sz w:val="28"/>
          <w:szCs w:val="28"/>
        </w:rPr>
        <w:t>документы</w:t>
      </w:r>
      <w:proofErr w:type="gramEnd"/>
      <w:r w:rsidRPr="00F74F15">
        <w:rPr>
          <w:sz w:val="28"/>
          <w:szCs w:val="28"/>
        </w:rPr>
        <w:t>:</w:t>
      </w:r>
    </w:p>
    <w:p w:rsidR="0098183A" w:rsidRPr="00F74F15" w:rsidRDefault="0098183A" w:rsidP="0098183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1) Заявление  </w:t>
      </w:r>
      <w:r w:rsidRPr="00F74F15">
        <w:rPr>
          <w:color w:val="000000"/>
          <w:sz w:val="28"/>
          <w:szCs w:val="28"/>
        </w:rPr>
        <w:t>(приложение 1 к административному регламенту), оригинал;</w:t>
      </w:r>
    </w:p>
    <w:p w:rsidR="0098183A" w:rsidRPr="00F74F15" w:rsidRDefault="0098183A" w:rsidP="0098183A">
      <w:pPr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</w:t>
      </w:r>
      <w:proofErr w:type="gramStart"/>
      <w:r w:rsidRPr="00F74F15">
        <w:rPr>
          <w:sz w:val="28"/>
          <w:szCs w:val="28"/>
        </w:rPr>
        <w:t>2) документ, удостоверяющий личность заявителя или представителя заявителя, копия при предъявлении оригинала</w:t>
      </w:r>
      <w:r w:rsidR="003051C9" w:rsidRPr="00F74F15">
        <w:rPr>
          <w:sz w:val="28"/>
          <w:szCs w:val="28"/>
        </w:rPr>
        <w:t xml:space="preserve">: </w:t>
      </w:r>
      <w:r w:rsidR="00344FCA" w:rsidRPr="00F74F15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</w:t>
      </w:r>
      <w:proofErr w:type="gramEnd"/>
      <w:r w:rsidR="00344FCA" w:rsidRPr="00F74F15">
        <w:rPr>
          <w:sz w:val="28"/>
          <w:szCs w:val="28"/>
        </w:rPr>
        <w:t xml:space="preserve"> вид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</w:t>
      </w:r>
      <w:r w:rsidRPr="00F74F15">
        <w:rPr>
          <w:sz w:val="28"/>
          <w:szCs w:val="28"/>
        </w:rPr>
        <w:t>;</w:t>
      </w:r>
    </w:p>
    <w:p w:rsidR="00A86070" w:rsidRPr="00F74F15" w:rsidRDefault="0098183A" w:rsidP="00A86070">
      <w:pPr>
        <w:rPr>
          <w:sz w:val="28"/>
          <w:szCs w:val="28"/>
        </w:rPr>
      </w:pPr>
      <w:r w:rsidRPr="00F74F15">
        <w:rPr>
          <w:bCs/>
          <w:sz w:val="28"/>
          <w:szCs w:val="28"/>
        </w:rPr>
        <w:t xml:space="preserve">      3) д</w:t>
      </w:r>
      <w:r w:rsidRPr="00F74F15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</w:t>
      </w:r>
      <w:r w:rsidR="00A86070" w:rsidRPr="00F74F15">
        <w:rPr>
          <w:sz w:val="28"/>
          <w:szCs w:val="28"/>
        </w:rPr>
        <w:t>:</w:t>
      </w:r>
    </w:p>
    <w:p w:rsidR="00A86070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физического лица: доверенность, оформленная в установленном законом порядке, на представление интересов заявителя; свидетельство о рождении; свидетельство об усыновлении; акт органа опеки и попечительства о назначении опекуна или попечителя;</w:t>
      </w:r>
    </w:p>
    <w:p w:rsidR="0098183A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юридического лица: доверенность, оформленная в установленном законом порядке, на представление интересов заявителя</w:t>
      </w:r>
      <w:r w:rsidR="003662FB">
        <w:rPr>
          <w:sz w:val="28"/>
          <w:szCs w:val="28"/>
        </w:rPr>
        <w:t>,</w:t>
      </w:r>
      <w:r w:rsidRPr="00F74F15">
        <w:rPr>
          <w:sz w:val="28"/>
          <w:szCs w:val="28"/>
        </w:rPr>
        <w:t xml:space="preserve">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98183A" w:rsidRPr="00F74F15">
        <w:rPr>
          <w:sz w:val="28"/>
          <w:szCs w:val="28"/>
        </w:rPr>
        <w:t>;</w:t>
      </w:r>
      <w:r w:rsidRPr="00F74F15">
        <w:rPr>
          <w:sz w:val="28"/>
          <w:szCs w:val="28"/>
        </w:rPr>
        <w:t xml:space="preserve"> </w:t>
      </w:r>
    </w:p>
    <w:p w:rsidR="0098183A" w:rsidRPr="00F74F15" w:rsidRDefault="0098183A" w:rsidP="0098183A">
      <w:pPr>
        <w:pStyle w:val="a5"/>
        <w:ind w:left="0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4) документы - основания для внесения изменений в договор аренды объекта муниципальной собственности, копия при предъявлении оригинала: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4.1) при изменении, уточнении или присвоении адреса: правовой акт органа местного самоуправления об установлении (изменении) адреса объекту муниципальной собственности;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4.2)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- документ, подтверждающий смену фамилии, имени или отчества (при изменении фамилии, имени или отчества физического лица): свидетельство о перемене имени; </w:t>
      </w:r>
      <w:r w:rsidRPr="00F74F15">
        <w:rPr>
          <w:sz w:val="28"/>
          <w:szCs w:val="28"/>
        </w:rPr>
        <w:t>свидетельство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о заключении брака;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свидетельство о расторжении брака;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ЕГРИП (при изменении фамилии, имени или отчества индивидуального предпринимателя)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ЕГРЮЛ (при изменении наименования или организационно-правовой формы юридического лица)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567DAE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4.3) в</w:t>
      </w:r>
      <w:r w:rsidR="00C655ED" w:rsidRPr="00F74F15">
        <w:rPr>
          <w:bCs/>
          <w:sz w:val="28"/>
          <w:szCs w:val="28"/>
        </w:rPr>
        <w:t xml:space="preserve"> случае наследования обязательств по договору аренды:</w:t>
      </w:r>
      <w:r w:rsidRPr="00F74F15">
        <w:rPr>
          <w:bCs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закону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b/>
          <w:sz w:val="28"/>
          <w:szCs w:val="28"/>
        </w:rPr>
        <w:t>или</w:t>
      </w:r>
      <w:r w:rsidR="00C655ED"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завещанию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>.</w:t>
      </w:r>
    </w:p>
    <w:p w:rsidR="0098183A" w:rsidRPr="00F74F15" w:rsidRDefault="0098183A" w:rsidP="0098183A">
      <w:pPr>
        <w:pStyle w:val="a5"/>
        <w:autoSpaceDN w:val="0"/>
        <w:adjustRightInd w:val="0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Иные документы, не указанные в данном перечне, могут быть приняты по инициативе заявителя.</w:t>
      </w:r>
    </w:p>
    <w:p w:rsidR="0007778A" w:rsidRPr="00F74F15" w:rsidRDefault="002C6502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в документах отсутствуют неоговоренные исправления;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документы не исполнены карандашом.</w:t>
      </w: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 xml:space="preserve">7. </w:t>
      </w:r>
      <w:proofErr w:type="gramStart"/>
      <w:r w:rsidR="0007778A" w:rsidRPr="00F74F15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 документы – основания для внесения изменений в договор аренды объектов муниципальной собственности:</w:t>
      </w:r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7.1.1.При изменении фамилии, имени или отчеств</w:t>
      </w:r>
      <w:proofErr w:type="gramStart"/>
      <w:r w:rsidR="0007778A" w:rsidRPr="00F74F15">
        <w:rPr>
          <w:bCs/>
          <w:sz w:val="28"/>
          <w:szCs w:val="28"/>
        </w:rPr>
        <w:t>а-</w:t>
      </w:r>
      <w:proofErr w:type="gramEnd"/>
      <w:r w:rsidR="0007778A" w:rsidRPr="00F74F15">
        <w:rPr>
          <w:bCs/>
          <w:sz w:val="28"/>
          <w:szCs w:val="28"/>
        </w:rPr>
        <w:t xml:space="preserve"> документ, подтверждающий смену фамилии, имени или отчества :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1). Выписка из ЕГРИП (для индивидуальных предпринимателей)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2). Выписка из ЕГРЮЛ (для юридических лиц)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7.1.2. При изменении, уточнении или присвоении адреса: правовой акт органа местного самоуправления (копия, заверенная организацией);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>8. Запрещено требовать у заявителя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От заявителя запрещается требовать: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7778A" w:rsidRPr="00F74F15" w:rsidRDefault="0007778A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778A" w:rsidRPr="00F74F15" w:rsidRDefault="002C6502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07778A" w:rsidRPr="00F74F15">
        <w:rPr>
          <w:rFonts w:ascii="Times New Roman" w:hAnsi="Times New Roman" w:cs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07778A" w:rsidRPr="00F74F15" w:rsidRDefault="002C6502" w:rsidP="0007778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2.</w:t>
      </w:r>
      <w:r w:rsidR="0007778A" w:rsidRPr="00F74F15">
        <w:rPr>
          <w:rFonts w:eastAsia="Calibri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07778A" w:rsidRPr="00F74F15" w:rsidRDefault="0007778A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10.1. Выявление в представленных заявителем документах сведений, несоответствующих действительности.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10.2. Несоответствие требованиям, установленным ст. 17.1 Федерального закона от 26.07.2006 №135-ФЗ «О защите конкуренции».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10.3. Подача заявителем заявления о прекращении предоставления муниципальной услуги.</w:t>
      </w:r>
    </w:p>
    <w:p w:rsidR="006810CA" w:rsidRPr="00F74F15" w:rsidRDefault="002C6502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6810CA" w:rsidRPr="00F74F15">
        <w:rPr>
          <w:rFonts w:ascii="Times New Roman" w:hAnsi="Times New Roman" w:cs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10CA" w:rsidRPr="00F74F15" w:rsidRDefault="006810CA" w:rsidP="006810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Муниципальная услуга предоставляется бесплатно.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810CA" w:rsidRPr="00F74F15" w:rsidRDefault="002C6502" w:rsidP="006810CA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 xml:space="preserve">15.1. </w:t>
      </w:r>
      <w:r w:rsidR="006810CA" w:rsidRPr="00F74F15">
        <w:rPr>
          <w:bCs/>
          <w:sz w:val="28"/>
          <w:szCs w:val="28"/>
        </w:rPr>
        <w:t>Прием и регистрация заявления</w:t>
      </w:r>
      <w:r w:rsidR="006810CA" w:rsidRPr="00F74F15">
        <w:rPr>
          <w:sz w:val="28"/>
          <w:szCs w:val="28"/>
        </w:rPr>
        <w:t xml:space="preserve"> с пакетом материалов</w:t>
      </w:r>
      <w:r w:rsidR="006810CA" w:rsidRPr="00F74F15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6810CA" w:rsidRPr="00F74F15" w:rsidRDefault="002C6502" w:rsidP="006810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="006810CA" w:rsidRPr="00F74F15">
        <w:rPr>
          <w:bCs/>
          <w:sz w:val="28"/>
          <w:szCs w:val="28"/>
        </w:rPr>
        <w:t>.</w:t>
      </w:r>
    </w:p>
    <w:p w:rsidR="006810CA" w:rsidRPr="00F74F15" w:rsidRDefault="006810CA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74F1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bCs/>
          <w:sz w:val="28"/>
          <w:szCs w:val="28"/>
        </w:rPr>
        <w:t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9F4A84" w:rsidRPr="00F74F15" w:rsidRDefault="009F4A84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sz w:val="28"/>
          <w:szCs w:val="28"/>
        </w:rPr>
        <w:t xml:space="preserve">16.1. Требования к помещениям: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размещаются с учетом пешеходной доступности не более 10 минут от остановки общественного транспорта;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секторами для информирования (размещения стендов);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схемы расположения служебных помещений (кабинетов).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16.2. Оборудование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16.3. Требования к удобству и комфорту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16.4. Требования к сведениям о материалах, размещаемых на стендах в местах предоставления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 xml:space="preserve">    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16.5. Парковочные места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 территории, прилегающей к Администрации, располагается бесплатная парковка для автомобильного транспорта посетителей Администрации, в том числе предусматривающая места для специальных автотранспортных средств инвалидов.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16.6. Требования к входу в здание, где расположена Администрация: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стандартной вывески с наименованием Администрации и режимом его работы;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удобного и свободного подхода для заявителей и подъезда для производственных целей Администрации.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16.7. Требования к местам для информирования заявителей, получения информации и заполнения необходимых документов:</w:t>
      </w:r>
    </w:p>
    <w:p w:rsidR="009F4A84" w:rsidRPr="00F74F15" w:rsidRDefault="009F4A84" w:rsidP="009F4A84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  -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Администрации, должен быть оформлен удобным для чтения шрифтом;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визуальной текстовой информации, размещаемой на информационном стенде Администрации;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наличие стульев и столов для возможности оформления документов;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обеспечение свободного доступа к информационным стендам, столам.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16.8. </w:t>
      </w:r>
      <w:r w:rsidR="009F4A84" w:rsidRPr="00F74F15">
        <w:rPr>
          <w:rFonts w:eastAsia="Times New Roman"/>
          <w:b/>
          <w:bCs/>
          <w:color w:val="000000"/>
          <w:sz w:val="28"/>
          <w:szCs w:val="28"/>
        </w:rPr>
        <w:t>Требования к удобству и комфорту мест предоставления</w:t>
      </w:r>
      <w:r w:rsidR="009F4A84" w:rsidRPr="00F74F15">
        <w:rPr>
          <w:b/>
          <w:sz w:val="28"/>
          <w:szCs w:val="28"/>
        </w:rPr>
        <w:t>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стульев и столов;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16.9. Требования к сведениям о материалах, размещаемых в сети Интернет</w:t>
      </w:r>
    </w:p>
    <w:p w:rsidR="009F4A84" w:rsidRPr="00F74F15" w:rsidRDefault="009F4A84" w:rsidP="009F4A84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         На официальном сайте в сети Интернет размещается исчерпывающая информации о способах, порядке и сроках предоставления муниципальной услуги органа местного самоуправления, возможность получения заявителем информации о ходе предоставления муниципальной услуги. </w:t>
      </w:r>
    </w:p>
    <w:p w:rsidR="009F4A84" w:rsidRPr="00F74F15" w:rsidRDefault="002C6502" w:rsidP="009F4A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17.1. Показателями доступности муниципальной услуги является: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допуск на объекты </w:t>
      </w:r>
      <w:proofErr w:type="spellStart"/>
      <w:r w:rsidRPr="00F74F15">
        <w:rPr>
          <w:sz w:val="28"/>
          <w:szCs w:val="28"/>
        </w:rPr>
        <w:t>сурдопереводчика</w:t>
      </w:r>
      <w:proofErr w:type="spellEnd"/>
      <w:r w:rsidRPr="00F74F15">
        <w:rPr>
          <w:sz w:val="28"/>
          <w:szCs w:val="28"/>
        </w:rPr>
        <w:t>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жалоб и обращений Заказчиков на качество и доступность предоставления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F74F15">
        <w:rPr>
          <w:sz w:val="28"/>
          <w:szCs w:val="28"/>
        </w:rPr>
        <w:tab/>
        <w:t xml:space="preserve"> услуги.</w:t>
      </w:r>
    </w:p>
    <w:p w:rsidR="0007778A" w:rsidRPr="00F74F15" w:rsidRDefault="0007778A" w:rsidP="00342A89">
      <w:pPr>
        <w:tabs>
          <w:tab w:val="left" w:pos="8364"/>
        </w:tabs>
        <w:ind w:firstLine="720"/>
        <w:jc w:val="both"/>
        <w:rPr>
          <w:sz w:val="28"/>
          <w:szCs w:val="28"/>
        </w:rPr>
      </w:pPr>
    </w:p>
    <w:p w:rsidR="009F4A84" w:rsidRPr="00F74F15" w:rsidRDefault="009F4A84" w:rsidP="009F4A84">
      <w:pPr>
        <w:pStyle w:val="22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F74F15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27431" w:rsidRPr="00F74F15" w:rsidRDefault="009F4A84" w:rsidP="002C6502">
      <w:pPr>
        <w:pStyle w:val="2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74F15">
        <w:rPr>
          <w:b/>
          <w:sz w:val="28"/>
          <w:szCs w:val="28"/>
          <w:lang w:eastAsia="ar-SA"/>
        </w:rPr>
        <w:t>в электронной форме</w:t>
      </w:r>
    </w:p>
    <w:p w:rsidR="00927431" w:rsidRPr="00F74F15" w:rsidRDefault="00927431" w:rsidP="00927431">
      <w:pPr>
        <w:ind w:right="-144" w:firstLine="709"/>
        <w:jc w:val="both"/>
        <w:rPr>
          <w:sz w:val="28"/>
          <w:szCs w:val="28"/>
          <w:highlight w:val="yellow"/>
        </w:rPr>
      </w:pPr>
    </w:p>
    <w:p w:rsidR="0056775A" w:rsidRPr="00F74F15" w:rsidRDefault="0056775A" w:rsidP="0056775A">
      <w:pPr>
        <w:widowControl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F74F15">
        <w:rPr>
          <w:rFonts w:eastAsia="Times New Roman"/>
          <w:kern w:val="0"/>
          <w:sz w:val="28"/>
          <w:szCs w:val="28"/>
        </w:rPr>
        <w:t>3.1. Состав административных процедур: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2) получение необходимых документов в рамках межведомственного и межуровневого информационного взаимодействия;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3) рассмотрение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4) подготовка и выдача итоговых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5) оформление отказа в предоставлении муниципальной услуги.</w:t>
      </w:r>
    </w:p>
    <w:p w:rsidR="00E04B70" w:rsidRPr="00F74F15" w:rsidRDefault="00E04B70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B8" w:rsidRPr="00F74F15" w:rsidRDefault="0056775A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  <w:u w:val="single"/>
        </w:rPr>
        <w:t>3.2.1. Прием и регистрация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Основанием для начала предоставления муниципальной услуги является  обращение Заявителя (Заявителей) о заключении дополнительного соглашения к договорам аренды объектов муниципальной собственности, к специалисту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с письменным заявлением и приложенным к нему пакетом документов.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устанавливает предмет обращения, устанавливает личность заявителя, проверяет документ, удостоверяющий личность, полномочия  заявителя, наличие документов,  необходимых для подачи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Заявление, заполняется в простой письменной форме по форме указанной в приложении №1, №2 к настоящему Административному регламенту.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 осуществляет его регистрацию в журнале входящей корреспонденции в момент его поступления.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заявления, проверяет соответствие  представленных документов требованиям, определяемым пунктом 6 настоящего Административного регламента.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Предварительная оценка включает в себя сопоставление подлинника и копии документа. При наличии не заверенных копий документов копии заверяются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, уполномоченным на прием заявления.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выдает заявителю опись с датой и временем приема документов (Приложение № 5 к настоящему Административному регламенту).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пункте </w:t>
      </w:r>
      <w:r w:rsidR="002825D1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 xml:space="preserve">6, за исключением тех, которые не могут </w:t>
      </w:r>
      <w:r w:rsidR="002825D1" w:rsidRPr="00F74F15">
        <w:rPr>
          <w:rFonts w:ascii="Times New Roman" w:hAnsi="Times New Roman" w:cs="Times New Roman"/>
          <w:sz w:val="28"/>
          <w:szCs w:val="28"/>
        </w:rPr>
        <w:t>быть затребованы у Заявителя (пункт 2.7.)</w:t>
      </w:r>
      <w:r w:rsidRPr="00F74F15">
        <w:rPr>
          <w:rFonts w:ascii="Times New Roman" w:hAnsi="Times New Roman" w:cs="Times New Roman"/>
          <w:sz w:val="28"/>
          <w:szCs w:val="28"/>
        </w:rPr>
        <w:t xml:space="preserve">, или несоответствии представленных </w:t>
      </w:r>
      <w:proofErr w:type="gramStart"/>
      <w:r w:rsidRPr="00F74F1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4F15"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требованиям,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 </w:t>
      </w:r>
      <w:proofErr w:type="gramStart"/>
      <w:r w:rsidRPr="00F74F1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4F15">
        <w:rPr>
          <w:rFonts w:ascii="Times New Roman" w:hAnsi="Times New Roman" w:cs="Times New Roman"/>
          <w:sz w:val="28"/>
          <w:szCs w:val="28"/>
        </w:rPr>
        <w:t xml:space="preserve"> неудовлетворенности Заявителя устным объяснением,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готовит письменный отказ в приеме заявления и документов. Срок подготовки письменного отказа не должен превышать одного рабочего дня. Если недостатки, препятствующие приему документов, допустимо устранить в ходе приема, они устраняются незамедлительно, а если такие недостатки невозможно устранить непосредственно при приеме, то Заявителю отказывается в приеме заявления и разъясняется право, при укомплектовании пакета документов, обратиться повторно за предоставлением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C49CA" w:rsidRPr="00F74F15" w:rsidRDefault="00C020B8" w:rsidP="00FC49CA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 xml:space="preserve">в Администрацию </w:t>
      </w:r>
      <w:r w:rsidR="002E4F15">
        <w:rPr>
          <w:sz w:val="28"/>
          <w:szCs w:val="28"/>
        </w:rPr>
        <w:t>Суховского</w:t>
      </w:r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прием и регистрацию заявления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</w:p>
    <w:p w:rsidR="00C020B8" w:rsidRPr="00F74F15" w:rsidRDefault="00C020B8" w:rsidP="00FC49CA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установлении факта наличия необходимых документов, их соответствия  требованиям, указанным в пункте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 настоящего Административного регламента, должностное лицо, уполномоченное на прием заявлений,  принимает решение о принятии заявления и направления его на оказание услуги.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="00FC49CA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>9.  настоящего Административного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является: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принятие заявление;</w:t>
      </w:r>
    </w:p>
    <w:p w:rsidR="00C020B8" w:rsidRPr="00F74F15" w:rsidRDefault="00C020B8" w:rsidP="00C020B8">
      <w:pPr>
        <w:pStyle w:val="a6"/>
        <w:tabs>
          <w:tab w:val="left" w:pos="6868"/>
        </w:tabs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мотивированный отказ в приеме заявления.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и регистрации заявления от физических и юридических лиц или их представителей </w:t>
      </w:r>
      <w:r w:rsidRPr="00F74F15">
        <w:rPr>
          <w:rFonts w:ascii="Times New Roman" w:hAnsi="Times New Roman" w:cs="Times New Roman"/>
          <w:b/>
          <w:sz w:val="28"/>
          <w:szCs w:val="28"/>
        </w:rPr>
        <w:t>не может превышать 15 минут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</w:p>
    <w:p w:rsidR="00C020B8" w:rsidRPr="00F74F15" w:rsidRDefault="00FC49CA" w:rsidP="00FC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3.2.2. Получение необходимых документов в рамках межведомственного и межуровневого информационного взаимодействия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 xml:space="preserve">Основанием для начала процедуры является прием </w:t>
      </w:r>
      <w:r w:rsidR="00FC49CA" w:rsidRPr="00F74F15">
        <w:rPr>
          <w:sz w:val="28"/>
          <w:szCs w:val="28"/>
        </w:rPr>
        <w:t xml:space="preserve">Администрацией </w:t>
      </w:r>
      <w:r w:rsidR="002E4F15">
        <w:rPr>
          <w:sz w:val="28"/>
          <w:szCs w:val="28"/>
        </w:rPr>
        <w:t>Суховского</w:t>
      </w:r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заявления о заключении дополнительных соглашений к договорам аренды муниципального имущества за исключением земельных участков) и пакета документов, предусмотренных пунктом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7. настоящего регламента. </w:t>
      </w:r>
      <w:proofErr w:type="gramEnd"/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Выписки из государственных реестров о юридическом лице или индивидуальном предпринимателе, осуществляет ФНС России по запросу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="00FC49CA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</w:t>
      </w:r>
      <w:r w:rsidR="00FC49CA" w:rsidRPr="00F74F15">
        <w:rPr>
          <w:sz w:val="28"/>
          <w:szCs w:val="28"/>
        </w:rPr>
        <w:t xml:space="preserve">Администрация </w:t>
      </w:r>
      <w:r w:rsidR="002E4F15">
        <w:rPr>
          <w:sz w:val="28"/>
          <w:szCs w:val="28"/>
        </w:rPr>
        <w:t>Суховского</w:t>
      </w:r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DB6DFF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Полученные документы при межведомственном и межуровневом взаимодействии распечатываются в день получения, заверяются печатью и подписью получившего сотрудника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DFF" w:rsidRPr="00F74F15">
        <w:rPr>
          <w:rFonts w:ascii="Times New Roman" w:hAnsi="Times New Roman" w:cs="Times New Roman"/>
          <w:sz w:val="28"/>
          <w:szCs w:val="28"/>
        </w:rPr>
        <w:t>,</w:t>
      </w:r>
      <w:r w:rsidRPr="00F74F15">
        <w:rPr>
          <w:rFonts w:ascii="Times New Roman" w:hAnsi="Times New Roman" w:cs="Times New Roman"/>
          <w:sz w:val="28"/>
          <w:szCs w:val="28"/>
        </w:rPr>
        <w:t xml:space="preserve"> после чего вкладываются в папку Заявителя. 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административной процедуры не должен превышать 14 календарных дней: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направление запроса о получении необходимых документов (1 день);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получение ответа и запрашиваемых документов (5 дней).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 xml:space="preserve">в Администрацию </w:t>
      </w:r>
      <w:r w:rsidR="002E4F15">
        <w:rPr>
          <w:sz w:val="28"/>
          <w:szCs w:val="28"/>
        </w:rPr>
        <w:t>Суховского</w:t>
      </w:r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запрос необходимых документов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установлении факта отсутствия необходимых документов указанных в пункте </w:t>
      </w:r>
      <w:r w:rsidR="004467A0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 настоящего Административного регламента, 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запрашивает документы в рамках межведомственного и межуровневого взаимодействия.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514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</w:t>
      </w:r>
      <w:r w:rsidR="00514C04" w:rsidRPr="00F74F15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F74F15">
        <w:rPr>
          <w:rFonts w:ascii="Times New Roman" w:hAnsi="Times New Roman" w:cs="Times New Roman"/>
          <w:sz w:val="28"/>
          <w:szCs w:val="28"/>
        </w:rPr>
        <w:t>завершение формирования пакета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Принятие </w:t>
      </w:r>
      <w:r w:rsidR="00514C04" w:rsidRPr="00F74F15">
        <w:rPr>
          <w:sz w:val="28"/>
          <w:szCs w:val="28"/>
        </w:rPr>
        <w:t>Администрацией поселения</w:t>
      </w:r>
      <w:r w:rsidRPr="00F74F15">
        <w:rPr>
          <w:sz w:val="28"/>
          <w:szCs w:val="28"/>
        </w:rPr>
        <w:t xml:space="preserve"> от органов и организаций результатов обработки запросов, внесение записи в опись принятых документов с отметкой даты получения.</w:t>
      </w:r>
    </w:p>
    <w:p w:rsidR="00C020B8" w:rsidRPr="00F74F15" w:rsidRDefault="00B365C6" w:rsidP="00C020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3.2.3. Рассмотрение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Зарегистрированное заявление, является юридическим фактом для начала рассмотрения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B365C6" w:rsidP="00C020B8">
      <w:pPr>
        <w:ind w:firstLine="709"/>
        <w:jc w:val="both"/>
        <w:rPr>
          <w:sz w:val="28"/>
          <w:szCs w:val="28"/>
        </w:rPr>
      </w:pPr>
      <w:r w:rsidRPr="007F0C97">
        <w:rPr>
          <w:sz w:val="28"/>
          <w:szCs w:val="28"/>
          <w:highlight w:val="yellow"/>
        </w:rPr>
        <w:t>Глава</w:t>
      </w:r>
      <w:r w:rsidR="002E4F15">
        <w:rPr>
          <w:sz w:val="28"/>
          <w:szCs w:val="28"/>
        </w:rPr>
        <w:t xml:space="preserve"> </w:t>
      </w:r>
      <w:r w:rsidR="00C020B8" w:rsidRPr="00F74F15">
        <w:rPr>
          <w:sz w:val="28"/>
          <w:szCs w:val="28"/>
        </w:rPr>
        <w:t xml:space="preserve">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 накладывает резолюцию на заявлении об исполнении заявления должностному лицу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, уполномоченному на производство по заявлению.     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выполнения действия составляет 1 день.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 день.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Рассмотрение заявления и пакета  документов 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, уполномоченный на производство по заявлению.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Если представлен пакет необходимых документов и основания для отказа в предоставлении муниципальной услуги отсутствуют, 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, уполномоченное на производство по заявлению,  принимает решение о заключении дополнительного соглашения к договору аренды объектов муниципальной собственности (за исключением земельных участков).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по анализу поступивших документов  является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74F15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муниципального имущества;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об оформлении мотивированного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заключение дополнительного соглашения к договору аренды муниципальной собственности;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оформление мотивированного отказа в предоставлении муниципальной услуги.</w:t>
      </w:r>
    </w:p>
    <w:p w:rsidR="00C020B8" w:rsidRPr="00F74F15" w:rsidRDefault="00B365C6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3.2.4. Подготовка и выдача итоговых документов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F1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о заключении дополнительного соглашения к договору аренды объектов муниципальной собственности (за исключением земельных участков) является получение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уполномоченным на производство по заявлению, заявления с необходимым пакетом документов и принятие им решения о начале исполне</w:t>
      </w:r>
      <w:r w:rsidR="00B365C6" w:rsidRPr="00F74F15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F74F15">
        <w:rPr>
          <w:rFonts w:ascii="Times New Roman" w:hAnsi="Times New Roman" w:cs="Times New Roman"/>
          <w:sz w:val="28"/>
          <w:szCs w:val="28"/>
        </w:rPr>
        <w:t>Подготов</w:t>
      </w:r>
      <w:r w:rsidR="00B365C6" w:rsidRPr="00F74F15">
        <w:rPr>
          <w:rFonts w:ascii="Times New Roman" w:hAnsi="Times New Roman" w:cs="Times New Roman"/>
          <w:sz w:val="28"/>
          <w:szCs w:val="28"/>
        </w:rPr>
        <w:t>ка и выдача итоговых документов»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проводит правовую экспертизу документов на возможность заключения дополнительного соглашения к договору аренды;</w:t>
      </w:r>
    </w:p>
    <w:p w:rsidR="00C020B8" w:rsidRPr="00F74F15" w:rsidRDefault="00C020B8" w:rsidP="00C02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готовит мотивированный пись</w:t>
      </w:r>
      <w:r w:rsidR="00B365C6" w:rsidRPr="00F74F15">
        <w:rPr>
          <w:sz w:val="28"/>
          <w:szCs w:val="28"/>
        </w:rPr>
        <w:t>менный отказ и выдает Заявителю</w:t>
      </w:r>
      <w:r w:rsidRPr="00F74F15">
        <w:rPr>
          <w:sz w:val="28"/>
          <w:szCs w:val="28"/>
        </w:rPr>
        <w:t xml:space="preserve">  либо принимает в 30 - </w:t>
      </w:r>
      <w:proofErr w:type="spellStart"/>
      <w:r w:rsidRPr="00F74F15">
        <w:rPr>
          <w:sz w:val="28"/>
          <w:szCs w:val="28"/>
        </w:rPr>
        <w:t>дневный</w:t>
      </w:r>
      <w:proofErr w:type="spellEnd"/>
      <w:r w:rsidRPr="00F74F15">
        <w:rPr>
          <w:sz w:val="28"/>
          <w:szCs w:val="28"/>
        </w:rPr>
        <w:t xml:space="preserve"> срок со дня поступления заявления решение о заключении дополнительного соглашения;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FC49CA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В Администраци</w:t>
      </w:r>
      <w:r w:rsidR="001913B1" w:rsidRPr="00F74F15">
        <w:rPr>
          <w:rFonts w:ascii="Times New Roman" w:hAnsi="Times New Roman" w:cs="Times New Roman"/>
          <w:sz w:val="28"/>
          <w:szCs w:val="28"/>
        </w:rPr>
        <w:t>и</w:t>
      </w: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65C6"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C020B8" w:rsidRPr="00F74F15">
        <w:rPr>
          <w:rFonts w:ascii="Times New Roman" w:hAnsi="Times New Roman" w:cs="Times New Roman"/>
          <w:sz w:val="28"/>
          <w:szCs w:val="28"/>
        </w:rPr>
        <w:t xml:space="preserve">подготовку и выдачу документов осуществляет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20B8" w:rsidRPr="00F74F15">
        <w:rPr>
          <w:rFonts w:ascii="Times New Roman" w:hAnsi="Times New Roman" w:cs="Times New Roman"/>
          <w:sz w:val="28"/>
          <w:szCs w:val="28"/>
        </w:rPr>
        <w:t>, уполномоченный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 на основании проведенного анализа поступивших документов, принимает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заключении дополнительного соглашения к договору аренды муниципального имущества (за исключением земельных участков);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наличии оснований для отказа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Результатом административной процедуры является заключение дополнительного соглашения к договору аренды муниципального имущества (за исключением земельных участков), завершение формирования пакета документов и передача его Заявителю для государственной регистрации права в Тацинском отделе Управления Федеральной службы государственной регистрации, кадастра и картографии по Ростовской области. 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Выдача документов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Заявитель (представитель заявителя) подтверждает получение документов личной подписью с расшифровкой в соответствующей графе расписки.</w:t>
      </w:r>
    </w:p>
    <w:p w:rsidR="00C020B8" w:rsidRPr="00F74F15" w:rsidRDefault="001913B1" w:rsidP="001913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3.2.5. Оформление мотивированного отказа в предоставлении муниципальной услуги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r w:rsidR="002E4F15">
        <w:rPr>
          <w:sz w:val="28"/>
          <w:szCs w:val="28"/>
        </w:rPr>
        <w:t>Суховского</w:t>
      </w:r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, уполномоченное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(приложение № 3 к Административному регламенту),  регистрирует его в журнале регистрации исходящей корреспонденции и передает Заявителю.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административного действия 28 дней</w:t>
      </w:r>
      <w:r w:rsidR="001913B1"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отказа осуществляет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Фиксацией результата исполнения заявления является регистрация </w:t>
      </w:r>
      <w:r w:rsidR="001913B1" w:rsidRPr="00F74F15">
        <w:rPr>
          <w:sz w:val="28"/>
          <w:szCs w:val="28"/>
        </w:rPr>
        <w:t>номера</w:t>
      </w:r>
      <w:r w:rsidRPr="00F74F15">
        <w:rPr>
          <w:sz w:val="28"/>
          <w:szCs w:val="28"/>
        </w:rPr>
        <w:t xml:space="preserve"> и даты отправления мотивированного отказа в журнале регистрации входящей корреспонденции.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3.3. 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C020B8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Информация по предоставлению муниципальной услуги размещена на официальном сайте Администрации </w:t>
      </w:r>
      <w:r w:rsidR="002E4F15">
        <w:rPr>
          <w:sz w:val="28"/>
          <w:szCs w:val="28"/>
        </w:rPr>
        <w:t>Суховского</w:t>
      </w:r>
      <w:r w:rsidR="001913B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</w:t>
      </w:r>
      <w:hyperlink r:id="rId7" w:history="1">
        <w:r w:rsidR="002E4F15" w:rsidRPr="000B66AB">
          <w:rPr>
            <w:rStyle w:val="a3"/>
            <w:sz w:val="28"/>
            <w:szCs w:val="28"/>
            <w:lang w:val="en-US"/>
          </w:rPr>
          <w:t>suhovskoesp</w:t>
        </w:r>
        <w:r w:rsidR="002E4F15" w:rsidRPr="000B66AB">
          <w:rPr>
            <w:rStyle w:val="a3"/>
            <w:sz w:val="28"/>
            <w:szCs w:val="28"/>
          </w:rPr>
          <w:t>.</w:t>
        </w:r>
        <w:r w:rsidR="002E4F15" w:rsidRPr="000B66AB">
          <w:rPr>
            <w:rStyle w:val="a3"/>
            <w:sz w:val="28"/>
            <w:szCs w:val="28"/>
            <w:lang w:val="en-US"/>
          </w:rPr>
          <w:t>ru</w:t>
        </w:r>
      </w:hyperlink>
      <w:r w:rsidR="002E4F15" w:rsidRPr="00F74F15">
        <w:rPr>
          <w:rFonts w:eastAsia="Arial Unicode MS"/>
          <w:sz w:val="28"/>
          <w:szCs w:val="28"/>
        </w:rPr>
        <w:t xml:space="preserve"> </w:t>
      </w:r>
      <w:r w:rsidR="00FA6213" w:rsidRPr="00F74F15">
        <w:rPr>
          <w:rFonts w:eastAsia="Arial Unicode MS"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и на портале государственных и муниципальных услуг Ростовской области </w:t>
      </w:r>
      <w:hyperlink r:id="rId8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</w:t>
      </w:r>
      <w:r w:rsidR="00FA6213" w:rsidRPr="00F74F15">
        <w:rPr>
          <w:sz w:val="28"/>
          <w:szCs w:val="28"/>
        </w:rPr>
        <w:t>ием таких запросов и документов.</w:t>
      </w:r>
    </w:p>
    <w:p w:rsidR="00FA6213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</w:t>
      </w:r>
      <w:r w:rsidR="002E4F15">
        <w:rPr>
          <w:sz w:val="28"/>
          <w:szCs w:val="28"/>
        </w:rPr>
        <w:t>Суховского</w:t>
      </w:r>
      <w:r w:rsidR="00FA6213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 по адресу электронной почты: </w:t>
      </w:r>
      <w:r w:rsidRPr="00F74F15">
        <w:rPr>
          <w:sz w:val="28"/>
          <w:szCs w:val="28"/>
          <w:lang w:val="en-US"/>
        </w:rPr>
        <w:t>e</w:t>
      </w:r>
      <w:r w:rsidRPr="00F74F15">
        <w:rPr>
          <w:sz w:val="28"/>
          <w:szCs w:val="28"/>
        </w:rPr>
        <w:t>-</w:t>
      </w:r>
      <w:r w:rsidRPr="00F74F15">
        <w:rPr>
          <w:sz w:val="28"/>
          <w:szCs w:val="28"/>
          <w:lang w:val="en-US"/>
        </w:rPr>
        <w:t>mail</w:t>
      </w:r>
      <w:r w:rsidRPr="00F74F15">
        <w:rPr>
          <w:sz w:val="28"/>
          <w:szCs w:val="28"/>
        </w:rPr>
        <w:t>:</w:t>
      </w:r>
      <w:r w:rsidR="00FA6213" w:rsidRPr="00F74F15">
        <w:rPr>
          <w:rFonts w:eastAsia="Arial Unicode MS"/>
          <w:sz w:val="28"/>
          <w:szCs w:val="28"/>
        </w:rPr>
        <w:t xml:space="preserve"> </w:t>
      </w:r>
      <w:r w:rsidR="00FA6213" w:rsidRPr="00F74F15">
        <w:rPr>
          <w:rFonts w:eastAsia="Arial Unicode MS"/>
          <w:sz w:val="28"/>
          <w:szCs w:val="28"/>
          <w:lang w:val="en-US"/>
        </w:rPr>
        <w:t>s</w:t>
      </w:r>
      <w:r w:rsidR="00FA6213" w:rsidRPr="00F74F15">
        <w:rPr>
          <w:rFonts w:eastAsia="Arial Unicode MS"/>
          <w:sz w:val="28"/>
          <w:szCs w:val="28"/>
        </w:rPr>
        <w:t>p38</w:t>
      </w:r>
      <w:r w:rsidR="002E4F15">
        <w:rPr>
          <w:rFonts w:eastAsia="Arial Unicode MS"/>
          <w:sz w:val="28"/>
          <w:szCs w:val="28"/>
        </w:rPr>
        <w:t>401</w:t>
      </w:r>
      <w:r w:rsidR="00FA6213" w:rsidRPr="00F74F15">
        <w:rPr>
          <w:rFonts w:eastAsia="Arial Unicode MS"/>
          <w:sz w:val="28"/>
          <w:szCs w:val="28"/>
        </w:rPr>
        <w:t>@donpac.ru</w:t>
      </w:r>
      <w:r w:rsidRPr="00F74F15">
        <w:rPr>
          <w:sz w:val="28"/>
          <w:szCs w:val="28"/>
        </w:rPr>
        <w:t xml:space="preserve">;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сведений о ходе выполнения запроса о предоставлении муниципальной </w:t>
      </w:r>
      <w:r w:rsidR="00FA6213" w:rsidRPr="00F74F15">
        <w:rPr>
          <w:sz w:val="28"/>
          <w:szCs w:val="28"/>
        </w:rPr>
        <w:t>услуги.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</w:t>
      </w:r>
      <w:hyperlink r:id="rId9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Pr="00F74F15">
        <w:rPr>
          <w:sz w:val="28"/>
          <w:szCs w:val="28"/>
        </w:rPr>
        <w:t>.</w:t>
      </w:r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взаимодействие органа муниципальной власти,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</w:t>
      </w:r>
      <w:r w:rsidR="00FA6213" w:rsidRPr="00F74F15">
        <w:rPr>
          <w:sz w:val="28"/>
          <w:szCs w:val="28"/>
        </w:rPr>
        <w:t>взаимодействия.</w:t>
      </w:r>
    </w:p>
    <w:p w:rsidR="00C020B8" w:rsidRPr="00F74F15" w:rsidRDefault="00FA6213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Администрация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 для получения документов (сведений), необходимых для предоставления муниципальной услуги взаимодействует по каналам межведомственного взаимодействия с организациями, перечень которых о</w:t>
      </w:r>
      <w:r w:rsidRPr="00F74F15">
        <w:rPr>
          <w:sz w:val="28"/>
          <w:szCs w:val="28"/>
        </w:rPr>
        <w:t>пределен в настоящем регламенте;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результата предоставления муниципальной услуги, если иное не </w:t>
      </w:r>
      <w:r w:rsidR="00FA6213" w:rsidRPr="00F74F15">
        <w:rPr>
          <w:sz w:val="28"/>
          <w:szCs w:val="28"/>
        </w:rPr>
        <w:t>установлено федеральным законом.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Заявитель получает результат предоставления муниципа</w:t>
      </w:r>
      <w:r w:rsidR="00FA6213" w:rsidRPr="00F74F15">
        <w:rPr>
          <w:sz w:val="28"/>
          <w:szCs w:val="28"/>
        </w:rPr>
        <w:t>льной услуги лично или по почте;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иные действия, необходимые для пред</w:t>
      </w:r>
      <w:r w:rsidR="00FA6213" w:rsidRPr="00F74F15">
        <w:rPr>
          <w:sz w:val="28"/>
          <w:szCs w:val="28"/>
        </w:rPr>
        <w:t>оставления муниципальной услуги.</w:t>
      </w:r>
      <w:r w:rsidRPr="00F74F15">
        <w:rPr>
          <w:sz w:val="28"/>
          <w:szCs w:val="28"/>
        </w:rPr>
        <w:t xml:space="preserve">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Заявитель при получении готовых документов по предоставляемой муниципальной услуге, подписывает </w:t>
      </w:r>
      <w:r w:rsidR="00E65DE0" w:rsidRPr="00F74F15">
        <w:rPr>
          <w:sz w:val="28"/>
          <w:szCs w:val="28"/>
        </w:rPr>
        <w:t>дополнительно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соглашени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к до</w:t>
      </w:r>
      <w:r w:rsidR="00E04B70" w:rsidRPr="00F74F15">
        <w:rPr>
          <w:sz w:val="28"/>
          <w:szCs w:val="28"/>
        </w:rPr>
        <w:t>говору</w:t>
      </w:r>
      <w:r w:rsidR="00E65DE0" w:rsidRPr="00F74F15">
        <w:rPr>
          <w:sz w:val="28"/>
          <w:szCs w:val="28"/>
        </w:rPr>
        <w:t xml:space="preserve"> аренды муниципального имущества (за </w:t>
      </w:r>
      <w:r w:rsidR="00E04B70" w:rsidRPr="00F74F15">
        <w:rPr>
          <w:sz w:val="28"/>
          <w:szCs w:val="28"/>
        </w:rPr>
        <w:t>исключением земельных участков),</w:t>
      </w:r>
      <w:r w:rsidRPr="00F74F15">
        <w:rPr>
          <w:sz w:val="28"/>
          <w:szCs w:val="28"/>
        </w:rPr>
        <w:t xml:space="preserve"> один экземпляр соответствующего договора, содержащего подписи обеих сторон возвращает </w:t>
      </w:r>
      <w:r w:rsidR="00FC49CA" w:rsidRPr="00F74F15">
        <w:rPr>
          <w:sz w:val="28"/>
          <w:szCs w:val="28"/>
        </w:rPr>
        <w:t xml:space="preserve">в Администрацию </w:t>
      </w:r>
      <w:r w:rsidR="002E4F15">
        <w:rPr>
          <w:sz w:val="28"/>
          <w:szCs w:val="28"/>
        </w:rPr>
        <w:t>Суховского</w:t>
      </w:r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0C7DAD" w:rsidRPr="00F74F15" w:rsidRDefault="000C7DAD" w:rsidP="0056775A">
      <w:pPr>
        <w:ind w:firstLine="720"/>
        <w:jc w:val="both"/>
        <w:rPr>
          <w:sz w:val="28"/>
          <w:szCs w:val="28"/>
          <w:highlight w:val="yellow"/>
        </w:rPr>
      </w:pPr>
    </w:p>
    <w:p w:rsidR="008872CD" w:rsidRPr="00F74F15" w:rsidRDefault="008872CD" w:rsidP="008872CD">
      <w:pPr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4. Формы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исполнением административного регламента.</w:t>
      </w:r>
    </w:p>
    <w:p w:rsidR="008872CD" w:rsidRPr="00F74F15" w:rsidRDefault="008872CD" w:rsidP="008872CD">
      <w:pPr>
        <w:jc w:val="both"/>
        <w:rPr>
          <w:b/>
          <w:sz w:val="28"/>
          <w:szCs w:val="28"/>
        </w:rPr>
      </w:pPr>
    </w:p>
    <w:p w:rsidR="008872CD" w:rsidRPr="00F74F15" w:rsidRDefault="008872CD" w:rsidP="008872CD">
      <w:pPr>
        <w:widowControl/>
        <w:tabs>
          <w:tab w:val="left" w:pos="540"/>
        </w:tabs>
        <w:suppressAutoHyphens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4.1. Порядок осуществления текущего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72CD" w:rsidRPr="00F74F15" w:rsidRDefault="008872CD" w:rsidP="008872C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4.1.1 Текущий </w:t>
      </w:r>
      <w:proofErr w:type="gramStart"/>
      <w:r w:rsidRPr="00F74F15">
        <w:rPr>
          <w:sz w:val="28"/>
          <w:szCs w:val="28"/>
        </w:rPr>
        <w:t>контроль за</w:t>
      </w:r>
      <w:proofErr w:type="gramEnd"/>
      <w:r w:rsidRPr="00F74F1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2E4F15">
        <w:rPr>
          <w:sz w:val="28"/>
          <w:szCs w:val="28"/>
        </w:rPr>
        <w:t>Главой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(далее - Руководитель)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4.1.2. Периодичность осуществления текущего контроля устанавливается не реже 1 раза в квартал.</w:t>
      </w:r>
    </w:p>
    <w:p w:rsidR="008872CD" w:rsidRPr="00F74F15" w:rsidRDefault="008872CD" w:rsidP="008872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4.2.2. Решение о проведении внеплановой проверки принимает </w:t>
      </w:r>
      <w:r w:rsidRPr="002E4F15">
        <w:rPr>
          <w:sz w:val="28"/>
          <w:szCs w:val="28"/>
        </w:rPr>
        <w:t>Глава</w:t>
      </w:r>
      <w:r w:rsidRPr="00F74F15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>администрации Суховского</w:t>
      </w:r>
      <w:r w:rsidRPr="00F74F15">
        <w:rPr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4.2.3.Для проведения проверок формируется комиссия.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поселения.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F74F15">
          <w:rPr>
            <w:sz w:val="28"/>
            <w:szCs w:val="28"/>
          </w:rPr>
          <w:t>кодексом</w:t>
        </w:r>
      </w:hyperlink>
      <w:r w:rsidRPr="00F74F15">
        <w:rPr>
          <w:sz w:val="28"/>
          <w:szCs w:val="28"/>
        </w:rPr>
        <w:t xml:space="preserve">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4.2.8. Заявители вправе направить письменное обращение в адрес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</w:t>
      </w:r>
      <w:r w:rsidRPr="00F74F15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4.3.1. Персональная и дисциплинарная ответственность специалистов Администрации поселения определяется в их должностных инструкциях в соответствии с требованиями законодательства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4.3.2. Должностные лица Администрации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поселения, нарушающие порядок предоставления услуги, в том числе: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а) </w:t>
      </w:r>
      <w:proofErr w:type="gramStart"/>
      <w:r w:rsidRPr="00F74F15">
        <w:rPr>
          <w:sz w:val="28"/>
          <w:szCs w:val="28"/>
        </w:rPr>
        <w:t>препятствующие</w:t>
      </w:r>
      <w:proofErr w:type="gramEnd"/>
      <w:r w:rsidRPr="00F74F15">
        <w:rPr>
          <w:sz w:val="28"/>
          <w:szCs w:val="28"/>
        </w:rPr>
        <w:t xml:space="preserve"> подаче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 xml:space="preserve">) </w:t>
      </w:r>
      <w:proofErr w:type="gramStart"/>
      <w:r w:rsidRPr="00F74F15">
        <w:rPr>
          <w:sz w:val="28"/>
          <w:szCs w:val="28"/>
        </w:rPr>
        <w:t>нарушающие</w:t>
      </w:r>
      <w:proofErr w:type="gramEnd"/>
      <w:r w:rsidRPr="00F74F15">
        <w:rPr>
          <w:sz w:val="28"/>
          <w:szCs w:val="28"/>
        </w:rPr>
        <w:t xml:space="preserve"> право граждан на подачу жалоб, претензий;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е) допускающие возложение на </w:t>
      </w:r>
      <w:proofErr w:type="gramStart"/>
      <w:r w:rsidRPr="00F74F15">
        <w:rPr>
          <w:sz w:val="28"/>
          <w:szCs w:val="28"/>
        </w:rPr>
        <w:t>граждан</w:t>
      </w:r>
      <w:proofErr w:type="gramEnd"/>
      <w:r w:rsidRPr="00F74F15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ж) неправомерно </w:t>
      </w:r>
      <w:proofErr w:type="gramStart"/>
      <w:r w:rsidRPr="00F74F15">
        <w:rPr>
          <w:sz w:val="28"/>
          <w:szCs w:val="28"/>
        </w:rPr>
        <w:t>отказывающие</w:t>
      </w:r>
      <w:proofErr w:type="gramEnd"/>
      <w:r w:rsidRPr="00F74F15">
        <w:rPr>
          <w:sz w:val="28"/>
          <w:szCs w:val="28"/>
        </w:rPr>
        <w:t xml:space="preserve"> в удовлетворении законных требований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  <w:proofErr w:type="gramEnd"/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F15">
        <w:rPr>
          <w:b/>
          <w:sz w:val="28"/>
          <w:szCs w:val="28"/>
        </w:rPr>
        <w:t>4.4. П</w:t>
      </w:r>
      <w:r w:rsidRPr="00F74F15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F74F15">
        <w:rPr>
          <w:b/>
          <w:bCs/>
          <w:sz w:val="28"/>
          <w:szCs w:val="28"/>
        </w:rPr>
        <w:t>контроля за</w:t>
      </w:r>
      <w:proofErr w:type="gramEnd"/>
      <w:r w:rsidRPr="00F74F15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4.4.1. </w:t>
      </w:r>
      <w:proofErr w:type="gramStart"/>
      <w:r w:rsidRPr="00F74F15">
        <w:rPr>
          <w:sz w:val="28"/>
          <w:szCs w:val="28"/>
        </w:rPr>
        <w:t>Контроль за</w:t>
      </w:r>
      <w:proofErr w:type="gramEnd"/>
      <w:r w:rsidRPr="00F74F1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2E4F15">
        <w:rPr>
          <w:sz w:val="28"/>
          <w:szCs w:val="28"/>
        </w:rPr>
        <w:t>Суховского</w:t>
      </w:r>
      <w:r w:rsidRPr="00F74F15">
        <w:rPr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8872CD" w:rsidRPr="00F74F15" w:rsidRDefault="008872CD" w:rsidP="008872CD">
      <w:pPr>
        <w:rPr>
          <w:sz w:val="28"/>
          <w:szCs w:val="28"/>
        </w:rPr>
      </w:pPr>
    </w:p>
    <w:p w:rsidR="008872CD" w:rsidRPr="00F74F15" w:rsidRDefault="008872CD" w:rsidP="008872CD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     5. Досудебное (внесудебное) обжалование заявителем ре</w:t>
      </w:r>
      <w:r w:rsidR="00B600BD">
        <w:rPr>
          <w:b/>
          <w:sz w:val="28"/>
          <w:szCs w:val="28"/>
        </w:rPr>
        <w:t>шений и действий (бездействия) А</w:t>
      </w:r>
      <w:r w:rsidRPr="00F74F15">
        <w:rPr>
          <w:b/>
          <w:sz w:val="28"/>
          <w:szCs w:val="28"/>
        </w:rPr>
        <w:t xml:space="preserve">дминистрации </w:t>
      </w:r>
      <w:r w:rsidR="002E4F15">
        <w:rPr>
          <w:b/>
          <w:sz w:val="28"/>
          <w:szCs w:val="28"/>
        </w:rPr>
        <w:t>Суховского</w:t>
      </w:r>
      <w:r w:rsidRPr="00F74F15">
        <w:rPr>
          <w:b/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rPr>
          <w:b/>
          <w:sz w:val="28"/>
          <w:szCs w:val="28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5"/>
      <w:bookmarkEnd w:id="0"/>
      <w:r w:rsidRPr="00F74F1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Заявитель может обратиться с жалобой по основаниям и в порядке </w:t>
      </w:r>
      <w:hyperlink r:id="rId11" w:history="1">
        <w:r w:rsidRPr="00F74F15">
          <w:rPr>
            <w:sz w:val="28"/>
            <w:szCs w:val="28"/>
            <w:lang w:eastAsia="en-US"/>
          </w:rPr>
          <w:t>статей 11.1</w:t>
        </w:r>
      </w:hyperlink>
      <w:r w:rsidRPr="00F74F15">
        <w:rPr>
          <w:sz w:val="28"/>
          <w:szCs w:val="28"/>
          <w:lang w:eastAsia="en-US"/>
        </w:rPr>
        <w:t xml:space="preserve"> и </w:t>
      </w:r>
      <w:hyperlink r:id="rId12" w:history="1">
        <w:r w:rsidRPr="00F74F15">
          <w:rPr>
            <w:sz w:val="28"/>
            <w:szCs w:val="28"/>
            <w:lang w:eastAsia="en-US"/>
          </w:rPr>
          <w:t>11.2</w:t>
        </w:r>
      </w:hyperlink>
      <w:r w:rsidRPr="00F74F15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74F15">
        <w:rPr>
          <w:sz w:val="28"/>
          <w:szCs w:val="28"/>
        </w:rPr>
        <w:t>.</w:t>
      </w:r>
      <w:proofErr w:type="gramEnd"/>
    </w:p>
    <w:p w:rsidR="008872CD" w:rsidRPr="00F74F15" w:rsidRDefault="008872CD" w:rsidP="008872CD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bCs/>
          <w:sz w:val="28"/>
          <w:szCs w:val="28"/>
        </w:rPr>
        <w:t xml:space="preserve">5.3. </w:t>
      </w:r>
      <w:r w:rsidRPr="00F74F15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2E4F15">
        <w:rPr>
          <w:sz w:val="28"/>
          <w:szCs w:val="28"/>
        </w:rPr>
        <w:t>Главе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Подача жалоб осуществляется бесплатно.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F74F15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72CD" w:rsidRPr="00F74F15" w:rsidRDefault="008872CD" w:rsidP="008872CD">
      <w:pPr>
        <w:ind w:firstLine="709"/>
        <w:jc w:val="both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Жалоба, поступившая в </w:t>
      </w:r>
      <w:r w:rsidRPr="00F74F15">
        <w:rPr>
          <w:sz w:val="28"/>
          <w:szCs w:val="28"/>
          <w:lang w:eastAsia="en-US"/>
        </w:rPr>
        <w:t xml:space="preserve">Администрацию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Личный прием физических лиц и представителей юридических лиц проводится </w:t>
      </w:r>
      <w:r w:rsidRPr="002E4F15">
        <w:rPr>
          <w:sz w:val="28"/>
          <w:szCs w:val="28"/>
          <w:lang w:eastAsia="en-US"/>
        </w:rPr>
        <w:t>Главой</w:t>
      </w:r>
      <w:r w:rsidRPr="00F74F15">
        <w:rPr>
          <w:sz w:val="28"/>
          <w:szCs w:val="28"/>
          <w:lang w:eastAsia="en-US"/>
        </w:rPr>
        <w:t xml:space="preserve">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872CD" w:rsidRPr="00F74F15" w:rsidRDefault="008872CD" w:rsidP="008872CD">
      <w:pPr>
        <w:pStyle w:val="12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  <w:r w:rsidRPr="00F74F15">
        <w:rPr>
          <w:rFonts w:ascii="Times New Roman" w:hAnsi="Times New Roman" w:cs="Times New Roman"/>
          <w:b/>
          <w:sz w:val="28"/>
          <w:szCs w:val="28"/>
        </w:rPr>
        <w:tab/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 xml:space="preserve">Жалоба, поступившая в Администрацию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F74F15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 нет.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рассмотрения жалобы Администрация </w:t>
      </w:r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r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 опечаток и ошибок в выданных в результате предоставления муниципальной услуги документах;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отказывает в удовлетворении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F74F15">
        <w:rPr>
          <w:sz w:val="28"/>
          <w:szCs w:val="28"/>
          <w:lang w:eastAsia="en-US"/>
        </w:rPr>
        <w:t xml:space="preserve"> (</w:t>
      </w:r>
      <w:proofErr w:type="gramStart"/>
      <w:r w:rsidRPr="00F74F15">
        <w:rPr>
          <w:sz w:val="28"/>
          <w:szCs w:val="28"/>
          <w:lang w:eastAsia="en-US"/>
        </w:rPr>
        <w:t>принятые</w:t>
      </w:r>
      <w:proofErr w:type="gramEnd"/>
      <w:r w:rsidRPr="00F74F15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Pr="00F74F15">
        <w:rPr>
          <w:sz w:val="28"/>
          <w:szCs w:val="28"/>
        </w:rPr>
        <w:t xml:space="preserve">, предусмотренного </w:t>
      </w:r>
      <w:hyperlink r:id="rId13" w:history="1">
        <w:r w:rsidRPr="00F74F15">
          <w:rPr>
            <w:sz w:val="28"/>
            <w:szCs w:val="28"/>
          </w:rPr>
          <w:t>статьей 5.63</w:t>
        </w:r>
      </w:hyperlink>
      <w:r w:rsidRPr="00F74F15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74F15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2CD" w:rsidRPr="00F74F15" w:rsidRDefault="008872CD" w:rsidP="008872CD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F74F15">
        <w:rPr>
          <w:sz w:val="28"/>
          <w:szCs w:val="28"/>
          <w:lang w:eastAsia="en-US"/>
        </w:rPr>
        <w:t xml:space="preserve">         </w:t>
      </w:r>
      <w:r w:rsidRPr="00F74F15">
        <w:rPr>
          <w:b/>
          <w:sz w:val="28"/>
          <w:szCs w:val="28"/>
        </w:rPr>
        <w:t>5.8. Порядок информирования заявителя о результатах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F74F15">
          <w:rPr>
            <w:sz w:val="28"/>
            <w:szCs w:val="28"/>
            <w:lang w:eastAsia="en-US"/>
          </w:rPr>
          <w:t>5</w:t>
        </w:r>
      </w:hyperlink>
      <w:r w:rsidRPr="00F74F15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5.9. Порядок обжалования решения по жалобе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F74F15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поселения, </w:t>
      </w:r>
      <w:r w:rsidRPr="00F74F15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F74F15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Информирование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Администрацией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 xml:space="preserve"> 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Консультирование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специалистом Администрации </w:t>
      </w:r>
      <w:r w:rsidR="002E4F15">
        <w:rPr>
          <w:sz w:val="28"/>
          <w:szCs w:val="28"/>
          <w:lang w:eastAsia="en-US"/>
        </w:rPr>
        <w:t>Суховского</w:t>
      </w:r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 xml:space="preserve"> по телефону, электронной почте, при личном приеме.</w:t>
      </w:r>
    </w:p>
    <w:p w:rsidR="008872CD" w:rsidRDefault="008872CD" w:rsidP="008872CD">
      <w:pPr>
        <w:jc w:val="both"/>
        <w:rPr>
          <w:sz w:val="28"/>
          <w:szCs w:val="28"/>
        </w:rPr>
      </w:pPr>
    </w:p>
    <w:p w:rsidR="008872CD" w:rsidRDefault="008872CD" w:rsidP="008872CD">
      <w:pPr>
        <w:jc w:val="both"/>
        <w:rPr>
          <w:sz w:val="28"/>
          <w:szCs w:val="28"/>
        </w:rPr>
      </w:pPr>
    </w:p>
    <w:p w:rsidR="00E04B70" w:rsidRDefault="00E04B7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Pr="00673778" w:rsidRDefault="00F3435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center"/>
      </w:pPr>
      <w:r w:rsidRPr="00673778">
        <w:t>Приложение №1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34350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недвижимого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proofErr w:type="spellStart"/>
      <w:r w:rsidR="002E4F15">
        <w:rPr>
          <w:color w:val="000000"/>
        </w:rPr>
        <w:t>Суховское</w:t>
      </w:r>
      <w:proofErr w:type="spellEnd"/>
      <w:r w:rsidR="00F34350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pStyle w:val="13"/>
        <w:rPr>
          <w:sz w:val="24"/>
          <w:szCs w:val="24"/>
        </w:rPr>
      </w:pPr>
    </w:p>
    <w:p w:rsidR="00E04B70" w:rsidRPr="00673778" w:rsidRDefault="00E04B70" w:rsidP="00F34350">
      <w:pPr>
        <w:pStyle w:val="13"/>
        <w:jc w:val="right"/>
        <w:rPr>
          <w:sz w:val="24"/>
          <w:szCs w:val="24"/>
        </w:rPr>
      </w:pPr>
      <w:r w:rsidRPr="007F0C97">
        <w:rPr>
          <w:sz w:val="24"/>
          <w:szCs w:val="24"/>
          <w:highlight w:val="yellow"/>
        </w:rPr>
        <w:t>Главе</w:t>
      </w:r>
      <w:r w:rsidRPr="00673778">
        <w:rPr>
          <w:sz w:val="24"/>
          <w:szCs w:val="24"/>
        </w:rPr>
        <w:t xml:space="preserve"> </w:t>
      </w:r>
      <w:r w:rsidR="002E4F15">
        <w:rPr>
          <w:sz w:val="24"/>
          <w:szCs w:val="24"/>
        </w:rPr>
        <w:t>Суховского</w:t>
      </w:r>
      <w:r w:rsidR="00F34350">
        <w:rPr>
          <w:sz w:val="24"/>
          <w:szCs w:val="24"/>
        </w:rPr>
        <w:t xml:space="preserve"> сельского поселения</w:t>
      </w:r>
    </w:p>
    <w:p w:rsidR="00E04B70" w:rsidRPr="00673778" w:rsidRDefault="00E04B70" w:rsidP="00F34350">
      <w:pPr>
        <w:pStyle w:val="13"/>
        <w:ind w:hanging="109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34350" w:rsidP="00E04B70">
      <w:pPr>
        <w:ind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both"/>
        <w:rPr>
          <w:szCs w:val="28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proofErr w:type="gramStart"/>
      <w:r w:rsidRPr="00673778">
        <w:rPr>
          <w:color w:val="000000"/>
        </w:rPr>
        <w:t>от</w:t>
      </w:r>
      <w:proofErr w:type="gramEnd"/>
      <w:r w:rsidRPr="00673778">
        <w:rPr>
          <w:color w:val="000000"/>
        </w:rPr>
        <w:t xml:space="preserve">_______________________________________________________________ (далее Заявитель). 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 xml:space="preserve">      (Ф.И.О. индивидуального предпринимателя,  руководителя юр. лица и его должность с полным наименованием юр</w:t>
      </w:r>
      <w:proofErr w:type="gramStart"/>
      <w:r w:rsidRPr="00673778">
        <w:rPr>
          <w:color w:val="000000"/>
          <w:sz w:val="18"/>
          <w:szCs w:val="18"/>
        </w:rPr>
        <w:t>.л</w:t>
      </w:r>
      <w:proofErr w:type="gramEnd"/>
      <w:r w:rsidRPr="00673778">
        <w:rPr>
          <w:color w:val="000000"/>
          <w:sz w:val="18"/>
          <w:szCs w:val="18"/>
        </w:rPr>
        <w:t>ица )</w:t>
      </w: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>Прошу заключить дополнительное соглашение к договору аренды №____ от _____ нежилого помещения (здания) находящегося в муниципальной собственности муниципального образования «</w:t>
      </w:r>
      <w:proofErr w:type="spellStart"/>
      <w:r w:rsidR="002E4F15">
        <w:rPr>
          <w:color w:val="000000"/>
        </w:rPr>
        <w:t>Суховское</w:t>
      </w:r>
      <w:proofErr w:type="spellEnd"/>
      <w:r w:rsidR="00EA211D">
        <w:rPr>
          <w:color w:val="000000"/>
        </w:rPr>
        <w:t xml:space="preserve"> сельское поселение</w:t>
      </w:r>
      <w:r w:rsidRPr="00673778">
        <w:rPr>
          <w:color w:val="000000"/>
        </w:rPr>
        <w:t xml:space="preserve">»  и расположенного по адресу: ______________________________, д. _____, общей площадью _______ кв.м. для использования </w:t>
      </w:r>
      <w:proofErr w:type="gramStart"/>
      <w:r w:rsidRPr="00673778">
        <w:rPr>
          <w:color w:val="000000"/>
        </w:rPr>
        <w:t>под</w:t>
      </w:r>
      <w:proofErr w:type="gramEnd"/>
      <w:r w:rsidRPr="00673778">
        <w:rPr>
          <w:color w:val="000000"/>
        </w:rPr>
        <w:t xml:space="preserve">  _______________________________________________________________</w:t>
      </w:r>
    </w:p>
    <w:p w:rsidR="00E04B70" w:rsidRPr="00673778" w:rsidRDefault="00E04B70" w:rsidP="00EA211D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(указывается цель использования арендуемых помещений)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________________________________________на срок ________________________________.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наименование Заявителя</w:t>
      </w:r>
      <w:proofErr w:type="gramStart"/>
      <w:r w:rsidRPr="00673778">
        <w:rPr>
          <w:color w:val="000000"/>
        </w:rPr>
        <w:t xml:space="preserve">: __________________________________________________________; </w:t>
      </w:r>
      <w:proofErr w:type="gramEnd"/>
    </w:p>
    <w:p w:rsidR="00E04B70" w:rsidRPr="00673778" w:rsidRDefault="00E04B70" w:rsidP="00E04B70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                        (для юридических лиц — полное наименование, организационно-правовая форма, для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proofErr w:type="gramStart"/>
      <w:r w:rsidRPr="00673778">
        <w:rPr>
          <w:color w:val="000000"/>
        </w:rPr>
        <w:t>р</w:t>
      </w:r>
      <w:proofErr w:type="spellEnd"/>
      <w:proofErr w:type="gramEnd"/>
      <w:r w:rsidRPr="00673778">
        <w:rPr>
          <w:color w:val="000000"/>
        </w:rPr>
        <w:t xml:space="preserve">/с _______________, к/с _____________________________________,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___________________, БИК 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ИНН________________, КПП__________________, ОКПО_____________________________.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8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</w:t>
      </w:r>
      <w:r w:rsidR="00EA211D">
        <w:rPr>
          <w:color w:val="000000"/>
          <w:sz w:val="18"/>
          <w:szCs w:val="18"/>
        </w:rPr>
        <w:t xml:space="preserve">                      </w:t>
      </w:r>
      <w:r w:rsidRPr="00673778">
        <w:rPr>
          <w:color w:val="000000"/>
          <w:sz w:val="18"/>
          <w:szCs w:val="18"/>
        </w:rPr>
        <w:t>(подпись Субъекта)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 xml:space="preserve">_____________________ </w:t>
      </w:r>
      <w:r w:rsidR="00EA211D">
        <w:rPr>
          <w:color w:val="000000"/>
        </w:rPr>
        <w:t xml:space="preserve">               </w:t>
      </w:r>
      <w:r w:rsidRPr="00673778">
        <w:rPr>
          <w:color w:val="000000"/>
        </w:rPr>
        <w:t>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EA211D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(подпись)</w:t>
      </w:r>
      <w:r w:rsidRPr="00673778">
        <w:rPr>
          <w:color w:val="000000"/>
          <w:sz w:val="18"/>
          <w:szCs w:val="18"/>
        </w:rPr>
        <w:tab/>
        <w:t xml:space="preserve">                      (Ф.И.О.)</w:t>
      </w:r>
    </w:p>
    <w:p w:rsidR="00E04B70" w:rsidRPr="00673778" w:rsidRDefault="00E04B70" w:rsidP="00E04B70">
      <w:pPr>
        <w:jc w:val="both"/>
        <w:rPr>
          <w:b/>
          <w:bCs/>
          <w:color w:val="FF0000"/>
          <w:szCs w:val="28"/>
        </w:rPr>
      </w:pPr>
    </w:p>
    <w:p w:rsidR="00E04B70" w:rsidRPr="00673778" w:rsidRDefault="00E04B70" w:rsidP="00E04B70">
      <w:pPr>
        <w:jc w:val="both"/>
        <w:rPr>
          <w:b/>
          <w:bCs/>
          <w:szCs w:val="28"/>
        </w:rPr>
      </w:pPr>
      <w:r w:rsidRPr="00673778">
        <w:rPr>
          <w:b/>
          <w:bCs/>
          <w:szCs w:val="28"/>
        </w:rPr>
        <w:t>Документы прилагаются согласно описи*</w:t>
      </w:r>
      <w:r w:rsidRPr="00673778">
        <w:rPr>
          <w:b/>
          <w:bCs/>
          <w:szCs w:val="28"/>
        </w:rPr>
        <w:tab/>
      </w:r>
    </w:p>
    <w:p w:rsidR="00E04B70" w:rsidRPr="00673778" w:rsidRDefault="00E04B70" w:rsidP="00E04B70">
      <w:pPr>
        <w:jc w:val="both"/>
        <w:rPr>
          <w:bCs/>
          <w:sz w:val="19"/>
          <w:szCs w:val="19"/>
        </w:rPr>
      </w:pPr>
      <w:r w:rsidRPr="00673778">
        <w:rPr>
          <w:bCs/>
          <w:sz w:val="19"/>
          <w:szCs w:val="19"/>
        </w:rPr>
        <w:t>* При отправке по почте документы направляются в адрес Администрации Тацинского района ценным почтовым отправлением с описью вложения и с уведомлением о вручении. В описи указываются: перечень и наименование документов, их реквизиты, количество листов, оригинал или копия, количество экземпляров, общее количество листов в конверте.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Согласие на обработку персональных данных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rPr>
          <w:sz w:val="24"/>
          <w:szCs w:val="24"/>
        </w:rPr>
        <w:t>Я (далее – Субъект), _______________________________________________________,</w:t>
      </w:r>
      <w:r w:rsidRPr="00673778">
        <w:t xml:space="preserve"> 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(фамилия, имя, отчество)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 xml:space="preserve">документ, удостоверяющий личность: ___________________ серия: ______ № _____________, </w:t>
      </w:r>
    </w:p>
    <w:p w:rsidR="00E04B70" w:rsidRPr="00673778" w:rsidRDefault="00E04B70" w:rsidP="00E04B70">
      <w:pPr>
        <w:pStyle w:val="a9"/>
        <w:ind w:firstLine="708"/>
      </w:pPr>
      <w:r w:rsidRPr="00673778">
        <w:t xml:space="preserve"> (вид документа)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>выдан: _________________   ______________________________________________________,</w:t>
      </w:r>
    </w:p>
    <w:p w:rsidR="00E04B70" w:rsidRPr="00673778" w:rsidRDefault="00E04B70" w:rsidP="00E04B70">
      <w:pPr>
        <w:pStyle w:val="a9"/>
      </w:pPr>
      <w:r w:rsidRPr="00673778">
        <w:t xml:space="preserve">     (дата выдачи)  </w:t>
      </w:r>
      <w:r w:rsidRPr="00673778">
        <w:tab/>
      </w:r>
      <w:r w:rsidRPr="00673778">
        <w:tab/>
      </w:r>
      <w:r w:rsidRPr="00673778">
        <w:tab/>
        <w:t>(наименование органа, выдавшего документ)</w:t>
      </w:r>
    </w:p>
    <w:p w:rsidR="00E04B70" w:rsidRPr="00673778" w:rsidRDefault="00E04B70" w:rsidP="00E04B70">
      <w:pPr>
        <w:pStyle w:val="a9"/>
        <w:jc w:val="center"/>
      </w:pPr>
    </w:p>
    <w:p w:rsidR="00E04B70" w:rsidRPr="00673778" w:rsidRDefault="00E04B70" w:rsidP="00E04B70">
      <w:pPr>
        <w:pStyle w:val="a9"/>
        <w:rPr>
          <w:sz w:val="24"/>
          <w:szCs w:val="24"/>
        </w:rPr>
      </w:pPr>
      <w:proofErr w:type="gramStart"/>
      <w:r w:rsidRPr="00673778">
        <w:rPr>
          <w:sz w:val="24"/>
          <w:szCs w:val="24"/>
        </w:rPr>
        <w:t>проживающий</w:t>
      </w:r>
      <w:proofErr w:type="gramEnd"/>
      <w:r w:rsidRPr="00673778">
        <w:rPr>
          <w:sz w:val="24"/>
          <w:szCs w:val="24"/>
        </w:rPr>
        <w:t xml:space="preserve"> (</w:t>
      </w:r>
      <w:proofErr w:type="spellStart"/>
      <w:r w:rsidRPr="00673778">
        <w:rPr>
          <w:sz w:val="24"/>
          <w:szCs w:val="24"/>
        </w:rPr>
        <w:t>ая</w:t>
      </w:r>
      <w:proofErr w:type="spellEnd"/>
      <w:r w:rsidRPr="00673778">
        <w:rPr>
          <w:sz w:val="24"/>
          <w:szCs w:val="24"/>
        </w:rPr>
        <w:t>) по адресу: _____________________________________________________,</w:t>
      </w:r>
    </w:p>
    <w:p w:rsidR="00E04B70" w:rsidRPr="00673778" w:rsidRDefault="00E04B70" w:rsidP="000F321A">
      <w:pPr>
        <w:pStyle w:val="a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даю свое согласие Администрации </w:t>
      </w:r>
      <w:r w:rsidR="002E4F15">
        <w:rPr>
          <w:sz w:val="24"/>
          <w:szCs w:val="24"/>
        </w:rPr>
        <w:t>Суховского</w:t>
      </w:r>
      <w:r w:rsidR="000F321A">
        <w:rPr>
          <w:sz w:val="24"/>
          <w:szCs w:val="24"/>
        </w:rPr>
        <w:t xml:space="preserve"> сельского поселения</w:t>
      </w:r>
      <w:r w:rsidRPr="00673778">
        <w:rPr>
          <w:sz w:val="24"/>
          <w:szCs w:val="24"/>
        </w:rPr>
        <w:t xml:space="preserve"> (далее –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>) на обработку, хранение и использование моих персональных данных на следующих условиях: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1.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 xml:space="preserve">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Тацинский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2. Перечень персональных данных, предоставляемых Субъектом: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фамилия, имя, отчество;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контактный телефон;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адрес проживания;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паспортные данные;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ИНН.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3. </w:t>
      </w:r>
      <w:proofErr w:type="gramStart"/>
      <w:r w:rsidRPr="00673778">
        <w:rPr>
          <w:sz w:val="24"/>
          <w:szCs w:val="24"/>
        </w:rPr>
        <w:t xml:space="preserve">Субъект дает согласие на использование </w:t>
      </w:r>
      <w:r w:rsidR="000F321A">
        <w:rPr>
          <w:sz w:val="24"/>
          <w:szCs w:val="24"/>
        </w:rPr>
        <w:t>Администрацией</w:t>
      </w:r>
      <w:r w:rsidRPr="00673778">
        <w:rPr>
          <w:sz w:val="24"/>
          <w:szCs w:val="24"/>
        </w:rPr>
        <w:t xml:space="preserve">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4. Настоящее согласие действует бессрочно.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5. 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>_______________               ________________       ________________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         (дата)                                (подпись)                         (Ф.И.О.)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Подтверждаю, что </w:t>
      </w:r>
      <w:proofErr w:type="gramStart"/>
      <w:r w:rsidRPr="00673778">
        <w:rPr>
          <w:sz w:val="24"/>
          <w:szCs w:val="24"/>
        </w:rPr>
        <w:t>ознакомлен</w:t>
      </w:r>
      <w:proofErr w:type="gramEnd"/>
      <w:r w:rsidRPr="00673778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разъяснены.______________              ________________        ________________</w:t>
      </w:r>
    </w:p>
    <w:p w:rsidR="00E04B70" w:rsidRPr="00673778" w:rsidRDefault="00E04B70" w:rsidP="00E04B70">
      <w:pPr>
        <w:pStyle w:val="a9"/>
        <w:jc w:val="both"/>
      </w:pPr>
      <w:r w:rsidRPr="00673778">
        <w:t xml:space="preserve">                                           (дата) </w:t>
      </w:r>
      <w:r w:rsidRPr="00673778">
        <w:tab/>
      </w:r>
      <w:r w:rsidRPr="00673778">
        <w:tab/>
      </w:r>
      <w:r w:rsidRPr="00673778">
        <w:tab/>
      </w:r>
      <w:r w:rsidRPr="00673778">
        <w:tab/>
        <w:t>(подпись)</w:t>
      </w:r>
      <w:r w:rsidRPr="00673778">
        <w:tab/>
      </w:r>
      <w:r w:rsidRPr="00673778">
        <w:tab/>
        <w:t xml:space="preserve">        (Ф.И.О.)</w:t>
      </w:r>
    </w:p>
    <w:p w:rsidR="00E04B70" w:rsidRPr="00673778" w:rsidRDefault="00E04B70" w:rsidP="00E04B70">
      <w:pPr>
        <w:jc w:val="center"/>
      </w:pPr>
      <w:r w:rsidRPr="00673778">
        <w:rPr>
          <w:color w:val="FF0000"/>
        </w:rPr>
        <w:br w:type="page"/>
      </w:r>
      <w:r w:rsidRPr="00673778">
        <w:t>Приложение №2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16"/>
          <w:szCs w:val="16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76E0C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proofErr w:type="spellStart"/>
      <w:r w:rsidR="002E4F15">
        <w:rPr>
          <w:color w:val="000000"/>
        </w:rPr>
        <w:t>Суховское</w:t>
      </w:r>
      <w:proofErr w:type="spellEnd"/>
      <w:r w:rsidR="00F76E0C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2E4F15">
        <w:rPr>
          <w:sz w:val="24"/>
          <w:szCs w:val="24"/>
        </w:rPr>
        <w:t>Главе</w:t>
      </w:r>
      <w:r w:rsidRPr="00673778">
        <w:rPr>
          <w:sz w:val="24"/>
          <w:szCs w:val="24"/>
        </w:rPr>
        <w:t xml:space="preserve"> </w:t>
      </w:r>
      <w:r w:rsidR="002E4F15">
        <w:rPr>
          <w:sz w:val="24"/>
          <w:szCs w:val="24"/>
        </w:rPr>
        <w:t xml:space="preserve"> администрации Суховского</w:t>
      </w:r>
      <w:r w:rsidR="00F76E0C">
        <w:rPr>
          <w:sz w:val="24"/>
          <w:szCs w:val="24"/>
        </w:rPr>
        <w:t xml:space="preserve"> сельского поселения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76E0C" w:rsidP="00F76E0C">
      <w:pPr>
        <w:ind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proofErr w:type="gramStart"/>
      <w:r w:rsidRPr="00673778">
        <w:rPr>
          <w:color w:val="000000"/>
        </w:rPr>
        <w:t>от</w:t>
      </w:r>
      <w:proofErr w:type="gramEnd"/>
      <w:r w:rsidRPr="00673778">
        <w:rPr>
          <w:color w:val="000000"/>
        </w:rPr>
        <w:t xml:space="preserve">______________________________________________________________ (далее Заявитель).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>(Ф.И.О.  индивидуального предпринимателя,  руководителя юр. лица и его должность  с полным наименованием юр</w:t>
      </w:r>
      <w:proofErr w:type="gramStart"/>
      <w:r w:rsidRPr="00673778">
        <w:rPr>
          <w:color w:val="000000"/>
          <w:sz w:val="18"/>
          <w:szCs w:val="18"/>
        </w:rPr>
        <w:t>.л</w:t>
      </w:r>
      <w:proofErr w:type="gramEnd"/>
      <w:r w:rsidRPr="00673778">
        <w:rPr>
          <w:color w:val="000000"/>
          <w:sz w:val="18"/>
          <w:szCs w:val="18"/>
        </w:rPr>
        <w:t>ица )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 xml:space="preserve">Прошу заключить дополнительное соглашение к договору аренды движимого имущества №_____ от ________, находящегося в муниципальной собственности муниципального образования « </w:t>
      </w:r>
      <w:proofErr w:type="spellStart"/>
      <w:r w:rsidR="002E4F15">
        <w:rPr>
          <w:color w:val="000000"/>
        </w:rPr>
        <w:t>Суховское</w:t>
      </w:r>
      <w:proofErr w:type="spellEnd"/>
      <w:r w:rsidR="00F76E0C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rPr>
          <w:color w:val="000000"/>
          <w:sz w:val="28"/>
        </w:rPr>
      </w:pPr>
      <w:r w:rsidRPr="00673778">
        <w:rPr>
          <w:color w:val="000000"/>
        </w:rPr>
        <w:t>_________________________________________________________________________________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(указать все сведения об объекте движимого имущества на основании записи в реестре муниципальной собственности)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 для 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  <w:r w:rsidRPr="00673778">
        <w:rPr>
          <w:color w:val="000000"/>
          <w:sz w:val="16"/>
          <w:szCs w:val="16"/>
        </w:rPr>
        <w:t xml:space="preserve">                                                         (указывается цель использования арендуемого имущества)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 срок 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наименование заявителя</w:t>
      </w:r>
      <w:proofErr w:type="gramStart"/>
      <w:r w:rsidRPr="00673778">
        <w:rPr>
          <w:color w:val="000000"/>
        </w:rPr>
        <w:t xml:space="preserve">: ______________________________________________________; </w:t>
      </w:r>
      <w:proofErr w:type="gramEnd"/>
    </w:p>
    <w:p w:rsidR="00E04B70" w:rsidRPr="00673778" w:rsidRDefault="00E04B70" w:rsidP="00E04B70">
      <w:pPr>
        <w:ind w:firstLine="36"/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(для юридических лиц — полное наименование, организационно-правовая форма, для                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proofErr w:type="gramStart"/>
      <w:r w:rsidRPr="00673778">
        <w:rPr>
          <w:color w:val="000000"/>
        </w:rPr>
        <w:t>р</w:t>
      </w:r>
      <w:proofErr w:type="spellEnd"/>
      <w:proofErr w:type="gramEnd"/>
      <w:r w:rsidRPr="00673778">
        <w:rPr>
          <w:color w:val="000000"/>
        </w:rPr>
        <w:t xml:space="preserve">/с ____________________, к/с 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_________________________, БИК 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ИНН______________________, КПП_____________________, ОКПО__________________.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16"/>
          <w:szCs w:val="16"/>
        </w:rPr>
      </w:pP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                             (подпись)                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_____________________    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F76E0C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  (подпись)</w:t>
      </w:r>
      <w:r w:rsidRPr="00673778">
        <w:rPr>
          <w:color w:val="000000"/>
          <w:sz w:val="18"/>
          <w:szCs w:val="18"/>
        </w:rPr>
        <w:tab/>
        <w:t xml:space="preserve">                       (Ф.И.О.)</w:t>
      </w:r>
    </w:p>
    <w:p w:rsidR="00E04B70" w:rsidRPr="00673778" w:rsidRDefault="00E04B70" w:rsidP="00E04B70">
      <w:pPr>
        <w:jc w:val="center"/>
      </w:pPr>
      <w:r w:rsidRPr="00673778">
        <w:br w:type="page"/>
        <w:t>Приложение № 3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a9"/>
        <w:jc w:val="center"/>
        <w:rPr>
          <w:sz w:val="24"/>
          <w:szCs w:val="24"/>
        </w:rPr>
      </w:pPr>
      <w:r w:rsidRPr="00673778">
        <w:rPr>
          <w:sz w:val="24"/>
          <w:szCs w:val="24"/>
        </w:rPr>
        <w:t xml:space="preserve"> </w:t>
      </w:r>
    </w:p>
    <w:p w:rsidR="00E04B70" w:rsidRPr="00673778" w:rsidRDefault="00E04B70" w:rsidP="00E04B70">
      <w:pPr>
        <w:pStyle w:val="a9"/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  <w:szCs w:val="28"/>
        </w:rPr>
      </w:pP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    ______________________________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(Ф.И.О., наименование заявителя)</w:t>
      </w:r>
    </w:p>
    <w:p w:rsidR="00E04B70" w:rsidRPr="00673778" w:rsidRDefault="00E04B70" w:rsidP="00E04B70">
      <w:pPr>
        <w:jc w:val="center"/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(почтовый адрес)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</w:rPr>
      </w:pPr>
    </w:p>
    <w:p w:rsidR="00E04B70" w:rsidRPr="00673778" w:rsidRDefault="00E04B70" w:rsidP="00E04B70">
      <w:pPr>
        <w:tabs>
          <w:tab w:val="left" w:pos="900"/>
        </w:tabs>
        <w:ind w:firstLine="900"/>
        <w:jc w:val="both"/>
        <w:rPr>
          <w:sz w:val="27"/>
          <w:szCs w:val="27"/>
        </w:rPr>
      </w:pPr>
    </w:p>
    <w:p w:rsidR="00E04B70" w:rsidRPr="00673778" w:rsidRDefault="00E04B70" w:rsidP="00E04B70">
      <w:pPr>
        <w:tabs>
          <w:tab w:val="left" w:pos="9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 об отказе</w:t>
      </w:r>
    </w:p>
    <w:p w:rsidR="00E04B70" w:rsidRPr="00673778" w:rsidRDefault="00E04B70" w:rsidP="00E04B70">
      <w:pPr>
        <w:tabs>
          <w:tab w:val="left" w:pos="900"/>
        </w:tabs>
        <w:jc w:val="center"/>
        <w:rPr>
          <w:b/>
          <w:i/>
          <w:sz w:val="27"/>
          <w:szCs w:val="27"/>
          <w:u w:val="single"/>
        </w:rPr>
      </w:pPr>
      <w:r w:rsidRPr="00673778">
        <w:rPr>
          <w:b/>
          <w:sz w:val="27"/>
          <w:szCs w:val="27"/>
        </w:rPr>
        <w:t>в предоставлении муниципальной услуги</w:t>
      </w:r>
    </w:p>
    <w:p w:rsidR="00E04B70" w:rsidRPr="00673778" w:rsidRDefault="00E04B70" w:rsidP="00E04B70">
      <w:pPr>
        <w:pStyle w:val="aa"/>
        <w:ind w:firstLine="567"/>
        <w:rPr>
          <w:i/>
          <w:sz w:val="27"/>
          <w:szCs w:val="27"/>
          <w:u w:val="single"/>
        </w:rPr>
      </w:pPr>
    </w:p>
    <w:p w:rsidR="00E04B70" w:rsidRPr="00673778" w:rsidRDefault="00E04B70" w:rsidP="00E04B70">
      <w:pPr>
        <w:ind w:firstLine="709"/>
        <w:jc w:val="both"/>
        <w:rPr>
          <w:sz w:val="27"/>
          <w:szCs w:val="27"/>
        </w:rPr>
      </w:pPr>
      <w:r w:rsidRPr="00673778">
        <w:rPr>
          <w:sz w:val="27"/>
          <w:szCs w:val="27"/>
        </w:rPr>
        <w:t>Рассмотрев заявление ________________________ (</w:t>
      </w:r>
      <w:proofErr w:type="spellStart"/>
      <w:r w:rsidRPr="00673778">
        <w:rPr>
          <w:sz w:val="27"/>
          <w:szCs w:val="27"/>
        </w:rPr>
        <w:t>вх.№</w:t>
      </w:r>
      <w:proofErr w:type="spellEnd"/>
      <w:r w:rsidRPr="00673778">
        <w:rPr>
          <w:sz w:val="27"/>
          <w:szCs w:val="27"/>
        </w:rPr>
        <w:t xml:space="preserve"> ___ </w:t>
      </w:r>
      <w:proofErr w:type="gramStart"/>
      <w:r w:rsidRPr="00673778">
        <w:rPr>
          <w:sz w:val="27"/>
          <w:szCs w:val="27"/>
        </w:rPr>
        <w:t>от</w:t>
      </w:r>
      <w:proofErr w:type="gramEnd"/>
      <w:r w:rsidRPr="00673778">
        <w:rPr>
          <w:sz w:val="27"/>
          <w:szCs w:val="27"/>
        </w:rPr>
        <w:t xml:space="preserve"> _______)</w:t>
      </w:r>
    </w:p>
    <w:p w:rsidR="00E04B70" w:rsidRPr="00673778" w:rsidRDefault="00E04B70" w:rsidP="00E04B70">
      <w:pPr>
        <w:jc w:val="both"/>
        <w:rPr>
          <w:bCs/>
          <w:sz w:val="27"/>
          <w:szCs w:val="27"/>
        </w:rPr>
      </w:pPr>
      <w:r w:rsidRPr="00673778">
        <w:rPr>
          <w:sz w:val="27"/>
          <w:szCs w:val="27"/>
        </w:rPr>
        <w:t xml:space="preserve"> о предоставлении муниципальной услуги «_________________________», в соответствии с пунктами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,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 </w:t>
      </w:r>
      <w:r w:rsidRPr="00673778">
        <w:rPr>
          <w:bCs/>
          <w:sz w:val="27"/>
          <w:szCs w:val="27"/>
        </w:rPr>
        <w:t xml:space="preserve">Административного регламента предоставления </w:t>
      </w:r>
      <w:r w:rsidR="00F76E0C">
        <w:rPr>
          <w:bCs/>
          <w:sz w:val="27"/>
          <w:szCs w:val="27"/>
        </w:rPr>
        <w:t xml:space="preserve">Администрацией </w:t>
      </w:r>
      <w:r w:rsidR="002E4F15">
        <w:rPr>
          <w:bCs/>
          <w:sz w:val="27"/>
          <w:szCs w:val="27"/>
        </w:rPr>
        <w:t>Суховского</w:t>
      </w:r>
      <w:r w:rsidR="00F76E0C">
        <w:rPr>
          <w:bCs/>
          <w:sz w:val="27"/>
          <w:szCs w:val="27"/>
        </w:rPr>
        <w:t xml:space="preserve"> сельского поселения</w:t>
      </w:r>
      <w:r w:rsidRPr="00673778">
        <w:rPr>
          <w:bCs/>
          <w:sz w:val="27"/>
          <w:szCs w:val="27"/>
        </w:rPr>
        <w:t xml:space="preserve"> муниципальной услуги «________________________________», утвержденного постановлением Администрации </w:t>
      </w:r>
      <w:r w:rsidR="002E4F15">
        <w:rPr>
          <w:bCs/>
          <w:sz w:val="27"/>
          <w:szCs w:val="27"/>
        </w:rPr>
        <w:t>Суховского</w:t>
      </w:r>
      <w:r w:rsidR="00F76E0C">
        <w:rPr>
          <w:bCs/>
          <w:sz w:val="27"/>
          <w:szCs w:val="27"/>
        </w:rPr>
        <w:t xml:space="preserve"> сельского поселения</w:t>
      </w:r>
      <w:r w:rsidRPr="00673778">
        <w:rPr>
          <w:bCs/>
          <w:sz w:val="27"/>
          <w:szCs w:val="27"/>
        </w:rPr>
        <w:t xml:space="preserve"> </w:t>
      </w:r>
      <w:proofErr w:type="gramStart"/>
      <w:r w:rsidRPr="00673778">
        <w:rPr>
          <w:bCs/>
          <w:sz w:val="27"/>
          <w:szCs w:val="27"/>
        </w:rPr>
        <w:t>от</w:t>
      </w:r>
      <w:proofErr w:type="gramEnd"/>
      <w:r w:rsidRPr="00673778">
        <w:rPr>
          <w:bCs/>
          <w:sz w:val="27"/>
          <w:szCs w:val="27"/>
        </w:rPr>
        <w:t xml:space="preserve"> _________ № ___, </w:t>
      </w:r>
      <w:proofErr w:type="gramStart"/>
      <w:r w:rsidRPr="00673778">
        <w:rPr>
          <w:bCs/>
          <w:sz w:val="27"/>
          <w:szCs w:val="27"/>
        </w:rPr>
        <w:t>в</w:t>
      </w:r>
      <w:proofErr w:type="gramEnd"/>
      <w:r w:rsidRPr="00673778">
        <w:rPr>
          <w:bCs/>
          <w:sz w:val="27"/>
          <w:szCs w:val="27"/>
        </w:rPr>
        <w:t xml:space="preserve"> предоставлении Вам указанной муниципальной услуги отказано по следующим основаниям: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1.________________________________________________________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2.________________________________________________________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8"/>
          <w:szCs w:val="28"/>
        </w:rPr>
      </w:pPr>
      <w:r w:rsidRPr="00673778">
        <w:rPr>
          <w:bCs/>
          <w:sz w:val="27"/>
          <w:szCs w:val="27"/>
        </w:rPr>
        <w:t>3.________________________________________________________</w:t>
      </w:r>
    </w:p>
    <w:p w:rsidR="00E04B70" w:rsidRPr="00673778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    </w:t>
      </w:r>
    </w:p>
    <w:p w:rsidR="00F76E0C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</w:t>
      </w:r>
      <w:r w:rsidR="00F76E0C" w:rsidRPr="002E4F15">
        <w:rPr>
          <w:sz w:val="28"/>
          <w:szCs w:val="28"/>
        </w:rPr>
        <w:t>Глава</w:t>
      </w:r>
      <w:r w:rsidR="00F76E0C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 xml:space="preserve"> администрации Суховского</w:t>
      </w:r>
      <w:r w:rsidR="00F76E0C">
        <w:rPr>
          <w:sz w:val="28"/>
          <w:szCs w:val="28"/>
        </w:rPr>
        <w:t xml:space="preserve"> сельского поселения</w:t>
      </w:r>
    </w:p>
    <w:p w:rsidR="00E04B70" w:rsidRPr="00673778" w:rsidRDefault="00F76E0C" w:rsidP="00E04B7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04B70" w:rsidRPr="00673778">
        <w:rPr>
          <w:sz w:val="28"/>
          <w:szCs w:val="28"/>
        </w:rPr>
        <w:t xml:space="preserve">                                                      _______________</w:t>
      </w:r>
    </w:p>
    <w:p w:rsidR="00E04B70" w:rsidRDefault="00F76E0C" w:rsidP="00E04B7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E04B70" w:rsidRPr="00F76E0C">
        <w:rPr>
          <w:sz w:val="20"/>
          <w:szCs w:val="20"/>
        </w:rPr>
        <w:t xml:space="preserve"> </w:t>
      </w:r>
      <w:r w:rsidRPr="00F76E0C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E04B70" w:rsidRPr="00F76E0C">
        <w:rPr>
          <w:sz w:val="20"/>
          <w:szCs w:val="20"/>
        </w:rPr>
        <w:t>(Ф.И.О.)</w:t>
      </w:r>
    </w:p>
    <w:p w:rsidR="00F76E0C" w:rsidRPr="00F76E0C" w:rsidRDefault="00F76E0C" w:rsidP="00E04B70">
      <w:pPr>
        <w:ind w:firstLine="708"/>
        <w:rPr>
          <w:sz w:val="20"/>
          <w:szCs w:val="20"/>
        </w:rPr>
      </w:pPr>
    </w:p>
    <w:p w:rsidR="00E04B70" w:rsidRPr="00673778" w:rsidRDefault="00E04B70" w:rsidP="00E04B70">
      <w:pPr>
        <w:pStyle w:val="a9"/>
        <w:jc w:val="both"/>
        <w:rPr>
          <w:sz w:val="22"/>
          <w:szCs w:val="22"/>
        </w:rPr>
      </w:pPr>
      <w:r w:rsidRPr="00673778">
        <w:rPr>
          <w:sz w:val="22"/>
          <w:szCs w:val="22"/>
        </w:rPr>
        <w:t>Исполнитель: _________________</w:t>
      </w:r>
    </w:p>
    <w:p w:rsidR="00E04B70" w:rsidRPr="00673778" w:rsidRDefault="00E04B70" w:rsidP="00E04B70">
      <w:pPr>
        <w:rPr>
          <w:sz w:val="16"/>
          <w:szCs w:val="16"/>
        </w:rPr>
      </w:pPr>
      <w:r w:rsidRPr="00673778">
        <w:t>Служебный телефон: ___________</w:t>
      </w:r>
    </w:p>
    <w:p w:rsidR="00E04B70" w:rsidRPr="00673778" w:rsidRDefault="00E04B70" w:rsidP="00E04B70">
      <w:pPr>
        <w:jc w:val="center"/>
      </w:pPr>
      <w:r w:rsidRPr="00673778">
        <w:br w:type="page"/>
        <w:t>Приложение №4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Форма 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  <w:r w:rsidRPr="00673778">
        <w:rPr>
          <w:sz w:val="28"/>
          <w:szCs w:val="28"/>
        </w:rPr>
        <w:t>журнала регистрации приема граждан и юридических лиц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ЖУРНАЛ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регистрации приема граждан</w:t>
      </w:r>
      <w:r w:rsidRPr="00673778">
        <w:rPr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 xml:space="preserve">и юридических лиц 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20 ____ год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93"/>
        <w:gridCol w:w="1413"/>
        <w:gridCol w:w="1639"/>
        <w:gridCol w:w="1481"/>
        <w:gridCol w:w="1422"/>
        <w:gridCol w:w="1217"/>
        <w:gridCol w:w="1165"/>
      </w:tblGrid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№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37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778">
              <w:rPr>
                <w:sz w:val="24"/>
                <w:szCs w:val="24"/>
              </w:rPr>
              <w:t>/</w:t>
            </w:r>
            <w:proofErr w:type="spellStart"/>
            <w:r w:rsidRPr="00673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регистрации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заявления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Фамилия, имя, отчество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заявителя.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Юридическое лицо.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Содержание письма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исполнения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Подпись.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8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</w:tbl>
    <w:p w:rsidR="00E04B70" w:rsidRPr="00673778" w:rsidRDefault="00E04B70" w:rsidP="00E04B70">
      <w:pPr>
        <w:pStyle w:val="a9"/>
        <w:rPr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br w:type="page"/>
        <w:t>Приложение № 5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 xml:space="preserve">Форма 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t xml:space="preserve">описи документов, прилагаемых к заявлениям всех форм 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Опись документов,</w:t>
      </w:r>
    </w:p>
    <w:p w:rsidR="00E04B70" w:rsidRPr="00673778" w:rsidRDefault="00E04B70" w:rsidP="00E04B70">
      <w:pPr>
        <w:jc w:val="center"/>
        <w:rPr>
          <w:b/>
          <w:sz w:val="28"/>
        </w:rPr>
      </w:pPr>
      <w:proofErr w:type="gramStart"/>
      <w:r w:rsidRPr="00673778">
        <w:t>прилагаемых</w:t>
      </w:r>
      <w:proofErr w:type="gramEnd"/>
      <w:r w:rsidRPr="00673778">
        <w:t xml:space="preserve"> к заявлению </w:t>
      </w:r>
      <w:proofErr w:type="spellStart"/>
      <w:r w:rsidRPr="00673778">
        <w:t>вх</w:t>
      </w:r>
      <w:proofErr w:type="spellEnd"/>
      <w:r w:rsidRPr="00673778">
        <w:t>. № __________ от ______________</w:t>
      </w:r>
    </w:p>
    <w:p w:rsidR="00E04B70" w:rsidRPr="00673778" w:rsidRDefault="00E04B70" w:rsidP="00E04B70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E04B70" w:rsidRPr="00673778" w:rsidRDefault="00E04B70" w:rsidP="00E04B70">
      <w:pPr>
        <w:jc w:val="center"/>
      </w:pPr>
      <w:r w:rsidRPr="00673778">
        <w:t>(полностью Ф.И.О. физического лица, индивидуального предпринимателя / полное наименование юридического лица)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984"/>
        <w:gridCol w:w="709"/>
        <w:gridCol w:w="1843"/>
      </w:tblGrid>
      <w:tr w:rsidR="00E04B70" w:rsidRPr="00673778" w:rsidTr="007F0C97">
        <w:trPr>
          <w:trHeight w:val="981"/>
        </w:trPr>
        <w:tc>
          <w:tcPr>
            <w:tcW w:w="709" w:type="dxa"/>
          </w:tcPr>
          <w:p w:rsidR="00E04B70" w:rsidRPr="00673778" w:rsidRDefault="00E04B70" w:rsidP="007F0C97">
            <w:pPr>
              <w:jc w:val="center"/>
            </w:pPr>
            <w:r w:rsidRPr="00673778">
              <w:t>№</w:t>
            </w:r>
          </w:p>
          <w:p w:rsidR="00E04B70" w:rsidRPr="00673778" w:rsidRDefault="00E04B70" w:rsidP="007F0C97">
            <w:pPr>
              <w:jc w:val="center"/>
            </w:pPr>
            <w:proofErr w:type="spellStart"/>
            <w:proofErr w:type="gramStart"/>
            <w:r w:rsidRPr="00673778">
              <w:t>п</w:t>
            </w:r>
            <w:proofErr w:type="spellEnd"/>
            <w:proofErr w:type="gramEnd"/>
            <w:r w:rsidRPr="00673778">
              <w:t>/</w:t>
            </w:r>
            <w:proofErr w:type="spellStart"/>
            <w:r w:rsidRPr="00673778">
              <w:t>п</w:t>
            </w:r>
            <w:proofErr w:type="spellEnd"/>
          </w:p>
        </w:tc>
        <w:tc>
          <w:tcPr>
            <w:tcW w:w="4536" w:type="dxa"/>
          </w:tcPr>
          <w:p w:rsidR="00E04B70" w:rsidRPr="00673778" w:rsidRDefault="00E04B70" w:rsidP="007F0C97">
            <w:pPr>
              <w:jc w:val="center"/>
            </w:pPr>
            <w:r w:rsidRPr="00673778">
              <w:t>Наименование документа</w:t>
            </w:r>
          </w:p>
        </w:tc>
        <w:tc>
          <w:tcPr>
            <w:tcW w:w="1984" w:type="dxa"/>
          </w:tcPr>
          <w:p w:rsidR="00E04B70" w:rsidRPr="00673778" w:rsidRDefault="00E04B70" w:rsidP="007F0C97">
            <w:pPr>
              <w:jc w:val="center"/>
            </w:pPr>
            <w:r w:rsidRPr="00673778">
              <w:t>Форма документа (оригинал, копия)</w:t>
            </w: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  <w:r w:rsidRPr="00673778">
              <w:t>Кол.</w:t>
            </w:r>
          </w:p>
          <w:p w:rsidR="00E04B70" w:rsidRPr="00673778" w:rsidRDefault="00E04B70" w:rsidP="007F0C97">
            <w:pPr>
              <w:jc w:val="both"/>
            </w:pPr>
            <w:r w:rsidRPr="00673778">
              <w:t>экз.</w:t>
            </w:r>
          </w:p>
        </w:tc>
        <w:tc>
          <w:tcPr>
            <w:tcW w:w="1843" w:type="dxa"/>
          </w:tcPr>
          <w:p w:rsidR="00E04B70" w:rsidRPr="00673778" w:rsidRDefault="00E04B70" w:rsidP="007F0C97">
            <w:r w:rsidRPr="00673778">
              <w:t xml:space="preserve">Примечания </w:t>
            </w: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  <w:rPr>
                <w:sz w:val="16"/>
                <w:szCs w:val="16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rPr>
                <w:sz w:val="18"/>
                <w:szCs w:val="18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</w:tbl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ind w:firstLine="709"/>
        <w:jc w:val="both"/>
      </w:pPr>
      <w:r w:rsidRPr="00673778">
        <w:t xml:space="preserve">Опись составляется при наличии полного пакета документов. Срок исполнения заявления определяется </w:t>
      </w:r>
      <w:proofErr w:type="gramStart"/>
      <w:r w:rsidRPr="00673778">
        <w:t>с даты получения</w:t>
      </w:r>
      <w:proofErr w:type="gramEnd"/>
      <w:r w:rsidRPr="00673778">
        <w:t xml:space="preserve"> заявления и полного пакета документов Администрацией </w:t>
      </w:r>
      <w:r w:rsidR="002E4F15">
        <w:t>Суховского</w:t>
      </w:r>
      <w:r w:rsidR="00F76E0C">
        <w:t xml:space="preserve"> сельского поселения</w:t>
      </w:r>
      <w:r w:rsidRPr="00673778">
        <w:t>.</w:t>
      </w:r>
    </w:p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передал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      __________________________   __________</w:t>
      </w:r>
    </w:p>
    <w:p w:rsidR="00E04B70" w:rsidRPr="00F76E0C" w:rsidRDefault="00E04B70" w:rsidP="00E04B70">
      <w:pPr>
        <w:jc w:val="both"/>
      </w:pPr>
      <w:r w:rsidRPr="00673778">
        <w:t xml:space="preserve">   </w:t>
      </w:r>
      <w:r w:rsidR="00F76E0C">
        <w:t xml:space="preserve">                                                                 </w:t>
      </w:r>
      <w:r w:rsidRPr="00673778">
        <w:t xml:space="preserve"> (Ф.И.О. заявителя, либ</w:t>
      </w:r>
      <w:r w:rsidR="00F76E0C">
        <w:t xml:space="preserve">о его представителя)        </w:t>
      </w:r>
      <w:r w:rsidR="00F76E0C" w:rsidRPr="00673778">
        <w:t>(подпись)</w:t>
      </w:r>
      <w:r w:rsidR="00F76E0C">
        <w:t xml:space="preserve">                                     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принял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__________________________     ____________</w:t>
      </w:r>
    </w:p>
    <w:p w:rsidR="00E04B70" w:rsidRPr="007C518D" w:rsidRDefault="007C518D" w:rsidP="007C518D">
      <w:pPr>
        <w:rPr>
          <w:sz w:val="20"/>
          <w:szCs w:val="20"/>
        </w:rPr>
      </w:pPr>
      <w:r w:rsidRPr="007C518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</w:t>
      </w:r>
      <w:r w:rsidR="00E04B70" w:rsidRPr="007C518D">
        <w:rPr>
          <w:sz w:val="20"/>
          <w:szCs w:val="20"/>
        </w:rPr>
        <w:t xml:space="preserve">(Ф.И.О. должностного лица </w:t>
      </w:r>
      <w:r w:rsidRPr="007C518D">
        <w:rPr>
          <w:sz w:val="20"/>
          <w:szCs w:val="20"/>
        </w:rPr>
        <w:t>Администрации</w:t>
      </w:r>
      <w:r w:rsidR="00E04B70" w:rsidRPr="007C518D">
        <w:rPr>
          <w:sz w:val="20"/>
          <w:szCs w:val="20"/>
        </w:rPr>
        <w:t>, должность)    (подпись)</w:t>
      </w:r>
    </w:p>
    <w:p w:rsidR="00E04B70" w:rsidRPr="00673778" w:rsidRDefault="00E04B70" w:rsidP="00E04B70">
      <w:pPr>
        <w:jc w:val="center"/>
      </w:pPr>
      <w:r w:rsidRPr="007C518D">
        <w:rPr>
          <w:sz w:val="20"/>
          <w:szCs w:val="20"/>
        </w:rPr>
        <w:br w:type="page"/>
      </w:r>
      <w:r w:rsidRPr="00673778">
        <w:t>Приложение №</w:t>
      </w:r>
      <w:r w:rsidR="009F0715">
        <w:t xml:space="preserve"> </w:t>
      </w:r>
      <w:r w:rsidRPr="00673778">
        <w:t>6</w:t>
      </w:r>
    </w:p>
    <w:p w:rsidR="007C518D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7C518D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Блок-схема последовательности действий при предоставлении муниципальной услуги</w:t>
      </w: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126.25pt;margin-top:10.45pt;width:260.85pt;height:102.4pt;z-index:251660288" filled="f" fillcolor="silver">
            <v:textbox style="mso-next-textbox:#_x0000_s1046" inset=".5mm,.5mm,.5mm,.5mm">
              <w:txbxContent>
                <w:p w:rsidR="007F0C97" w:rsidRPr="00A033F5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4FB4">
                    <w:rPr>
                      <w:b/>
                    </w:rPr>
                    <w:t xml:space="preserve"> </w:t>
                  </w:r>
                  <w:r w:rsidRPr="00A033F5">
                    <w:rPr>
                      <w:b/>
                    </w:rPr>
                    <w:t>ПРИЕМ</w:t>
                  </w:r>
                  <w:r w:rsidRPr="00A033F5">
                    <w:t xml:space="preserve"> </w:t>
                  </w:r>
                  <w:r w:rsidRPr="00A033F5">
                    <w:rPr>
                      <w:b/>
                      <w:sz w:val="18"/>
                      <w:szCs w:val="18"/>
                    </w:rPr>
                    <w:t xml:space="preserve">заявления в </w:t>
                  </w:r>
                  <w:r>
                    <w:rPr>
                      <w:b/>
                      <w:sz w:val="18"/>
                      <w:szCs w:val="18"/>
                    </w:rPr>
                    <w:t>Администрации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установление личности заявителя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проверка полномочий представителя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-оценка на соответствие формы и комплектности необходимых документов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сличение подлинника с копией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033F5">
                    <w:rPr>
                      <w:sz w:val="18"/>
                      <w:szCs w:val="18"/>
                    </w:rPr>
                    <w:t>заверение копий</w:t>
                  </w:r>
                  <w:proofErr w:type="gramEnd"/>
                  <w:r w:rsidRPr="00A033F5">
                    <w:rPr>
                      <w:sz w:val="18"/>
                      <w:szCs w:val="18"/>
                    </w:rPr>
                    <w:t xml:space="preserve"> (если не требуются подлинники или не представлены  заверенные копии)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 xml:space="preserve">- регистрация </w:t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  <w:t>(15 мин)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5D334F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8475"/>
        </w:tabs>
        <w:rPr>
          <w:b/>
        </w:rPr>
      </w:pPr>
      <w:r w:rsidRPr="00673778">
        <w:rPr>
          <w:b/>
        </w:rPr>
        <w:tab/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4.65pt;margin-top:3.6pt;width:0;height:22.9pt;z-index:251662336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162.8pt;margin-top:3.6pt;width:18.5pt;height:22.9pt;flip:x;z-index:251670528" o:connectortype="straight">
            <v:stroke endarrow="block"/>
          </v:shape>
        </w:pict>
      </w: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51" type="#_x0000_t109" style="position:absolute;left:0;text-align:left;margin-left:189.75pt;margin-top:12.7pt;width:210.6pt;height:1in;z-index:251665408" filled="f" fillcolor="silver">
            <v:textbox style="mso-next-textbox:#_x0000_s1051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ПРИНЯТИЕ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>- выдача описи принятых документов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 xml:space="preserve">- направление заявления и документов для </w:t>
                  </w:r>
                  <w:proofErr w:type="gramStart"/>
                  <w:r w:rsidRPr="00F84528">
                    <w:rPr>
                      <w:sz w:val="18"/>
                      <w:szCs w:val="18"/>
                    </w:rPr>
                    <w:t>принятии</w:t>
                  </w:r>
                  <w:proofErr w:type="gramEnd"/>
                  <w:r w:rsidRPr="00F84528">
                    <w:rPr>
                      <w:sz w:val="18"/>
                      <w:szCs w:val="18"/>
                    </w:rPr>
                    <w:t xml:space="preserve"> решения по существу заявления</w:t>
                  </w:r>
                </w:p>
                <w:p w:rsidR="007F0C97" w:rsidRDefault="007F0C97" w:rsidP="00E04B70">
                  <w:pPr>
                    <w:ind w:left="2124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7" type="#_x0000_t109" style="position:absolute;left:0;text-align:left;margin-left:7.55pt;margin-top:12.7pt;width:169pt;height:119.45pt;z-index:251661312" filled="f" fillcolor="silver">
            <v:textbox style="mso-next-textbox:#_x0000_s1047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в принятии 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 xml:space="preserve">- невозможность принятия заявления в силу наличия причин, препятствующих возможности рассмотрения заявления указанных в пункте </w:t>
                  </w:r>
                  <w:r>
                    <w:rPr>
                      <w:sz w:val="18"/>
                      <w:szCs w:val="18"/>
                    </w:rPr>
                    <w:t>2.9</w:t>
                  </w:r>
                  <w:r w:rsidRPr="00A033F5">
                    <w:rPr>
                      <w:sz w:val="18"/>
                      <w:szCs w:val="18"/>
                    </w:rPr>
                    <w:t xml:space="preserve"> настоящего Административного регламента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заполнение мотивированного отказа в принятии заявления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вручение заявителю</w:t>
                  </w:r>
                  <w:r w:rsidRPr="00A033F5">
                    <w:rPr>
                      <w:sz w:val="18"/>
                      <w:szCs w:val="18"/>
                    </w:rPr>
                    <w:tab/>
                    <w:t xml:space="preserve"> 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tabs>
          <w:tab w:val="left" w:pos="3510"/>
          <w:tab w:val="center" w:pos="5103"/>
        </w:tabs>
        <w:rPr>
          <w:b/>
        </w:rPr>
      </w:pPr>
      <w:r>
        <w:rPr>
          <w:b/>
          <w:noProof/>
        </w:rPr>
        <w:pict>
          <v:shape id="_x0000_s1062" type="#_x0000_t32" style="position:absolute;margin-left:253.9pt;margin-top:1.95pt;width:.75pt;height:14.8pt;flip:x;z-index:251676672" o:connectortype="straight">
            <v:stroke endarrow="block"/>
          </v:shape>
        </w:pict>
      </w:r>
      <w:r w:rsidR="00E04B70" w:rsidRPr="00673778">
        <w:rPr>
          <w:b/>
        </w:rPr>
        <w:tab/>
      </w:r>
      <w:r w:rsidR="00E04B70" w:rsidRPr="00673778">
        <w:rPr>
          <w:b/>
        </w:rPr>
        <w:tab/>
      </w: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9.75pt;margin-top:2.95pt;width:240.05pt;height:50.45pt;z-index:251675648">
            <v:textbox style="mso-next-textbox:#_x0000_s1061">
              <w:txbxContent>
                <w:p w:rsidR="007F0C97" w:rsidRPr="00F5208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60DC">
                    <w:rPr>
                      <w:b/>
                      <w:sz w:val="18"/>
                      <w:szCs w:val="18"/>
                    </w:rPr>
                    <w:t>Получение документов в рамках межведомственного взаимодействия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 w:rsidRPr="00C161CF">
                    <w:rPr>
                      <w:sz w:val="18"/>
                      <w:szCs w:val="18"/>
                    </w:rPr>
                    <w:t>- в ФНС России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>(6дней)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67" type="#_x0000_t32" style="position:absolute;left:0;text-align:left;margin-left:253.9pt;margin-top:12pt;width:.65pt;height:19.85pt;flip:x;z-index:251681792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ind w:firstLine="8222"/>
        <w:rPr>
          <w:sz w:val="14"/>
          <w:szCs w:val="14"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57" type="#_x0000_t202" style="position:absolute;left:0;text-align:left;margin-left:145.05pt;margin-top:1.15pt;width:177.25pt;height:61.15pt;z-index:251671552">
            <v:textbox style="mso-next-textbox:#_x0000_s1057">
              <w:txbxContent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104B">
                    <w:rPr>
                      <w:b/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выполнение необходимых действий для рассмотрения заявления по существу</w:t>
                  </w:r>
                </w:p>
                <w:p w:rsidR="007F0C97" w:rsidRPr="003A104B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6791"/>
        </w:tabs>
        <w:ind w:firstLine="6663"/>
        <w:rPr>
          <w:sz w:val="14"/>
          <w:szCs w:val="14"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230.35pt;margin-top:12.85pt;width:.1pt;height:39.3pt;z-index:251672576" o:connectortype="straigh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left:0;text-align:left;margin-left:386.6pt;margin-top:8pt;width:.5pt;height:41.05pt;z-index:251674624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322.3pt;margin-top:7.95pt;width:64.8pt;height:.05pt;z-index:25167360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52" type="#_x0000_t202" style="position:absolute;left:0;text-align:left;margin-left:322.3pt;margin-top:7.65pt;width:163.75pt;height:93.95pt;z-index:251666432">
            <v:textbox style="mso-next-textbox:#_x0000_s1052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 xml:space="preserve">в предоставлении муниципальной услуги </w:t>
                  </w:r>
                  <w:r>
                    <w:rPr>
                      <w:b/>
                      <w:sz w:val="18"/>
                      <w:szCs w:val="18"/>
                    </w:rPr>
                    <w:t>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FD5735">
                    <w:rPr>
                      <w:sz w:val="18"/>
                      <w:szCs w:val="18"/>
                    </w:rPr>
                    <w:t>не возможность оказания муниципальной услуги в</w:t>
                  </w:r>
                  <w:r>
                    <w:rPr>
                      <w:sz w:val="18"/>
                      <w:szCs w:val="18"/>
                    </w:rPr>
                    <w:t xml:space="preserve"> соответствии с пунктом 10 настоящего Административного </w:t>
                  </w:r>
                  <w:r w:rsidRPr="00A033F5">
                    <w:rPr>
                      <w:sz w:val="18"/>
                      <w:szCs w:val="18"/>
                    </w:rPr>
                    <w:t>регламента (19 дней)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133.3pt;margin-top:10.75pt;width:177.25pt;height:90.85pt;z-index:251664384">
            <v:textbox style="mso-next-textbox:#_x0000_s1050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ИСПОЛНЕНИЕ</w:t>
                  </w:r>
                </w:p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27C2">
                    <w:rPr>
                      <w:b/>
                      <w:sz w:val="18"/>
                      <w:szCs w:val="18"/>
                    </w:rPr>
                    <w:t>итоговых документов</w:t>
                  </w:r>
                  <w:r>
                    <w:rPr>
                      <w:b/>
                      <w:sz w:val="18"/>
                      <w:szCs w:val="18"/>
                    </w:rPr>
                    <w:t xml:space="preserve"> по предоставлению муниципальной услуги 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2C7A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2C7A">
                    <w:rPr>
                      <w:sz w:val="18"/>
                      <w:szCs w:val="18"/>
                    </w:rPr>
                    <w:t>выполнение действий по изготовлению итоговых документов</w:t>
                  </w:r>
                  <w:r>
                    <w:rPr>
                      <w:sz w:val="18"/>
                      <w:szCs w:val="18"/>
                    </w:rPr>
                    <w:t xml:space="preserve"> предоставления муниципальной услуги </w:t>
                  </w:r>
                </w:p>
                <w:p w:rsidR="007F0C97" w:rsidRPr="00A02C7A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(49 дней)</w:t>
                  </w:r>
                </w:p>
                <w:p w:rsidR="007F0C97" w:rsidRDefault="007F0C97" w:rsidP="00E04B7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0C97" w:rsidRPr="009227C2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70" type="#_x0000_t32" style="position:absolute;left:0;text-align:left;margin-left:453.05pt;margin-top:5pt;width:.75pt;height:61.1pt;z-index:251684864" o:connectortype="straight">
            <v:stroke endarrow="block"/>
          </v:shape>
        </w:pict>
      </w:r>
      <w:r>
        <w:rPr>
          <w:b/>
          <w:noProof/>
        </w:rPr>
        <w:pict>
          <v:shape id="_x0000_s1069" type="#_x0000_t32" style="position:absolute;left:0;text-align:left;margin-left:142.3pt;margin-top:5pt;width:0;height:57.35pt;z-index:25168384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D05B84" w:rsidP="00E04B70">
      <w:pPr>
        <w:jc w:val="center"/>
        <w:rPr>
          <w:b/>
        </w:rPr>
      </w:pPr>
      <w:r>
        <w:rPr>
          <w:b/>
          <w:noProof/>
        </w:rPr>
        <w:pict>
          <v:shape id="_x0000_s1049" type="#_x0000_t202" style="position:absolute;left:0;text-align:left;margin-left:48.3pt;margin-top:7.15pt;width:177.25pt;height:48.4pt;z-index:251663360">
            <v:textbox style="mso-next-textbox:#_x0000_s1049">
              <w:txbxContent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итоговых документов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их 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>почте Администрацией</w:t>
                  </w:r>
                  <w:r w:rsidRPr="00A033F5">
                    <w:rPr>
                      <w:sz w:val="18"/>
                      <w:szCs w:val="18"/>
                    </w:rPr>
                    <w:t xml:space="preserve"> 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left:0;text-align:left;margin-left:332.25pt;margin-top:10.9pt;width:166.45pt;height:48.4pt;z-index:251668480">
            <v:textbox style="mso-next-textbox:#_x0000_s1054">
              <w:txbxContent>
                <w:p w:rsidR="007F0C97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мотивированного отказа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его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почте  </w:t>
                  </w:r>
                  <w:r>
                    <w:rPr>
                      <w:sz w:val="18"/>
                      <w:szCs w:val="18"/>
                    </w:rPr>
                    <w:t>Администрацией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sectPr w:rsidR="00E04B70" w:rsidRPr="00673778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16"/>
    <w:multiLevelType w:val="multilevel"/>
    <w:tmpl w:val="9370A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</w:rPr>
    </w:lvl>
  </w:abstractNum>
  <w:abstractNum w:abstractNumId="1">
    <w:nsid w:val="178160C3"/>
    <w:multiLevelType w:val="multilevel"/>
    <w:tmpl w:val="CA78EB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85"/>
    <w:multiLevelType w:val="hybridMultilevel"/>
    <w:tmpl w:val="3E6AC3F6"/>
    <w:lvl w:ilvl="0" w:tplc="6232778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8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9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>
    <w:nsid w:val="515A2B6F"/>
    <w:multiLevelType w:val="hybridMultilevel"/>
    <w:tmpl w:val="B268D610"/>
    <w:lvl w:ilvl="0" w:tplc="EB48ED0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3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6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7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4261"/>
    <w:rsid w:val="000364CF"/>
    <w:rsid w:val="00047AFC"/>
    <w:rsid w:val="000545F4"/>
    <w:rsid w:val="00057780"/>
    <w:rsid w:val="000624CC"/>
    <w:rsid w:val="0007138B"/>
    <w:rsid w:val="000733D8"/>
    <w:rsid w:val="0007778A"/>
    <w:rsid w:val="000856E6"/>
    <w:rsid w:val="000905B7"/>
    <w:rsid w:val="0009218D"/>
    <w:rsid w:val="00094C9E"/>
    <w:rsid w:val="000A774D"/>
    <w:rsid w:val="000B0F90"/>
    <w:rsid w:val="000C7DAD"/>
    <w:rsid w:val="000E4647"/>
    <w:rsid w:val="000E756A"/>
    <w:rsid w:val="000E7F6E"/>
    <w:rsid w:val="000F321A"/>
    <w:rsid w:val="00115260"/>
    <w:rsid w:val="0012614B"/>
    <w:rsid w:val="00137CDB"/>
    <w:rsid w:val="00142106"/>
    <w:rsid w:val="00160AEC"/>
    <w:rsid w:val="00177CAF"/>
    <w:rsid w:val="001913B1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478E2"/>
    <w:rsid w:val="00250A18"/>
    <w:rsid w:val="00252D77"/>
    <w:rsid w:val="0025377A"/>
    <w:rsid w:val="00253AE7"/>
    <w:rsid w:val="002635A7"/>
    <w:rsid w:val="0026406D"/>
    <w:rsid w:val="00267CA1"/>
    <w:rsid w:val="002825D1"/>
    <w:rsid w:val="00296B18"/>
    <w:rsid w:val="002B6F23"/>
    <w:rsid w:val="002B70A2"/>
    <w:rsid w:val="002B7CA6"/>
    <w:rsid w:val="002C16C8"/>
    <w:rsid w:val="002C6502"/>
    <w:rsid w:val="002D105D"/>
    <w:rsid w:val="002E4F15"/>
    <w:rsid w:val="002F0A9F"/>
    <w:rsid w:val="002F148A"/>
    <w:rsid w:val="002F5C16"/>
    <w:rsid w:val="00301FE4"/>
    <w:rsid w:val="00303B11"/>
    <w:rsid w:val="003051C9"/>
    <w:rsid w:val="003073C3"/>
    <w:rsid w:val="00314C34"/>
    <w:rsid w:val="0031729E"/>
    <w:rsid w:val="0033304D"/>
    <w:rsid w:val="00342A89"/>
    <w:rsid w:val="00343F15"/>
    <w:rsid w:val="00344FCA"/>
    <w:rsid w:val="003662FB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34BC"/>
    <w:rsid w:val="003F5269"/>
    <w:rsid w:val="00445E93"/>
    <w:rsid w:val="004463D2"/>
    <w:rsid w:val="004467A0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14C04"/>
    <w:rsid w:val="00525E19"/>
    <w:rsid w:val="00531381"/>
    <w:rsid w:val="00535E3B"/>
    <w:rsid w:val="00537C43"/>
    <w:rsid w:val="0056775A"/>
    <w:rsid w:val="00567DAE"/>
    <w:rsid w:val="00570C3A"/>
    <w:rsid w:val="00577DCC"/>
    <w:rsid w:val="00581208"/>
    <w:rsid w:val="00590FD6"/>
    <w:rsid w:val="005A5380"/>
    <w:rsid w:val="005B00FE"/>
    <w:rsid w:val="005C2F53"/>
    <w:rsid w:val="005C43CE"/>
    <w:rsid w:val="005D18A9"/>
    <w:rsid w:val="005E1AAF"/>
    <w:rsid w:val="00611A16"/>
    <w:rsid w:val="006235C2"/>
    <w:rsid w:val="006318DB"/>
    <w:rsid w:val="00646E57"/>
    <w:rsid w:val="006605E2"/>
    <w:rsid w:val="006711B9"/>
    <w:rsid w:val="006810CA"/>
    <w:rsid w:val="00690ED7"/>
    <w:rsid w:val="00692B9A"/>
    <w:rsid w:val="00693C1A"/>
    <w:rsid w:val="00696BEA"/>
    <w:rsid w:val="006971B6"/>
    <w:rsid w:val="006975DD"/>
    <w:rsid w:val="00697961"/>
    <w:rsid w:val="006C7958"/>
    <w:rsid w:val="006D0713"/>
    <w:rsid w:val="006D4A34"/>
    <w:rsid w:val="006D5C84"/>
    <w:rsid w:val="006E2475"/>
    <w:rsid w:val="006E5AF4"/>
    <w:rsid w:val="006E60A2"/>
    <w:rsid w:val="00703BB8"/>
    <w:rsid w:val="007046AC"/>
    <w:rsid w:val="00704D9B"/>
    <w:rsid w:val="007052B9"/>
    <w:rsid w:val="00707049"/>
    <w:rsid w:val="00710FF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518D"/>
    <w:rsid w:val="007C65A9"/>
    <w:rsid w:val="007C7D00"/>
    <w:rsid w:val="007D6298"/>
    <w:rsid w:val="007E06F9"/>
    <w:rsid w:val="007F0C97"/>
    <w:rsid w:val="0081772B"/>
    <w:rsid w:val="0082285A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2CD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183A"/>
    <w:rsid w:val="00985CD2"/>
    <w:rsid w:val="009919AB"/>
    <w:rsid w:val="009B182B"/>
    <w:rsid w:val="009B2C4D"/>
    <w:rsid w:val="009B3EC0"/>
    <w:rsid w:val="009B5B93"/>
    <w:rsid w:val="009B6FDB"/>
    <w:rsid w:val="009E072A"/>
    <w:rsid w:val="009E3B5B"/>
    <w:rsid w:val="009F0715"/>
    <w:rsid w:val="009F1DA1"/>
    <w:rsid w:val="009F4A84"/>
    <w:rsid w:val="00A10260"/>
    <w:rsid w:val="00A122AE"/>
    <w:rsid w:val="00A164B2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86070"/>
    <w:rsid w:val="00A87B0F"/>
    <w:rsid w:val="00A90121"/>
    <w:rsid w:val="00AB33A0"/>
    <w:rsid w:val="00AD199C"/>
    <w:rsid w:val="00AD1D76"/>
    <w:rsid w:val="00AD4DEA"/>
    <w:rsid w:val="00AD6BA9"/>
    <w:rsid w:val="00AE2049"/>
    <w:rsid w:val="00AF158F"/>
    <w:rsid w:val="00B02C42"/>
    <w:rsid w:val="00B139BE"/>
    <w:rsid w:val="00B13AD1"/>
    <w:rsid w:val="00B35235"/>
    <w:rsid w:val="00B365C6"/>
    <w:rsid w:val="00B36FFE"/>
    <w:rsid w:val="00B377DC"/>
    <w:rsid w:val="00B37B85"/>
    <w:rsid w:val="00B45A41"/>
    <w:rsid w:val="00B47174"/>
    <w:rsid w:val="00B53C1F"/>
    <w:rsid w:val="00B600BD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24FF"/>
    <w:rsid w:val="00BC6CD6"/>
    <w:rsid w:val="00C00D1A"/>
    <w:rsid w:val="00C020B8"/>
    <w:rsid w:val="00C0787A"/>
    <w:rsid w:val="00C12526"/>
    <w:rsid w:val="00C30D8E"/>
    <w:rsid w:val="00C4317A"/>
    <w:rsid w:val="00C655ED"/>
    <w:rsid w:val="00C65D9B"/>
    <w:rsid w:val="00C77AAE"/>
    <w:rsid w:val="00C81A79"/>
    <w:rsid w:val="00C82FF7"/>
    <w:rsid w:val="00C84944"/>
    <w:rsid w:val="00CA1FD3"/>
    <w:rsid w:val="00CB2632"/>
    <w:rsid w:val="00CC0CE0"/>
    <w:rsid w:val="00CC6B5E"/>
    <w:rsid w:val="00CD43F7"/>
    <w:rsid w:val="00CE4BD4"/>
    <w:rsid w:val="00CF0CFA"/>
    <w:rsid w:val="00CF30B8"/>
    <w:rsid w:val="00CF5D41"/>
    <w:rsid w:val="00D00F28"/>
    <w:rsid w:val="00D05B84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6DFF"/>
    <w:rsid w:val="00DD0AAD"/>
    <w:rsid w:val="00DD46B4"/>
    <w:rsid w:val="00DD5FAE"/>
    <w:rsid w:val="00DE5BB4"/>
    <w:rsid w:val="00DE60F0"/>
    <w:rsid w:val="00DF42DA"/>
    <w:rsid w:val="00E02901"/>
    <w:rsid w:val="00E04B70"/>
    <w:rsid w:val="00E0759E"/>
    <w:rsid w:val="00E13BE4"/>
    <w:rsid w:val="00E14AC7"/>
    <w:rsid w:val="00E270DA"/>
    <w:rsid w:val="00E30AFA"/>
    <w:rsid w:val="00E30F79"/>
    <w:rsid w:val="00E37EE3"/>
    <w:rsid w:val="00E41B2D"/>
    <w:rsid w:val="00E50FBC"/>
    <w:rsid w:val="00E65DE0"/>
    <w:rsid w:val="00E725C9"/>
    <w:rsid w:val="00E754B9"/>
    <w:rsid w:val="00E910B7"/>
    <w:rsid w:val="00E92A4A"/>
    <w:rsid w:val="00EA211D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34350"/>
    <w:rsid w:val="00F43FE4"/>
    <w:rsid w:val="00F563B2"/>
    <w:rsid w:val="00F66223"/>
    <w:rsid w:val="00F662D6"/>
    <w:rsid w:val="00F74562"/>
    <w:rsid w:val="00F74F15"/>
    <w:rsid w:val="00F76E0C"/>
    <w:rsid w:val="00F779C9"/>
    <w:rsid w:val="00F84383"/>
    <w:rsid w:val="00FA6213"/>
    <w:rsid w:val="00FB4D0F"/>
    <w:rsid w:val="00FB57A0"/>
    <w:rsid w:val="00FB6892"/>
    <w:rsid w:val="00FC49CA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0" type="connector" idref="#_x0000_s1070"/>
        <o:r id="V:Rule11" type="connector" idref="#_x0000_s1059"/>
        <o:r id="V:Rule12" type="connector" idref="#_x0000_s1069"/>
        <o:r id="V:Rule13" type="connector" idref="#_x0000_s1048"/>
        <o:r id="V:Rule14" type="connector" idref="#_x0000_s1067"/>
        <o:r id="V:Rule15" type="connector" idref="#_x0000_s1060"/>
        <o:r id="V:Rule16" type="connector" idref="#_x0000_s1056"/>
        <o:r id="V:Rule17" type="connector" idref="#_x0000_s1062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21">
    <w:name w:val="Абзац списка2"/>
    <w:basedOn w:val="a"/>
    <w:rsid w:val="00094C9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">
    <w:name w:val="нум список 1"/>
    <w:basedOn w:val="a"/>
    <w:rsid w:val="00094C9E"/>
    <w:pPr>
      <w:widowControl/>
      <w:numPr>
        <w:numId w:val="15"/>
      </w:numPr>
      <w:suppressAutoHyphens w:val="0"/>
      <w:spacing w:before="120" w:after="120"/>
      <w:jc w:val="both"/>
    </w:pPr>
    <w:rPr>
      <w:rFonts w:eastAsia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C655ED"/>
    <w:pPr>
      <w:widowControl/>
      <w:suppressAutoHyphens w:val="0"/>
    </w:pPr>
    <w:rPr>
      <w:rFonts w:ascii="Tahoma" w:eastAsia="Calibri" w:hAnsi="Tahoma"/>
      <w:kern w:val="0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D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78A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2">
    <w:name w:val="Обычный (веб)2"/>
    <w:basedOn w:val="a"/>
    <w:rsid w:val="009F4A8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8872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E04B70"/>
    <w:pPr>
      <w:keepNext/>
      <w:widowControl/>
      <w:suppressAutoHyphens w:val="0"/>
      <w:autoSpaceDE w:val="0"/>
      <w:autoSpaceDN w:val="0"/>
    </w:pPr>
    <w:rPr>
      <w:rFonts w:eastAsia="Calibri"/>
      <w:kern w:val="0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E04B70"/>
    <w:pPr>
      <w:keepNext/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9">
    <w:name w:val="Адресат"/>
    <w:basedOn w:val="a"/>
    <w:rsid w:val="00E04B70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aa">
    <w:name w:val="Содержание письма"/>
    <w:basedOn w:val="a"/>
    <w:rsid w:val="00E04B70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donland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dm.ru/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hyperlink" Target="http://stad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donland.ru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10891</Words>
  <Characters>62080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5</cp:revision>
  <dcterms:created xsi:type="dcterms:W3CDTF">2018-06-27T08:23:00Z</dcterms:created>
  <dcterms:modified xsi:type="dcterms:W3CDTF">2018-07-25T07:23:00Z</dcterms:modified>
</cp:coreProperties>
</file>