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C" w:rsidRPr="00552A03" w:rsidRDefault="008B2E9F" w:rsidP="0073439C">
      <w:pPr>
        <w:jc w:val="right"/>
        <w:rPr>
          <w:b/>
          <w:sz w:val="28"/>
          <w:szCs w:val="28"/>
        </w:rPr>
      </w:pPr>
      <w:r w:rsidRPr="00552A03">
        <w:rPr>
          <w:b/>
          <w:sz w:val="28"/>
          <w:szCs w:val="28"/>
        </w:rPr>
        <w:t xml:space="preserve"> </w:t>
      </w:r>
    </w:p>
    <w:p w:rsidR="007C1493" w:rsidRPr="0043124E" w:rsidRDefault="007C1493" w:rsidP="007C1493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7C1493" w:rsidRPr="0043124E" w:rsidRDefault="007C1493" w:rsidP="007C1493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7C1493" w:rsidRPr="0043124E" w:rsidRDefault="007C1493" w:rsidP="007C1493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7C1493" w:rsidRPr="0043124E" w:rsidRDefault="007C1493" w:rsidP="007C1493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7C1493" w:rsidRPr="0043124E" w:rsidRDefault="007C1493" w:rsidP="007C1493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«СУХОВСКОЕ СЕЛЬСКОЕ ОСЕЛЕНИЕ»</w:t>
      </w:r>
    </w:p>
    <w:p w:rsidR="007C1493" w:rsidRPr="00D76864" w:rsidRDefault="007C1493" w:rsidP="007C1493">
      <w:pPr>
        <w:jc w:val="center"/>
        <w:rPr>
          <w:b/>
          <w:sz w:val="28"/>
          <w:szCs w:val="28"/>
        </w:rPr>
      </w:pPr>
      <w:r w:rsidRPr="00D76864">
        <w:rPr>
          <w:b/>
          <w:sz w:val="28"/>
          <w:szCs w:val="28"/>
        </w:rPr>
        <w:t>АДМИНИСТРАЦИЯ СУХОВСКОГО СЕЛЬСКОГО ПОСЕЛЕНИЯ</w:t>
      </w:r>
    </w:p>
    <w:p w:rsidR="007C1493" w:rsidRPr="00D76864" w:rsidRDefault="001E2FB9" w:rsidP="007C1493">
      <w:pPr>
        <w:jc w:val="center"/>
        <w:rPr>
          <w:b/>
        </w:rPr>
      </w:pPr>
      <w:r w:rsidRPr="00D76864">
        <w:rPr>
          <w:b/>
        </w:rPr>
        <w:pict>
          <v:line id="_x0000_s1027" style="position:absolute;left:0;text-align:left;z-index:251660288" from="-45pt,3.55pt" to="487.8pt,3.55pt" strokeweight="3pt"/>
        </w:pict>
      </w:r>
    </w:p>
    <w:p w:rsidR="007C1493" w:rsidRPr="00D76864" w:rsidRDefault="007C1493" w:rsidP="007C1493">
      <w:pPr>
        <w:jc w:val="center"/>
        <w:rPr>
          <w:b/>
          <w:sz w:val="16"/>
          <w:szCs w:val="16"/>
        </w:rPr>
      </w:pPr>
    </w:p>
    <w:p w:rsidR="007C1493" w:rsidRPr="00D76864" w:rsidRDefault="007C1493" w:rsidP="007C1493">
      <w:pPr>
        <w:jc w:val="center"/>
        <w:rPr>
          <w:b/>
          <w:sz w:val="28"/>
          <w:szCs w:val="28"/>
        </w:rPr>
      </w:pPr>
      <w:r w:rsidRPr="00D76864">
        <w:rPr>
          <w:b/>
          <w:sz w:val="28"/>
          <w:szCs w:val="28"/>
        </w:rPr>
        <w:t>ПОСТАНОВЛЕНИЕ</w:t>
      </w:r>
    </w:p>
    <w:p w:rsidR="007C1493" w:rsidRDefault="007C1493" w:rsidP="007C1493"/>
    <w:p w:rsidR="007C1493" w:rsidRDefault="007C1493" w:rsidP="007C1493">
      <w:pPr>
        <w:rPr>
          <w:sz w:val="28"/>
          <w:szCs w:val="28"/>
        </w:rPr>
      </w:pPr>
    </w:p>
    <w:p w:rsidR="007C1493" w:rsidRPr="00D76864" w:rsidRDefault="00D76864" w:rsidP="007C1493">
      <w:pPr>
        <w:rPr>
          <w:sz w:val="28"/>
          <w:szCs w:val="28"/>
        </w:rPr>
      </w:pPr>
      <w:r>
        <w:rPr>
          <w:sz w:val="28"/>
          <w:szCs w:val="28"/>
        </w:rPr>
        <w:t>« 26 »  октября</w:t>
      </w:r>
      <w:r w:rsidR="007C1493" w:rsidRPr="00D76864">
        <w:rPr>
          <w:sz w:val="28"/>
          <w:szCs w:val="28"/>
        </w:rPr>
        <w:t xml:space="preserve"> 2016 года                </w:t>
      </w:r>
      <w:r>
        <w:rPr>
          <w:sz w:val="28"/>
          <w:szCs w:val="28"/>
        </w:rPr>
        <w:t xml:space="preserve">   </w:t>
      </w:r>
      <w:r w:rsidR="007C1493" w:rsidRPr="00D7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151                                      </w:t>
      </w:r>
      <w:r w:rsidR="007C1493" w:rsidRPr="00D76864">
        <w:rPr>
          <w:sz w:val="28"/>
          <w:szCs w:val="28"/>
        </w:rPr>
        <w:t xml:space="preserve"> п.Новосуховый                 </w:t>
      </w:r>
    </w:p>
    <w:p w:rsidR="007C1493" w:rsidRDefault="007C1493" w:rsidP="007C1493"/>
    <w:p w:rsidR="007C1493" w:rsidRDefault="007C1493" w:rsidP="007C1493"/>
    <w:p w:rsidR="00D76864" w:rsidRDefault="007C1493" w:rsidP="007C1493">
      <w:pPr>
        <w:rPr>
          <w:sz w:val="28"/>
          <w:szCs w:val="28"/>
        </w:rPr>
      </w:pPr>
      <w:r w:rsidRPr="00BC586A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BC586A">
        <w:rPr>
          <w:sz w:val="28"/>
          <w:szCs w:val="28"/>
        </w:rPr>
        <w:t xml:space="preserve">Об утверждении Программы </w:t>
      </w:r>
      <w:proofErr w:type="gramStart"/>
      <w:r w:rsidRPr="00BC586A">
        <w:rPr>
          <w:sz w:val="28"/>
          <w:szCs w:val="28"/>
        </w:rPr>
        <w:t>комплексного</w:t>
      </w:r>
      <w:proofErr w:type="gramEnd"/>
      <w:r w:rsidRPr="00BC586A">
        <w:rPr>
          <w:sz w:val="28"/>
          <w:szCs w:val="28"/>
        </w:rPr>
        <w:t xml:space="preserve"> </w:t>
      </w:r>
    </w:p>
    <w:p w:rsidR="00D76864" w:rsidRDefault="007C1493" w:rsidP="007C1493">
      <w:pPr>
        <w:rPr>
          <w:sz w:val="28"/>
          <w:szCs w:val="28"/>
        </w:rPr>
      </w:pPr>
      <w:r w:rsidRPr="00BC586A">
        <w:rPr>
          <w:sz w:val="28"/>
          <w:szCs w:val="28"/>
        </w:rPr>
        <w:t xml:space="preserve">развития Транспортной инфраструктуры </w:t>
      </w:r>
    </w:p>
    <w:p w:rsidR="00D76864" w:rsidRDefault="007C1493" w:rsidP="007C1493">
      <w:pPr>
        <w:rPr>
          <w:sz w:val="28"/>
          <w:szCs w:val="28"/>
        </w:rPr>
      </w:pPr>
      <w:r w:rsidRPr="00BC586A">
        <w:rPr>
          <w:sz w:val="28"/>
          <w:szCs w:val="28"/>
        </w:rPr>
        <w:t>Суховского сельского поселения</w:t>
      </w:r>
      <w:r w:rsidR="00D76864">
        <w:rPr>
          <w:sz w:val="28"/>
          <w:szCs w:val="28"/>
        </w:rPr>
        <w:t xml:space="preserve"> </w:t>
      </w:r>
      <w:r w:rsidRPr="00BC586A">
        <w:rPr>
          <w:sz w:val="28"/>
          <w:szCs w:val="28"/>
        </w:rPr>
        <w:t xml:space="preserve">Тацинского </w:t>
      </w:r>
    </w:p>
    <w:p w:rsidR="007C1493" w:rsidRPr="00BC586A" w:rsidRDefault="00D76864" w:rsidP="007C1493">
      <w:pPr>
        <w:rPr>
          <w:sz w:val="28"/>
          <w:szCs w:val="28"/>
        </w:rPr>
      </w:pPr>
      <w:r w:rsidRPr="00BC586A">
        <w:rPr>
          <w:sz w:val="28"/>
          <w:szCs w:val="28"/>
        </w:rPr>
        <w:t>Р</w:t>
      </w:r>
      <w:r w:rsidR="007C1493" w:rsidRPr="00BC58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C1493" w:rsidRPr="00BC586A">
        <w:rPr>
          <w:sz w:val="28"/>
          <w:szCs w:val="28"/>
        </w:rPr>
        <w:t>Ростовской области на 2016-2030 гг.</w:t>
      </w:r>
    </w:p>
    <w:p w:rsidR="007C1493" w:rsidRPr="00BC586A" w:rsidRDefault="007C1493" w:rsidP="007C1493">
      <w:pPr>
        <w:rPr>
          <w:sz w:val="24"/>
          <w:szCs w:val="24"/>
        </w:rPr>
      </w:pPr>
    </w:p>
    <w:p w:rsidR="007C1493" w:rsidRDefault="007C1493" w:rsidP="007C1493">
      <w:pPr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требований к программам комплексного развития транспортной инфраструктуры поселений, городских округов»,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C1493" w:rsidRDefault="007C1493" w:rsidP="007C1493">
      <w:pPr>
        <w:rPr>
          <w:sz w:val="28"/>
          <w:szCs w:val="28"/>
        </w:rPr>
      </w:pPr>
    </w:p>
    <w:p w:rsidR="007C1493" w:rsidRDefault="007C1493" w:rsidP="007C1493">
      <w:pPr>
        <w:jc w:val="center"/>
        <w:rPr>
          <w:sz w:val="28"/>
          <w:szCs w:val="28"/>
        </w:rPr>
      </w:pPr>
      <w:r w:rsidRPr="00243790">
        <w:rPr>
          <w:sz w:val="28"/>
          <w:szCs w:val="28"/>
        </w:rPr>
        <w:t>ПОСТАНОВ</w:t>
      </w:r>
      <w:r>
        <w:rPr>
          <w:sz w:val="28"/>
          <w:szCs w:val="28"/>
        </w:rPr>
        <w:t>Л</w:t>
      </w:r>
      <w:r w:rsidRPr="00243790">
        <w:rPr>
          <w:sz w:val="28"/>
          <w:szCs w:val="28"/>
        </w:rPr>
        <w:t>ЯЮ:</w:t>
      </w:r>
    </w:p>
    <w:p w:rsidR="007C1493" w:rsidRDefault="007C1493" w:rsidP="007C1493">
      <w:pPr>
        <w:jc w:val="center"/>
        <w:rPr>
          <w:b/>
          <w:sz w:val="28"/>
          <w:szCs w:val="28"/>
        </w:rPr>
      </w:pPr>
    </w:p>
    <w:p w:rsidR="007C1493" w:rsidRDefault="007C1493" w:rsidP="007C1493">
      <w:pPr>
        <w:numPr>
          <w:ilvl w:val="0"/>
          <w:numId w:val="7"/>
        </w:numPr>
        <w:tabs>
          <w:tab w:val="left" w:pos="0"/>
          <w:tab w:val="num" w:pos="7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Программу комплексного развития  транспортной инфраструктуры Суховского сельского поселения Тацинского района Ростовской области на 2016-2030 гг.</w:t>
      </w:r>
    </w:p>
    <w:p w:rsidR="007C1493" w:rsidRDefault="007C1493" w:rsidP="007C1493">
      <w:pPr>
        <w:numPr>
          <w:ilvl w:val="0"/>
          <w:numId w:val="8"/>
        </w:numPr>
        <w:tabs>
          <w:tab w:val="left" w:pos="0"/>
          <w:tab w:val="num" w:pos="72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7C1493" w:rsidRDefault="007C1493" w:rsidP="007C1493"/>
    <w:p w:rsidR="007C1493" w:rsidRDefault="007C1493" w:rsidP="007C1493"/>
    <w:p w:rsidR="007C1493" w:rsidRDefault="007C1493" w:rsidP="007C1493">
      <w:pPr>
        <w:jc w:val="both"/>
        <w:rPr>
          <w:sz w:val="28"/>
          <w:szCs w:val="28"/>
        </w:rPr>
      </w:pPr>
    </w:p>
    <w:p w:rsidR="007C1493" w:rsidRDefault="007C1493" w:rsidP="007C1493">
      <w:pPr>
        <w:jc w:val="both"/>
        <w:rPr>
          <w:sz w:val="28"/>
          <w:szCs w:val="28"/>
        </w:rPr>
      </w:pPr>
    </w:p>
    <w:p w:rsidR="007C1493" w:rsidRDefault="007C1493" w:rsidP="007C1493">
      <w:pPr>
        <w:jc w:val="both"/>
        <w:rPr>
          <w:sz w:val="28"/>
          <w:szCs w:val="28"/>
        </w:rPr>
      </w:pPr>
    </w:p>
    <w:p w:rsidR="007C1493" w:rsidRDefault="007C1493" w:rsidP="007C1493">
      <w:pPr>
        <w:jc w:val="both"/>
        <w:rPr>
          <w:sz w:val="28"/>
          <w:szCs w:val="28"/>
        </w:rPr>
      </w:pPr>
    </w:p>
    <w:p w:rsidR="007C1493" w:rsidRDefault="007C1493" w:rsidP="007C14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C1493" w:rsidRPr="00243790" w:rsidRDefault="007C1493" w:rsidP="007C1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</w:t>
      </w:r>
      <w:r w:rsidR="00D7686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С.С.Севрюгин</w:t>
      </w:r>
    </w:p>
    <w:p w:rsidR="007C1493" w:rsidRPr="00243790" w:rsidRDefault="007C1493" w:rsidP="007C1493">
      <w:pPr>
        <w:jc w:val="both"/>
        <w:rPr>
          <w:sz w:val="28"/>
          <w:szCs w:val="28"/>
        </w:rPr>
      </w:pPr>
    </w:p>
    <w:p w:rsidR="007C1493" w:rsidRDefault="007C1493" w:rsidP="007C1493"/>
    <w:p w:rsidR="007C1493" w:rsidRDefault="007C1493" w:rsidP="007C1493"/>
    <w:p w:rsidR="00D76864" w:rsidRDefault="00D76864" w:rsidP="007C1493"/>
    <w:p w:rsidR="00DE45CF" w:rsidRPr="00552A03" w:rsidRDefault="00927842" w:rsidP="00927842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552A03">
        <w:rPr>
          <w:sz w:val="28"/>
          <w:szCs w:val="28"/>
        </w:rPr>
        <w:lastRenderedPageBreak/>
        <w:t>Приложение № 1</w:t>
      </w:r>
    </w:p>
    <w:p w:rsidR="00DE45CF" w:rsidRPr="00552A03" w:rsidRDefault="00663359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68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 </w:t>
      </w:r>
      <w:r w:rsidR="00D76864">
        <w:rPr>
          <w:sz w:val="28"/>
          <w:szCs w:val="28"/>
        </w:rPr>
        <w:t>постан</w:t>
      </w:r>
      <w:r>
        <w:rPr>
          <w:sz w:val="28"/>
          <w:szCs w:val="28"/>
        </w:rPr>
        <w:t>овлению</w:t>
      </w:r>
    </w:p>
    <w:p w:rsidR="00DE45CF" w:rsidRPr="00552A03" w:rsidRDefault="00DE45CF">
      <w:pPr>
        <w:tabs>
          <w:tab w:val="left" w:pos="0"/>
        </w:tabs>
        <w:ind w:firstLine="720"/>
        <w:rPr>
          <w:sz w:val="28"/>
          <w:szCs w:val="28"/>
        </w:rPr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42946" w:rsidRDefault="00D42946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 w:rsidP="00DE45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комплексного развития систем транспортной инфраструктуры </w:t>
      </w:r>
      <w:r>
        <w:rPr>
          <w:b/>
          <w:color w:val="000000"/>
          <w:sz w:val="44"/>
          <w:szCs w:val="44"/>
        </w:rPr>
        <w:t xml:space="preserve">на территории </w:t>
      </w:r>
      <w:r w:rsidR="00EA2CF9">
        <w:rPr>
          <w:b/>
          <w:color w:val="000000"/>
          <w:sz w:val="44"/>
          <w:szCs w:val="44"/>
        </w:rPr>
        <w:t>Суховского</w:t>
      </w:r>
      <w:r>
        <w:rPr>
          <w:b/>
          <w:sz w:val="44"/>
          <w:szCs w:val="44"/>
        </w:rPr>
        <w:t xml:space="preserve"> сельского поселения                   </w:t>
      </w:r>
      <w:r w:rsidR="00EA2CF9">
        <w:rPr>
          <w:b/>
          <w:sz w:val="44"/>
          <w:szCs w:val="44"/>
        </w:rPr>
        <w:t>Тацинского</w:t>
      </w:r>
      <w:r>
        <w:rPr>
          <w:b/>
          <w:sz w:val="44"/>
          <w:szCs w:val="44"/>
        </w:rPr>
        <w:t xml:space="preserve"> района Ростовской области </w:t>
      </w:r>
    </w:p>
    <w:p w:rsidR="00DE45CF" w:rsidRDefault="00663359" w:rsidP="00DE45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период 2016</w:t>
      </w:r>
      <w:r w:rsidR="00DE45CF">
        <w:rPr>
          <w:b/>
          <w:sz w:val="44"/>
          <w:szCs w:val="44"/>
        </w:rPr>
        <w:t xml:space="preserve"> -20</w:t>
      </w:r>
      <w:r w:rsidR="00EA2CF9">
        <w:rPr>
          <w:b/>
          <w:sz w:val="44"/>
          <w:szCs w:val="44"/>
        </w:rPr>
        <w:t>30</w:t>
      </w:r>
      <w:r w:rsidR="00DE45CF">
        <w:rPr>
          <w:b/>
          <w:sz w:val="44"/>
          <w:szCs w:val="44"/>
        </w:rPr>
        <w:t xml:space="preserve"> годы</w:t>
      </w:r>
    </w:p>
    <w:p w:rsidR="00DE45CF" w:rsidRDefault="00DE45CF" w:rsidP="00DE45CF">
      <w:pPr>
        <w:jc w:val="center"/>
        <w:rPr>
          <w:b/>
          <w:sz w:val="32"/>
          <w:szCs w:val="32"/>
        </w:rPr>
      </w:pPr>
    </w:p>
    <w:p w:rsidR="00DE45CF" w:rsidRDefault="00DE45CF" w:rsidP="00DE45CF">
      <w:pPr>
        <w:jc w:val="center"/>
        <w:rPr>
          <w:highlight w:val="yellow"/>
        </w:rPr>
      </w:pPr>
    </w:p>
    <w:p w:rsidR="00DE45CF" w:rsidRDefault="00DE45CF" w:rsidP="00DE45CF">
      <w:pPr>
        <w:jc w:val="center"/>
        <w:rPr>
          <w:highlight w:val="yellow"/>
        </w:rPr>
      </w:pPr>
    </w:p>
    <w:p w:rsidR="00DE45CF" w:rsidRDefault="00DE45CF" w:rsidP="00DE45CF">
      <w:pPr>
        <w:jc w:val="center"/>
        <w:rPr>
          <w:highlight w:val="yellow"/>
        </w:rPr>
      </w:pPr>
    </w:p>
    <w:p w:rsidR="00DE45CF" w:rsidRDefault="00DE45CF" w:rsidP="00DE45CF">
      <w:pPr>
        <w:jc w:val="center"/>
      </w:pPr>
    </w:p>
    <w:p w:rsidR="00DE45CF" w:rsidRDefault="00DE45CF" w:rsidP="00DE45CF">
      <w:pPr>
        <w:jc w:val="center"/>
      </w:pPr>
    </w:p>
    <w:p w:rsidR="00DE45CF" w:rsidRDefault="00DE45CF" w:rsidP="00DE45CF">
      <w:pPr>
        <w:jc w:val="center"/>
      </w:pPr>
    </w:p>
    <w:p w:rsidR="00DE45CF" w:rsidRDefault="00DE45CF" w:rsidP="00DE45CF">
      <w:pPr>
        <w:jc w:val="center"/>
      </w:pPr>
    </w:p>
    <w:p w:rsidR="00DE45CF" w:rsidRDefault="00DE45CF" w:rsidP="00DE45CF">
      <w:pPr>
        <w:jc w:val="center"/>
      </w:pPr>
    </w:p>
    <w:p w:rsidR="00DE45CF" w:rsidRDefault="00DE45CF" w:rsidP="00DE45CF">
      <w:pPr>
        <w:jc w:val="center"/>
      </w:pPr>
    </w:p>
    <w:p w:rsidR="00DE45CF" w:rsidRDefault="00DE45CF" w:rsidP="00DE45CF">
      <w:pPr>
        <w:jc w:val="center"/>
      </w:pPr>
    </w:p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/>
    <w:p w:rsidR="00D76864" w:rsidRDefault="00552A03" w:rsidP="00DE45CF">
      <w:pPr>
        <w:pStyle w:val="19"/>
        <w:spacing w:line="100" w:lineRule="atLeast"/>
        <w:ind w:left="0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                                                              </w:t>
      </w:r>
    </w:p>
    <w:p w:rsidR="00DE45CF" w:rsidRDefault="00663359" w:rsidP="00D76864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EA2CF9">
        <w:rPr>
          <w:rFonts w:ascii="Times New Roman" w:hAnsi="Times New Roman"/>
          <w:b/>
          <w:sz w:val="28"/>
          <w:szCs w:val="28"/>
        </w:rPr>
        <w:t xml:space="preserve"> </w:t>
      </w:r>
      <w:r w:rsidR="00DE45CF">
        <w:rPr>
          <w:rFonts w:ascii="Times New Roman" w:hAnsi="Times New Roman"/>
          <w:b/>
          <w:sz w:val="28"/>
          <w:szCs w:val="28"/>
        </w:rPr>
        <w:t>год</w:t>
      </w:r>
    </w:p>
    <w:p w:rsidR="00DE45CF" w:rsidRDefault="00DE45CF" w:rsidP="00DE45CF">
      <w:pPr>
        <w:spacing w:line="100" w:lineRule="atLeast"/>
        <w:jc w:val="both"/>
        <w:rPr>
          <w:sz w:val="24"/>
          <w:szCs w:val="24"/>
        </w:rPr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DE45CF" w:rsidRDefault="00DE45CF">
      <w:pPr>
        <w:tabs>
          <w:tab w:val="left" w:pos="0"/>
        </w:tabs>
        <w:ind w:firstLine="720"/>
      </w:pPr>
    </w:p>
    <w:p w:rsidR="00426933" w:rsidRDefault="00426933" w:rsidP="00426933">
      <w:pPr>
        <w:spacing w:line="100" w:lineRule="atLeast"/>
        <w:jc w:val="right"/>
        <w:rPr>
          <w:sz w:val="24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26933" w:rsidRDefault="00426933" w:rsidP="00426933">
      <w:pPr>
        <w:spacing w:line="100" w:lineRule="atLeast"/>
        <w:rPr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63359" w:rsidRDefault="00426933" w:rsidP="00426933">
      <w:pPr>
        <w:spacing w:line="100" w:lineRule="atLeast"/>
        <w:rPr>
          <w:b/>
          <w:sz w:val="24"/>
          <w:szCs w:val="24"/>
        </w:rPr>
      </w:pPr>
      <w:r w:rsidRPr="00552A03">
        <w:rPr>
          <w:b/>
          <w:sz w:val="24"/>
          <w:szCs w:val="24"/>
        </w:rPr>
        <w:t xml:space="preserve">                                                                 </w:t>
      </w:r>
    </w:p>
    <w:p w:rsidR="00663359" w:rsidRDefault="00663359" w:rsidP="00426933">
      <w:pPr>
        <w:spacing w:line="100" w:lineRule="atLeast"/>
        <w:rPr>
          <w:b/>
          <w:sz w:val="24"/>
          <w:szCs w:val="24"/>
        </w:rPr>
      </w:pPr>
    </w:p>
    <w:p w:rsidR="00426933" w:rsidRPr="00552A03" w:rsidRDefault="00663359" w:rsidP="00426933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552A03" w:rsidRPr="00552A03">
        <w:rPr>
          <w:b/>
          <w:sz w:val="24"/>
          <w:szCs w:val="24"/>
        </w:rPr>
        <w:t>Паспорт</w:t>
      </w:r>
      <w:r w:rsidR="00426933" w:rsidRPr="00552A03">
        <w:rPr>
          <w:b/>
          <w:sz w:val="24"/>
          <w:szCs w:val="24"/>
        </w:rPr>
        <w:t xml:space="preserve"> </w:t>
      </w:r>
      <w:r w:rsidR="00426933" w:rsidRPr="00552A03">
        <w:rPr>
          <w:b/>
          <w:bCs/>
          <w:sz w:val="24"/>
          <w:szCs w:val="24"/>
        </w:rPr>
        <w:t xml:space="preserve"> </w:t>
      </w:r>
      <w:r w:rsidR="00552A03" w:rsidRPr="00552A03">
        <w:rPr>
          <w:b/>
          <w:bCs/>
          <w:sz w:val="24"/>
          <w:szCs w:val="24"/>
        </w:rPr>
        <w:t>программы</w:t>
      </w:r>
    </w:p>
    <w:p w:rsidR="00426933" w:rsidRPr="00552A03" w:rsidRDefault="00426933" w:rsidP="00426933">
      <w:pPr>
        <w:spacing w:line="100" w:lineRule="atLeast"/>
        <w:jc w:val="center"/>
        <w:rPr>
          <w:b/>
          <w:sz w:val="24"/>
          <w:szCs w:val="24"/>
        </w:rPr>
      </w:pPr>
      <w:r w:rsidRPr="00552A03">
        <w:rPr>
          <w:b/>
          <w:sz w:val="24"/>
          <w:szCs w:val="24"/>
        </w:rPr>
        <w:t>комплексного  развития систем транспортной и</w:t>
      </w:r>
      <w:r w:rsidR="004A6C6F" w:rsidRPr="00552A03">
        <w:rPr>
          <w:b/>
          <w:sz w:val="24"/>
          <w:szCs w:val="24"/>
        </w:rPr>
        <w:t xml:space="preserve">нфраструктуры на территории </w:t>
      </w:r>
      <w:r w:rsidR="00EA2CF9" w:rsidRPr="00552A03">
        <w:rPr>
          <w:b/>
          <w:sz w:val="24"/>
          <w:szCs w:val="24"/>
        </w:rPr>
        <w:t>Суховского</w:t>
      </w:r>
      <w:r w:rsidRPr="00552A03">
        <w:rPr>
          <w:b/>
          <w:sz w:val="24"/>
          <w:szCs w:val="24"/>
        </w:rPr>
        <w:t xml:space="preserve"> сельского поселения </w:t>
      </w:r>
      <w:r w:rsidR="00EA2CF9" w:rsidRPr="00552A03">
        <w:rPr>
          <w:b/>
          <w:sz w:val="24"/>
          <w:szCs w:val="24"/>
        </w:rPr>
        <w:t>Т</w:t>
      </w:r>
      <w:r w:rsidRPr="00552A03">
        <w:rPr>
          <w:b/>
          <w:sz w:val="24"/>
          <w:szCs w:val="24"/>
        </w:rPr>
        <w:t>а</w:t>
      </w:r>
      <w:r w:rsidR="00EA2CF9" w:rsidRPr="00552A03">
        <w:rPr>
          <w:b/>
          <w:sz w:val="24"/>
          <w:szCs w:val="24"/>
        </w:rPr>
        <w:t>цинского</w:t>
      </w:r>
      <w:r w:rsidRPr="00552A03">
        <w:rPr>
          <w:b/>
          <w:sz w:val="24"/>
          <w:szCs w:val="24"/>
        </w:rPr>
        <w:t xml:space="preserve"> района Ростовской области </w:t>
      </w:r>
    </w:p>
    <w:p w:rsidR="00426933" w:rsidRPr="00552A03" w:rsidRDefault="00426933" w:rsidP="00426933">
      <w:pPr>
        <w:spacing w:line="100" w:lineRule="atLeast"/>
        <w:jc w:val="center"/>
        <w:rPr>
          <w:b/>
          <w:sz w:val="24"/>
          <w:szCs w:val="24"/>
        </w:rPr>
      </w:pPr>
      <w:r w:rsidRPr="00552A03">
        <w:rPr>
          <w:b/>
          <w:sz w:val="24"/>
          <w:szCs w:val="24"/>
        </w:rPr>
        <w:t>на 201</w:t>
      </w:r>
      <w:r w:rsidR="00663359">
        <w:rPr>
          <w:b/>
          <w:sz w:val="24"/>
          <w:szCs w:val="24"/>
        </w:rPr>
        <w:t>6</w:t>
      </w:r>
      <w:r w:rsidRPr="00552A03">
        <w:rPr>
          <w:b/>
          <w:sz w:val="24"/>
          <w:szCs w:val="24"/>
        </w:rPr>
        <w:t xml:space="preserve"> – 20</w:t>
      </w:r>
      <w:r w:rsidR="00EA2CF9" w:rsidRPr="00552A03">
        <w:rPr>
          <w:b/>
          <w:sz w:val="24"/>
          <w:szCs w:val="24"/>
        </w:rPr>
        <w:t>30</w:t>
      </w:r>
      <w:r w:rsidRPr="00552A03">
        <w:rPr>
          <w:b/>
          <w:sz w:val="24"/>
          <w:szCs w:val="24"/>
        </w:rPr>
        <w:t xml:space="preserve"> годы</w:t>
      </w:r>
    </w:p>
    <w:p w:rsidR="00426933" w:rsidRPr="00552A03" w:rsidRDefault="00426933" w:rsidP="00426933">
      <w:pPr>
        <w:spacing w:line="100" w:lineRule="atLeast"/>
        <w:jc w:val="both"/>
        <w:rPr>
          <w:b/>
          <w:sz w:val="24"/>
          <w:szCs w:val="24"/>
        </w:rPr>
      </w:pPr>
    </w:p>
    <w:p w:rsidR="00426933" w:rsidRDefault="00426933" w:rsidP="00426933">
      <w:pPr>
        <w:numPr>
          <w:ilvl w:val="0"/>
          <w:numId w:val="13"/>
        </w:numPr>
        <w:suppressAutoHyphens/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426933" w:rsidRDefault="00426933" w:rsidP="00426933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933" w:rsidRDefault="00426933" w:rsidP="00552A0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комплексного развитие систем транспортной и</w:t>
            </w:r>
            <w:r w:rsidR="004A6C6F">
              <w:rPr>
                <w:sz w:val="24"/>
                <w:szCs w:val="24"/>
              </w:rPr>
              <w:t xml:space="preserve">нфраструктуры на территории </w:t>
            </w:r>
            <w:r w:rsidR="00EA2CF9">
              <w:rPr>
                <w:sz w:val="24"/>
                <w:szCs w:val="24"/>
              </w:rPr>
              <w:t>Суховского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552A03">
              <w:rPr>
                <w:sz w:val="24"/>
                <w:szCs w:val="24"/>
              </w:rPr>
              <w:t>Тацинского</w:t>
            </w:r>
            <w:r>
              <w:rPr>
                <w:sz w:val="24"/>
                <w:szCs w:val="24"/>
              </w:rPr>
              <w:t xml:space="preserve"> района Ростовской области на 201</w:t>
            </w:r>
            <w:r w:rsidR="006633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EA2CF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A03" w:rsidRPr="00552A03" w:rsidRDefault="00426933" w:rsidP="00552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 w:rsidRPr="00AE4FC1">
              <w:rPr>
                <w:sz w:val="24"/>
                <w:szCs w:val="24"/>
              </w:rPr>
              <w:t>№ 131- ФЗ</w:t>
            </w:r>
            <w:r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</w:t>
            </w:r>
            <w:r w:rsidR="00552A03" w:rsidRPr="00552A03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25 декабря 2015 года № 1440 «Об утверждении требований к программам комплексного развития транспортной инфраструктуры поселений, городских округов»,  </w:t>
            </w:r>
          </w:p>
          <w:p w:rsidR="00552A03" w:rsidRDefault="00552A03" w:rsidP="00552A03">
            <w:pPr>
              <w:rPr>
                <w:sz w:val="28"/>
                <w:szCs w:val="28"/>
              </w:rPr>
            </w:pPr>
          </w:p>
          <w:p w:rsidR="00426933" w:rsidRDefault="00426933" w:rsidP="00EA2CF9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A03" w:rsidRDefault="004A6C6F" w:rsidP="00552A0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A2CF9">
              <w:rPr>
                <w:sz w:val="24"/>
                <w:szCs w:val="24"/>
              </w:rPr>
              <w:t>Суховского</w:t>
            </w:r>
            <w:r w:rsidR="00426933">
              <w:rPr>
                <w:sz w:val="24"/>
                <w:szCs w:val="24"/>
              </w:rPr>
              <w:t xml:space="preserve"> сельского поселения </w:t>
            </w:r>
          </w:p>
          <w:p w:rsidR="00426933" w:rsidRDefault="00552A03" w:rsidP="00552A0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Тацинского </w:t>
            </w:r>
            <w:r w:rsidR="00426933">
              <w:rPr>
                <w:sz w:val="24"/>
                <w:szCs w:val="24"/>
              </w:rPr>
              <w:t xml:space="preserve"> района</w:t>
            </w:r>
          </w:p>
        </w:tc>
      </w:tr>
      <w:tr w:rsidR="00426933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933" w:rsidRDefault="00426933" w:rsidP="00EA2CF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</w:t>
            </w:r>
            <w:r w:rsidR="004A6C6F">
              <w:rPr>
                <w:sz w:val="24"/>
                <w:szCs w:val="24"/>
              </w:rPr>
              <w:t xml:space="preserve">транспортной инфраструктуры </w:t>
            </w:r>
            <w:r w:rsidR="00EA2CF9">
              <w:rPr>
                <w:sz w:val="24"/>
                <w:szCs w:val="24"/>
              </w:rPr>
              <w:t xml:space="preserve">Суховского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933" w:rsidRDefault="00426933" w:rsidP="001C116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426933" w:rsidRDefault="00426933" w:rsidP="00426933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426933" w:rsidRDefault="00426933" w:rsidP="00426933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426933" w:rsidRDefault="00426933" w:rsidP="00EA2CF9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941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20</w:t>
            </w:r>
            <w:r w:rsidR="00EA2CF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годы</w:t>
            </w:r>
          </w:p>
        </w:tc>
      </w:tr>
      <w:tr w:rsidR="004269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26933" w:rsidRDefault="00426933" w:rsidP="0042693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426933" w:rsidRDefault="00426933" w:rsidP="00426933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4"/>
          <w:szCs w:val="24"/>
        </w:rPr>
      </w:pPr>
    </w:p>
    <w:p w:rsidR="00552A03" w:rsidRDefault="00552A03" w:rsidP="00552A03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4"/>
          <w:szCs w:val="24"/>
        </w:rPr>
      </w:pPr>
    </w:p>
    <w:p w:rsidR="00552A03" w:rsidRDefault="00552A03" w:rsidP="00552A03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4"/>
          <w:szCs w:val="24"/>
        </w:rPr>
      </w:pPr>
    </w:p>
    <w:p w:rsidR="00552A03" w:rsidRDefault="00552A03" w:rsidP="00552A03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4"/>
          <w:szCs w:val="24"/>
        </w:rPr>
      </w:pPr>
    </w:p>
    <w:p w:rsidR="00663359" w:rsidRDefault="00663359" w:rsidP="00552A03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4"/>
          <w:szCs w:val="24"/>
        </w:rPr>
      </w:pPr>
    </w:p>
    <w:p w:rsidR="00663359" w:rsidRDefault="00663359" w:rsidP="00552A03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4"/>
          <w:szCs w:val="24"/>
        </w:rPr>
      </w:pPr>
    </w:p>
    <w:p w:rsidR="00426933" w:rsidRDefault="00552A03" w:rsidP="00552A03">
      <w:pPr>
        <w:shd w:val="clear" w:color="auto" w:fill="FFFFFF"/>
        <w:tabs>
          <w:tab w:val="left" w:pos="284"/>
        </w:tabs>
        <w:suppressAutoHyphens/>
        <w:spacing w:line="100" w:lineRule="atLeast"/>
        <w:ind w:left="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26933" w:rsidRPr="00430672">
        <w:rPr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096140">
        <w:rPr>
          <w:b/>
          <w:bCs/>
          <w:sz w:val="24"/>
          <w:szCs w:val="24"/>
        </w:rPr>
        <w:t xml:space="preserve"> </w:t>
      </w:r>
      <w:r w:rsidR="00EA2CF9">
        <w:rPr>
          <w:b/>
          <w:bCs/>
          <w:sz w:val="24"/>
          <w:szCs w:val="24"/>
        </w:rPr>
        <w:t xml:space="preserve">Суховского </w:t>
      </w:r>
      <w:r w:rsidR="00426933" w:rsidRPr="00430672">
        <w:rPr>
          <w:b/>
          <w:bCs/>
          <w:sz w:val="24"/>
          <w:szCs w:val="24"/>
        </w:rPr>
        <w:t>сельского поселения.</w:t>
      </w:r>
    </w:p>
    <w:p w:rsidR="00426933" w:rsidRPr="00430672" w:rsidRDefault="00426933" w:rsidP="00426933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4"/>
          <w:szCs w:val="24"/>
        </w:rPr>
      </w:pPr>
    </w:p>
    <w:p w:rsidR="00426933" w:rsidRDefault="00426933" w:rsidP="00426933">
      <w:pPr>
        <w:numPr>
          <w:ilvl w:val="1"/>
          <w:numId w:val="19"/>
        </w:numPr>
        <w:shd w:val="clear" w:color="auto" w:fill="FFFFFF"/>
        <w:suppressAutoHyphens/>
        <w:spacing w:line="100" w:lineRule="atLeast"/>
        <w:rPr>
          <w:b/>
          <w:bCs/>
          <w:sz w:val="24"/>
          <w:szCs w:val="24"/>
        </w:rPr>
      </w:pPr>
      <w:r w:rsidRPr="00430672">
        <w:rPr>
          <w:b/>
          <w:bCs/>
          <w:sz w:val="24"/>
          <w:szCs w:val="24"/>
        </w:rPr>
        <w:t xml:space="preserve">Социально — экономическое состояние </w:t>
      </w:r>
      <w:r w:rsidR="00EA2CF9">
        <w:rPr>
          <w:b/>
          <w:bCs/>
          <w:sz w:val="24"/>
          <w:szCs w:val="24"/>
        </w:rPr>
        <w:t>Суховского</w:t>
      </w:r>
      <w:r w:rsidRPr="00430672">
        <w:rPr>
          <w:b/>
          <w:bCs/>
          <w:sz w:val="24"/>
          <w:szCs w:val="24"/>
        </w:rPr>
        <w:t xml:space="preserve"> сельского поселения.</w:t>
      </w:r>
    </w:p>
    <w:p w:rsidR="00426933" w:rsidRDefault="00426933" w:rsidP="00426933">
      <w:pPr>
        <w:shd w:val="clear" w:color="auto" w:fill="FFFFFF"/>
        <w:spacing w:line="100" w:lineRule="atLeast"/>
        <w:ind w:left="426"/>
        <w:rPr>
          <w:b/>
          <w:bCs/>
          <w:sz w:val="24"/>
          <w:szCs w:val="24"/>
        </w:rPr>
      </w:pPr>
    </w:p>
    <w:p w:rsidR="003A7363" w:rsidRDefault="00096140" w:rsidP="003A7363">
      <w:pPr>
        <w:shd w:val="clear" w:color="auto" w:fill="FFFFFF"/>
        <w:spacing w:line="100" w:lineRule="atLeas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Территория </w:t>
      </w:r>
      <w:r w:rsidR="00EA2CF9">
        <w:rPr>
          <w:bCs/>
          <w:sz w:val="24"/>
          <w:szCs w:val="24"/>
        </w:rPr>
        <w:t>Суховского</w:t>
      </w:r>
      <w:r w:rsidR="00426933">
        <w:rPr>
          <w:bCs/>
          <w:sz w:val="24"/>
          <w:szCs w:val="24"/>
        </w:rPr>
        <w:t xml:space="preserve"> сельского </w:t>
      </w:r>
      <w:r>
        <w:rPr>
          <w:bCs/>
          <w:sz w:val="24"/>
          <w:szCs w:val="24"/>
        </w:rPr>
        <w:t xml:space="preserve">поселения </w:t>
      </w:r>
      <w:r w:rsidR="00EA2CF9">
        <w:rPr>
          <w:bCs/>
          <w:sz w:val="24"/>
          <w:szCs w:val="24"/>
        </w:rPr>
        <w:t>расположено в восточной части</w:t>
      </w:r>
      <w:r>
        <w:rPr>
          <w:bCs/>
          <w:sz w:val="24"/>
          <w:szCs w:val="24"/>
        </w:rPr>
        <w:t xml:space="preserve"> </w:t>
      </w:r>
      <w:r w:rsidR="00EA2CF9">
        <w:rPr>
          <w:bCs/>
          <w:sz w:val="24"/>
          <w:szCs w:val="24"/>
        </w:rPr>
        <w:t>Тацинского</w:t>
      </w:r>
      <w:r w:rsidR="00426933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>, Ростовской области</w:t>
      </w:r>
      <w:r w:rsidR="00EA2CF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Административный центр </w:t>
      </w:r>
      <w:r w:rsidR="00EA2CF9">
        <w:rPr>
          <w:bCs/>
          <w:sz w:val="24"/>
          <w:szCs w:val="24"/>
        </w:rPr>
        <w:t>Суховского</w:t>
      </w:r>
      <w:r>
        <w:rPr>
          <w:bCs/>
          <w:sz w:val="24"/>
          <w:szCs w:val="24"/>
        </w:rPr>
        <w:t xml:space="preserve"> сельского поселения – </w:t>
      </w:r>
      <w:r w:rsidR="00EA2CF9">
        <w:rPr>
          <w:bCs/>
          <w:sz w:val="24"/>
          <w:szCs w:val="24"/>
        </w:rPr>
        <w:t>п.Новосуховый.</w:t>
      </w:r>
      <w:r w:rsidR="003A7363" w:rsidRPr="003A7363">
        <w:rPr>
          <w:bCs/>
          <w:sz w:val="24"/>
          <w:szCs w:val="24"/>
        </w:rPr>
        <w:t xml:space="preserve"> </w:t>
      </w:r>
    </w:p>
    <w:p w:rsidR="003A7363" w:rsidRDefault="003A7363" w:rsidP="003A7363">
      <w:pPr>
        <w:shd w:val="clear" w:color="auto" w:fill="FFFFFF"/>
        <w:spacing w:line="100" w:lineRule="atLeas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Чи</w:t>
      </w:r>
      <w:r w:rsidR="00663359">
        <w:rPr>
          <w:bCs/>
          <w:sz w:val="24"/>
          <w:szCs w:val="24"/>
        </w:rPr>
        <w:t>сленность населения на 1.01.2016</w:t>
      </w:r>
      <w:r>
        <w:rPr>
          <w:bCs/>
          <w:sz w:val="24"/>
          <w:szCs w:val="24"/>
        </w:rPr>
        <w:t xml:space="preserve"> г составляет 1509 человек. Численность трудоспособного возраста составляет 697 человек (52 % от общей численности).Детей в возрасте до 18 лет 217 человек. </w:t>
      </w:r>
    </w:p>
    <w:p w:rsidR="00426933" w:rsidRDefault="00602187" w:rsidP="00426933">
      <w:pPr>
        <w:shd w:val="clear" w:color="auto" w:fill="FFFFFF"/>
        <w:spacing w:line="100" w:lineRule="atLeas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состав </w:t>
      </w:r>
      <w:r w:rsidR="003A2B6C">
        <w:rPr>
          <w:bCs/>
          <w:sz w:val="24"/>
          <w:szCs w:val="24"/>
        </w:rPr>
        <w:t>Суховского</w:t>
      </w:r>
      <w:r w:rsidR="004D21EF">
        <w:rPr>
          <w:bCs/>
          <w:sz w:val="24"/>
          <w:szCs w:val="24"/>
        </w:rPr>
        <w:t xml:space="preserve"> сельского поселения входят </w:t>
      </w:r>
      <w:r w:rsidR="00EA2CF9">
        <w:rPr>
          <w:bCs/>
          <w:sz w:val="24"/>
          <w:szCs w:val="24"/>
        </w:rPr>
        <w:t xml:space="preserve">четыре </w:t>
      </w:r>
      <w:r w:rsidR="004D21EF">
        <w:rPr>
          <w:bCs/>
          <w:sz w:val="24"/>
          <w:szCs w:val="24"/>
        </w:rPr>
        <w:t xml:space="preserve">населенных пункта – </w:t>
      </w:r>
      <w:r w:rsidR="00EA2CF9">
        <w:rPr>
          <w:bCs/>
          <w:sz w:val="24"/>
          <w:szCs w:val="24"/>
        </w:rPr>
        <w:t>п.Новосуховый, х.Крылов,п.Лубяной,п.Сухая Балка</w:t>
      </w:r>
      <w:r w:rsidR="00DE45CF">
        <w:rPr>
          <w:bCs/>
          <w:sz w:val="24"/>
          <w:szCs w:val="24"/>
        </w:rPr>
        <w:t>.</w:t>
      </w:r>
    </w:p>
    <w:p w:rsidR="00426933" w:rsidRDefault="00426933" w:rsidP="00426933">
      <w:pPr>
        <w:shd w:val="clear" w:color="auto" w:fill="FFFFFF"/>
        <w:spacing w:line="100" w:lineRule="atLeast"/>
        <w:ind w:left="426"/>
        <w:rPr>
          <w:sz w:val="24"/>
          <w:szCs w:val="24"/>
        </w:rPr>
      </w:pPr>
      <w:r>
        <w:rPr>
          <w:bCs/>
          <w:sz w:val="24"/>
          <w:szCs w:val="24"/>
        </w:rPr>
        <w:t>Связь между населенными пунктами поселения осуществляется по муниципаль</w:t>
      </w:r>
      <w:r w:rsidR="00602187">
        <w:rPr>
          <w:bCs/>
          <w:sz w:val="24"/>
          <w:szCs w:val="24"/>
        </w:rPr>
        <w:t>ным дорогам с асфальтовым, грав</w:t>
      </w:r>
      <w:r>
        <w:rPr>
          <w:bCs/>
          <w:sz w:val="24"/>
          <w:szCs w:val="24"/>
        </w:rPr>
        <w:t>и</w:t>
      </w:r>
      <w:r w:rsidR="00602187">
        <w:rPr>
          <w:bCs/>
          <w:sz w:val="24"/>
          <w:szCs w:val="24"/>
        </w:rPr>
        <w:t>й</w:t>
      </w:r>
      <w:r w:rsidR="003A7363">
        <w:rPr>
          <w:bCs/>
          <w:sz w:val="24"/>
          <w:szCs w:val="24"/>
        </w:rPr>
        <w:t>ным и грунтовым покрытием.</w:t>
      </w:r>
      <w:r>
        <w:rPr>
          <w:bCs/>
          <w:sz w:val="24"/>
          <w:szCs w:val="24"/>
        </w:rPr>
        <w:t xml:space="preserve"> Развитая сеть автомобильных дорог, близость районного </w:t>
      </w:r>
      <w:r w:rsidR="003A7363">
        <w:rPr>
          <w:bCs/>
          <w:sz w:val="24"/>
          <w:szCs w:val="24"/>
        </w:rPr>
        <w:t>центра</w:t>
      </w:r>
      <w:r>
        <w:rPr>
          <w:bCs/>
          <w:sz w:val="24"/>
          <w:szCs w:val="24"/>
        </w:rPr>
        <w:t xml:space="preserve"> в общем то благоприятно сказывается на социа</w:t>
      </w:r>
      <w:r w:rsidR="00D16679">
        <w:rPr>
          <w:bCs/>
          <w:sz w:val="24"/>
          <w:szCs w:val="24"/>
        </w:rPr>
        <w:t xml:space="preserve">льно-экономическом развитии </w:t>
      </w:r>
      <w:r w:rsidR="003A7363">
        <w:rPr>
          <w:bCs/>
          <w:sz w:val="24"/>
          <w:szCs w:val="24"/>
        </w:rPr>
        <w:t>Суховского</w:t>
      </w:r>
      <w:r>
        <w:rPr>
          <w:bCs/>
          <w:sz w:val="24"/>
          <w:szCs w:val="24"/>
        </w:rPr>
        <w:t xml:space="preserve"> сельского поселения.</w:t>
      </w:r>
    </w:p>
    <w:p w:rsidR="00426933" w:rsidRDefault="00426933" w:rsidP="00426933">
      <w:pPr>
        <w:shd w:val="clear" w:color="auto" w:fill="FFFFFF"/>
        <w:spacing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6933" w:rsidRPr="000D38FF" w:rsidRDefault="00426933" w:rsidP="00426933">
      <w:pPr>
        <w:shd w:val="clear" w:color="auto" w:fill="FFFFFF"/>
        <w:spacing w:line="100" w:lineRule="atLeast"/>
        <w:ind w:left="426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26933" w:rsidRDefault="00426933" w:rsidP="00426933">
      <w:pPr>
        <w:numPr>
          <w:ilvl w:val="1"/>
          <w:numId w:val="19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</w:rPr>
      </w:pPr>
      <w:r w:rsidRPr="00430672">
        <w:rPr>
          <w:b/>
          <w:bCs/>
          <w:sz w:val="24"/>
          <w:szCs w:val="24"/>
        </w:rPr>
        <w:t>Характеристика деятельности в сфере транспорта</w:t>
      </w:r>
      <w:r>
        <w:rPr>
          <w:b/>
          <w:bCs/>
          <w:sz w:val="24"/>
          <w:szCs w:val="24"/>
        </w:rPr>
        <w:t>, оценка транспортного спроса.</w:t>
      </w:r>
      <w:r w:rsidRPr="00430672">
        <w:rPr>
          <w:sz w:val="24"/>
          <w:szCs w:val="24"/>
        </w:rPr>
        <w:t xml:space="preserve"> </w:t>
      </w:r>
    </w:p>
    <w:p w:rsidR="00426933" w:rsidRPr="00430672" w:rsidRDefault="00426933" w:rsidP="00426933">
      <w:pPr>
        <w:shd w:val="clear" w:color="auto" w:fill="FFFFFF"/>
        <w:spacing w:line="100" w:lineRule="atLeast"/>
        <w:ind w:left="426"/>
        <w:jc w:val="both"/>
        <w:rPr>
          <w:bCs/>
          <w:sz w:val="24"/>
          <w:szCs w:val="24"/>
        </w:rPr>
      </w:pPr>
      <w:r w:rsidRPr="00430672">
        <w:t xml:space="preserve">                         </w:t>
      </w:r>
    </w:p>
    <w:p w:rsidR="00426933" w:rsidRPr="00430672" w:rsidRDefault="00426933" w:rsidP="00426933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30672">
        <w:rPr>
          <w:bCs/>
          <w:sz w:val="24"/>
          <w:szCs w:val="24"/>
        </w:rPr>
        <w:t xml:space="preserve">Транспортно-экономические связи </w:t>
      </w:r>
      <w:r w:rsidR="003A7363">
        <w:rPr>
          <w:bCs/>
          <w:sz w:val="24"/>
          <w:szCs w:val="24"/>
        </w:rPr>
        <w:t>Суховского</w:t>
      </w:r>
      <w:r w:rsidRPr="00430672">
        <w:rPr>
          <w:bCs/>
          <w:sz w:val="24"/>
          <w:szCs w:val="24"/>
        </w:rPr>
        <w:t xml:space="preserve">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</w:t>
      </w:r>
      <w:r>
        <w:rPr>
          <w:bCs/>
          <w:sz w:val="24"/>
          <w:szCs w:val="24"/>
        </w:rPr>
        <w:t>ное сообщение</w:t>
      </w:r>
      <w:r w:rsidRPr="00430672">
        <w:rPr>
          <w:bCs/>
          <w:sz w:val="24"/>
          <w:szCs w:val="24"/>
        </w:rPr>
        <w:t xml:space="preserve">. На территории поселения действуют </w:t>
      </w:r>
      <w:r w:rsidRPr="00503A7B">
        <w:rPr>
          <w:bCs/>
          <w:sz w:val="24"/>
          <w:szCs w:val="24"/>
        </w:rPr>
        <w:t>два пассажирских автотранспортных маршрута.</w:t>
      </w:r>
      <w:r w:rsidRPr="00430672">
        <w:rPr>
          <w:bCs/>
          <w:sz w:val="24"/>
          <w:szCs w:val="24"/>
        </w:rPr>
        <w:t xml:space="preserve">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426933" w:rsidRPr="00430672" w:rsidRDefault="00426933" w:rsidP="00426933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430672">
        <w:rPr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26933" w:rsidRPr="00430672" w:rsidRDefault="00426933" w:rsidP="00426933">
      <w:pPr>
        <w:shd w:val="clear" w:color="auto" w:fill="FFFFFF"/>
        <w:ind w:firstLine="708"/>
        <w:jc w:val="both"/>
      </w:pPr>
      <w:r w:rsidRPr="00430672">
        <w:rPr>
          <w:bCs/>
          <w:sz w:val="24"/>
          <w:szCs w:val="24"/>
        </w:rPr>
        <w:t xml:space="preserve">Можно выделить основные группы объектов тяготения: </w:t>
      </w:r>
    </w:p>
    <w:p w:rsidR="00426933" w:rsidRDefault="00426933" w:rsidP="00426933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426933" w:rsidRPr="00430672" w:rsidRDefault="00426933" w:rsidP="00426933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426933" w:rsidRPr="000D38FF" w:rsidRDefault="00426933" w:rsidP="00426933">
      <w:pPr>
        <w:jc w:val="both"/>
        <w:rPr>
          <w:sz w:val="24"/>
          <w:szCs w:val="24"/>
        </w:rPr>
      </w:pPr>
      <w:r w:rsidRPr="00430672">
        <w:t>-</w:t>
      </w:r>
      <w:r w:rsidRPr="00405FFF">
        <w:t xml:space="preserve"> </w:t>
      </w:r>
      <w:r w:rsidRPr="000D38FF">
        <w:rPr>
          <w:sz w:val="24"/>
          <w:szCs w:val="24"/>
        </w:rPr>
        <w:t>узловые объекты транспортной инфраструктуры.</w:t>
      </w:r>
    </w:p>
    <w:p w:rsidR="00426933" w:rsidRPr="00405FFF" w:rsidRDefault="00426933" w:rsidP="00426933">
      <w:pPr>
        <w:ind w:firstLine="708"/>
        <w:jc w:val="both"/>
        <w:rPr>
          <w:b/>
          <w:bCs/>
        </w:rPr>
      </w:pPr>
      <w:r w:rsidRPr="00405FFF">
        <w:rPr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426933" w:rsidRPr="000D38FF" w:rsidRDefault="00162378" w:rsidP="004269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6933" w:rsidRPr="000D38FF">
        <w:rPr>
          <w:sz w:val="24"/>
          <w:szCs w:val="24"/>
        </w:rPr>
        <w:t xml:space="preserve"> </w:t>
      </w:r>
      <w:r w:rsidR="00792DEA" w:rsidRPr="00405FFF">
        <w:rPr>
          <w:sz w:val="24"/>
          <w:szCs w:val="24"/>
        </w:rPr>
        <w:t>Транспортная связь с районны</w:t>
      </w:r>
      <w:r w:rsidR="00792DEA">
        <w:rPr>
          <w:sz w:val="24"/>
          <w:szCs w:val="24"/>
        </w:rPr>
        <w:t xml:space="preserve">м </w:t>
      </w:r>
      <w:r w:rsidR="003A7363">
        <w:rPr>
          <w:sz w:val="24"/>
          <w:szCs w:val="24"/>
        </w:rPr>
        <w:t>центром</w:t>
      </w:r>
      <w:r w:rsidR="00792DEA" w:rsidRPr="00405FFF">
        <w:rPr>
          <w:sz w:val="24"/>
          <w:szCs w:val="24"/>
        </w:rPr>
        <w:t xml:space="preserve"> осуществляться общественным тра</w:t>
      </w:r>
      <w:r w:rsidR="00792DEA">
        <w:rPr>
          <w:sz w:val="24"/>
          <w:szCs w:val="24"/>
        </w:rPr>
        <w:t>нспортом (автобусное сообщение</w:t>
      </w:r>
      <w:r w:rsidR="003A7363">
        <w:rPr>
          <w:sz w:val="24"/>
          <w:szCs w:val="24"/>
        </w:rPr>
        <w:t xml:space="preserve">.) </w:t>
      </w:r>
      <w:r w:rsidR="00426933" w:rsidRPr="000D38FF">
        <w:rPr>
          <w:sz w:val="24"/>
          <w:szCs w:val="24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</w:t>
      </w:r>
      <w:r w:rsidR="00F0502F">
        <w:rPr>
          <w:sz w:val="24"/>
          <w:szCs w:val="24"/>
        </w:rPr>
        <w:t xml:space="preserve"> второстепенные улицы, проезды, хозяйственные проезды. </w:t>
      </w:r>
      <w:r w:rsidR="00F0502F">
        <w:rPr>
          <w:b/>
          <w:bCs/>
          <w:sz w:val="28"/>
          <w:szCs w:val="28"/>
        </w:rPr>
        <w:t xml:space="preserve"> </w:t>
      </w:r>
    </w:p>
    <w:p w:rsidR="00426933" w:rsidRPr="00804A6B" w:rsidRDefault="00426933" w:rsidP="00426933">
      <w:pPr>
        <w:jc w:val="both"/>
        <w:rPr>
          <w:b/>
          <w:bCs/>
          <w:sz w:val="24"/>
          <w:szCs w:val="24"/>
        </w:rPr>
      </w:pPr>
      <w:r>
        <w:tab/>
      </w:r>
      <w:r w:rsidRPr="00804A6B">
        <w:rPr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426933" w:rsidRPr="00804A6B" w:rsidRDefault="00426933" w:rsidP="00426933">
      <w:pPr>
        <w:ind w:firstLine="708"/>
        <w:jc w:val="both"/>
        <w:rPr>
          <w:sz w:val="24"/>
          <w:szCs w:val="24"/>
        </w:rPr>
      </w:pPr>
      <w:r w:rsidRPr="00804A6B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</w:t>
      </w:r>
      <w:r w:rsidR="00D77060">
        <w:rPr>
          <w:sz w:val="24"/>
          <w:szCs w:val="24"/>
        </w:rPr>
        <w:t xml:space="preserve">ение между </w:t>
      </w:r>
      <w:r w:rsidR="00F0502F">
        <w:rPr>
          <w:sz w:val="24"/>
          <w:szCs w:val="24"/>
        </w:rPr>
        <w:t xml:space="preserve"> </w:t>
      </w:r>
      <w:r w:rsidR="00481BA9">
        <w:rPr>
          <w:sz w:val="24"/>
          <w:szCs w:val="24"/>
        </w:rPr>
        <w:t xml:space="preserve">райцентром </w:t>
      </w:r>
      <w:r w:rsidR="00F0502F">
        <w:rPr>
          <w:sz w:val="24"/>
          <w:szCs w:val="24"/>
        </w:rPr>
        <w:t xml:space="preserve">и </w:t>
      </w:r>
      <w:r w:rsidRPr="00804A6B">
        <w:rPr>
          <w:sz w:val="24"/>
          <w:szCs w:val="24"/>
        </w:rPr>
        <w:t xml:space="preserve">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426933" w:rsidRPr="00804A6B" w:rsidRDefault="00426933" w:rsidP="00426933">
      <w:pPr>
        <w:ind w:firstLine="708"/>
        <w:jc w:val="both"/>
        <w:rPr>
          <w:sz w:val="24"/>
          <w:szCs w:val="24"/>
        </w:rPr>
      </w:pPr>
      <w:r w:rsidRPr="00804A6B">
        <w:rPr>
          <w:b/>
          <w:bCs/>
          <w:sz w:val="24"/>
          <w:szCs w:val="24"/>
        </w:rPr>
        <w:t>2.7. Характеристика пешеходного передвижения.</w:t>
      </w:r>
      <w:r w:rsidRPr="00804A6B">
        <w:rPr>
          <w:sz w:val="24"/>
          <w:szCs w:val="24"/>
        </w:rPr>
        <w:t xml:space="preserve">                                             </w:t>
      </w:r>
    </w:p>
    <w:p w:rsidR="00426933" w:rsidRPr="00405FFF" w:rsidRDefault="00426933" w:rsidP="00426933">
      <w:pPr>
        <w:ind w:firstLine="708"/>
        <w:jc w:val="both"/>
      </w:pPr>
      <w:r w:rsidRPr="00804A6B">
        <w:rPr>
          <w:sz w:val="24"/>
          <w:szCs w:val="24"/>
        </w:rPr>
        <w:t>Для передвижения пешеходов</w:t>
      </w:r>
      <w:r w:rsidR="003A7363">
        <w:rPr>
          <w:sz w:val="24"/>
          <w:szCs w:val="24"/>
        </w:rPr>
        <w:t xml:space="preserve"> в п.Новосуховый предусмотрены тротуары.</w:t>
      </w:r>
      <w:r w:rsidR="00552A03">
        <w:rPr>
          <w:sz w:val="24"/>
          <w:szCs w:val="24"/>
        </w:rPr>
        <w:t xml:space="preserve"> </w:t>
      </w:r>
      <w:r w:rsidRPr="00804A6B">
        <w:rPr>
          <w:sz w:val="24"/>
          <w:szCs w:val="24"/>
        </w:rPr>
        <w:t xml:space="preserve"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</w:t>
      </w:r>
      <w:r w:rsidRPr="00804A6B">
        <w:rPr>
          <w:sz w:val="24"/>
          <w:szCs w:val="24"/>
        </w:rPr>
        <w:lastRenderedPageBreak/>
        <w:t>поселения не предусмотрены. Движение велосипедистов осуществляется в соответствии с требованиями ПДД по дорогам общего пользования.</w:t>
      </w:r>
      <w:r w:rsidRPr="00405FFF">
        <w:t xml:space="preserve">                                               </w:t>
      </w:r>
    </w:p>
    <w:p w:rsidR="00426933" w:rsidRPr="00405FFF" w:rsidRDefault="00426933" w:rsidP="00426933">
      <w:pPr>
        <w:ind w:firstLine="708"/>
        <w:jc w:val="both"/>
        <w:rPr>
          <w:b/>
          <w:bCs/>
          <w:sz w:val="24"/>
          <w:szCs w:val="24"/>
        </w:rPr>
      </w:pPr>
      <w:r w:rsidRPr="00405FFF">
        <w:rPr>
          <w:b/>
          <w:bCs/>
          <w:sz w:val="24"/>
          <w:szCs w:val="24"/>
        </w:rPr>
        <w:t>2.8</w:t>
      </w:r>
      <w:r>
        <w:rPr>
          <w:b/>
          <w:bCs/>
          <w:sz w:val="24"/>
          <w:szCs w:val="24"/>
        </w:rPr>
        <w:t>.</w:t>
      </w:r>
      <w:r w:rsidRPr="00405FFF">
        <w:rPr>
          <w:b/>
          <w:bCs/>
          <w:sz w:val="24"/>
          <w:szCs w:val="24"/>
        </w:rPr>
        <w:t xml:space="preserve"> Характеристика движения грузовых транспортных средств.                                                 </w:t>
      </w:r>
    </w:p>
    <w:p w:rsidR="00426933" w:rsidRDefault="00426933" w:rsidP="00426933">
      <w:pPr>
        <w:ind w:firstLine="708"/>
        <w:jc w:val="both"/>
        <w:rPr>
          <w:b/>
          <w:bCs/>
          <w:sz w:val="24"/>
          <w:szCs w:val="24"/>
        </w:rPr>
      </w:pPr>
      <w:r w:rsidRPr="00405FFF">
        <w:rPr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405FFF">
        <w:rPr>
          <w:b/>
          <w:bCs/>
          <w:sz w:val="24"/>
          <w:szCs w:val="24"/>
        </w:rPr>
        <w:t xml:space="preserve"> </w:t>
      </w:r>
    </w:p>
    <w:p w:rsidR="00426933" w:rsidRPr="00405FFF" w:rsidRDefault="00426933" w:rsidP="0042693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2.9. </w:t>
      </w:r>
      <w:r w:rsidRPr="00405FFF">
        <w:rPr>
          <w:b/>
          <w:bCs/>
          <w:sz w:val="24"/>
          <w:szCs w:val="24"/>
        </w:rPr>
        <w:t>Анализ уровня безопасности дорожного движения.</w:t>
      </w:r>
    </w:p>
    <w:p w:rsidR="00426933" w:rsidRDefault="00426933" w:rsidP="00426933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населения.</w:t>
      </w:r>
    </w:p>
    <w:p w:rsidR="00426933" w:rsidRDefault="00426933" w:rsidP="00426933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>важнейших задач. Для эффективного решения проблем, связанных с дорожно-транспортно</w:t>
      </w:r>
      <w:r w:rsidR="00D77060">
        <w:rPr>
          <w:rFonts w:ascii="Times New Roman" w:hAnsi="Times New Roman" w:cs="Times New Roman"/>
          <w:sz w:val="24"/>
          <w:szCs w:val="24"/>
        </w:rPr>
        <w:t>й</w:t>
      </w:r>
      <w:r w:rsidRPr="00C54771">
        <w:rPr>
          <w:rFonts w:ascii="Times New Roman" w:hAnsi="Times New Roman" w:cs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повышению безопасности дорожного движения.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426933" w:rsidRPr="00B47C65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426933" w:rsidRPr="00B47C65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65">
        <w:rPr>
          <w:rFonts w:ascii="Times New Roman" w:hAnsi="Times New Roman" w:cs="Times New Roman"/>
          <w:sz w:val="24"/>
          <w:szCs w:val="24"/>
        </w:rPr>
        <w:t>;</w:t>
      </w: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933" w:rsidRDefault="00426933" w:rsidP="00426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26933" w:rsidRPr="00405FFF" w:rsidRDefault="00426933" w:rsidP="00426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933" w:rsidRPr="00405FFF" w:rsidRDefault="00426933" w:rsidP="0092784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</w:t>
      </w:r>
      <w:r w:rsidR="006E4C71">
        <w:rPr>
          <w:rFonts w:ascii="Times New Roman" w:hAnsi="Times New Roman" w:cs="Times New Roman"/>
          <w:sz w:val="24"/>
          <w:szCs w:val="24"/>
        </w:rPr>
        <w:t>м центр</w:t>
      </w:r>
      <w:r w:rsidR="00927842">
        <w:rPr>
          <w:rFonts w:ascii="Times New Roman" w:hAnsi="Times New Roman" w:cs="Times New Roman"/>
          <w:sz w:val="24"/>
          <w:szCs w:val="24"/>
        </w:rPr>
        <w:t>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26933" w:rsidRPr="00405FFF" w:rsidRDefault="00426933" w:rsidP="00426933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426933" w:rsidRPr="00405FFF" w:rsidRDefault="00426933" w:rsidP="00426933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26933" w:rsidRDefault="00426933" w:rsidP="00426933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26933" w:rsidRPr="00405FFF" w:rsidRDefault="00426933" w:rsidP="00426933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426933" w:rsidRPr="00405FFF" w:rsidRDefault="00426933" w:rsidP="0042693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933" w:rsidRPr="00405FFF" w:rsidRDefault="00927842" w:rsidP="00426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26933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</w:t>
      </w:r>
      <w:r w:rsidRPr="00405FFF">
        <w:rPr>
          <w:rFonts w:ascii="Times New Roman" w:hAnsi="Times New Roman" w:cs="Times New Roman"/>
          <w:sz w:val="24"/>
          <w:szCs w:val="24"/>
        </w:rPr>
        <w:lastRenderedPageBreak/>
        <w:t>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426933" w:rsidRPr="00405FFF" w:rsidRDefault="00426933" w:rsidP="00426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6933" w:rsidRPr="00405FFF" w:rsidSect="00D76864">
      <w:pgSz w:w="11906" w:h="16838"/>
      <w:pgMar w:top="737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6C27"/>
    <w:rsid w:val="000067D2"/>
    <w:rsid w:val="00013C16"/>
    <w:rsid w:val="00013ECE"/>
    <w:rsid w:val="0001498F"/>
    <w:rsid w:val="00017B49"/>
    <w:rsid w:val="000224DA"/>
    <w:rsid w:val="000233B1"/>
    <w:rsid w:val="00026900"/>
    <w:rsid w:val="00026B6A"/>
    <w:rsid w:val="00027A40"/>
    <w:rsid w:val="00027D1F"/>
    <w:rsid w:val="00034545"/>
    <w:rsid w:val="00034B5E"/>
    <w:rsid w:val="000358B5"/>
    <w:rsid w:val="000379D9"/>
    <w:rsid w:val="000401A4"/>
    <w:rsid w:val="00041AE7"/>
    <w:rsid w:val="00050AE6"/>
    <w:rsid w:val="00056D03"/>
    <w:rsid w:val="0006082E"/>
    <w:rsid w:val="0007275A"/>
    <w:rsid w:val="0007432E"/>
    <w:rsid w:val="00075C63"/>
    <w:rsid w:val="00077D53"/>
    <w:rsid w:val="00096140"/>
    <w:rsid w:val="000A1564"/>
    <w:rsid w:val="000A585B"/>
    <w:rsid w:val="000C0C07"/>
    <w:rsid w:val="000C64CC"/>
    <w:rsid w:val="000E129C"/>
    <w:rsid w:val="000E67A3"/>
    <w:rsid w:val="000F664F"/>
    <w:rsid w:val="00101E51"/>
    <w:rsid w:val="0010632A"/>
    <w:rsid w:val="001216CD"/>
    <w:rsid w:val="00131C04"/>
    <w:rsid w:val="00136616"/>
    <w:rsid w:val="00137BFB"/>
    <w:rsid w:val="001576D2"/>
    <w:rsid w:val="00162378"/>
    <w:rsid w:val="001721C0"/>
    <w:rsid w:val="0017730F"/>
    <w:rsid w:val="00192B5B"/>
    <w:rsid w:val="00192BA4"/>
    <w:rsid w:val="00193C54"/>
    <w:rsid w:val="00196359"/>
    <w:rsid w:val="001B48BD"/>
    <w:rsid w:val="001C1160"/>
    <w:rsid w:val="001C1647"/>
    <w:rsid w:val="001D00D1"/>
    <w:rsid w:val="001D3FF7"/>
    <w:rsid w:val="001D48AF"/>
    <w:rsid w:val="001E1A2D"/>
    <w:rsid w:val="001E2FB9"/>
    <w:rsid w:val="001E4D75"/>
    <w:rsid w:val="001E5371"/>
    <w:rsid w:val="00201F32"/>
    <w:rsid w:val="00223237"/>
    <w:rsid w:val="00223DF0"/>
    <w:rsid w:val="002270AA"/>
    <w:rsid w:val="00235562"/>
    <w:rsid w:val="0024747B"/>
    <w:rsid w:val="00251C20"/>
    <w:rsid w:val="00253EB2"/>
    <w:rsid w:val="00256ADF"/>
    <w:rsid w:val="00270F32"/>
    <w:rsid w:val="002776C6"/>
    <w:rsid w:val="002840A2"/>
    <w:rsid w:val="00284530"/>
    <w:rsid w:val="00291F2D"/>
    <w:rsid w:val="002929EE"/>
    <w:rsid w:val="00295D75"/>
    <w:rsid w:val="002A3B95"/>
    <w:rsid w:val="002A593E"/>
    <w:rsid w:val="002A692F"/>
    <w:rsid w:val="002C0A76"/>
    <w:rsid w:val="002C53A9"/>
    <w:rsid w:val="002C7838"/>
    <w:rsid w:val="002E30CD"/>
    <w:rsid w:val="002E3B79"/>
    <w:rsid w:val="00301084"/>
    <w:rsid w:val="00301508"/>
    <w:rsid w:val="003045CE"/>
    <w:rsid w:val="00314BCC"/>
    <w:rsid w:val="00320836"/>
    <w:rsid w:val="003239E4"/>
    <w:rsid w:val="00330B71"/>
    <w:rsid w:val="00337778"/>
    <w:rsid w:val="00341037"/>
    <w:rsid w:val="00344805"/>
    <w:rsid w:val="00345C32"/>
    <w:rsid w:val="00350EE8"/>
    <w:rsid w:val="003874BA"/>
    <w:rsid w:val="003939D2"/>
    <w:rsid w:val="003A2B6C"/>
    <w:rsid w:val="003A6C71"/>
    <w:rsid w:val="003A7363"/>
    <w:rsid w:val="003B0441"/>
    <w:rsid w:val="003B0E9D"/>
    <w:rsid w:val="003B1439"/>
    <w:rsid w:val="003B7CAC"/>
    <w:rsid w:val="003C05AD"/>
    <w:rsid w:val="003C6E6A"/>
    <w:rsid w:val="003D4F30"/>
    <w:rsid w:val="003E1B43"/>
    <w:rsid w:val="003E5E77"/>
    <w:rsid w:val="003F06D5"/>
    <w:rsid w:val="003F150B"/>
    <w:rsid w:val="004000FC"/>
    <w:rsid w:val="00407E78"/>
    <w:rsid w:val="00410735"/>
    <w:rsid w:val="00425109"/>
    <w:rsid w:val="00426933"/>
    <w:rsid w:val="0043090A"/>
    <w:rsid w:val="00431B10"/>
    <w:rsid w:val="00442FF2"/>
    <w:rsid w:val="004646DC"/>
    <w:rsid w:val="0046690D"/>
    <w:rsid w:val="00474388"/>
    <w:rsid w:val="00480144"/>
    <w:rsid w:val="00481BA9"/>
    <w:rsid w:val="00481F70"/>
    <w:rsid w:val="00484091"/>
    <w:rsid w:val="00484A28"/>
    <w:rsid w:val="0049003A"/>
    <w:rsid w:val="00492BC8"/>
    <w:rsid w:val="004959D2"/>
    <w:rsid w:val="004A14FC"/>
    <w:rsid w:val="004A3682"/>
    <w:rsid w:val="004A50C0"/>
    <w:rsid w:val="004A593B"/>
    <w:rsid w:val="004A69A1"/>
    <w:rsid w:val="004A6C6F"/>
    <w:rsid w:val="004B3E35"/>
    <w:rsid w:val="004D21EF"/>
    <w:rsid w:val="004D7C38"/>
    <w:rsid w:val="004D7DD7"/>
    <w:rsid w:val="004E370F"/>
    <w:rsid w:val="004F2957"/>
    <w:rsid w:val="004F37BE"/>
    <w:rsid w:val="004F4B67"/>
    <w:rsid w:val="004F5C3F"/>
    <w:rsid w:val="00500490"/>
    <w:rsid w:val="00506F1A"/>
    <w:rsid w:val="00515075"/>
    <w:rsid w:val="00515213"/>
    <w:rsid w:val="00516A61"/>
    <w:rsid w:val="005212DA"/>
    <w:rsid w:val="0052372E"/>
    <w:rsid w:val="00526194"/>
    <w:rsid w:val="00527E4F"/>
    <w:rsid w:val="005315EC"/>
    <w:rsid w:val="0054224F"/>
    <w:rsid w:val="00546A94"/>
    <w:rsid w:val="00551C2B"/>
    <w:rsid w:val="00552A03"/>
    <w:rsid w:val="0056246B"/>
    <w:rsid w:val="00565BDB"/>
    <w:rsid w:val="00566075"/>
    <w:rsid w:val="005731F1"/>
    <w:rsid w:val="00581749"/>
    <w:rsid w:val="0059017C"/>
    <w:rsid w:val="00590272"/>
    <w:rsid w:val="00592397"/>
    <w:rsid w:val="005926B9"/>
    <w:rsid w:val="005A4458"/>
    <w:rsid w:val="005B10CD"/>
    <w:rsid w:val="005B1EC6"/>
    <w:rsid w:val="005B332F"/>
    <w:rsid w:val="005D4D94"/>
    <w:rsid w:val="005E126C"/>
    <w:rsid w:val="005E1879"/>
    <w:rsid w:val="005E5798"/>
    <w:rsid w:val="005E5A7A"/>
    <w:rsid w:val="005F143B"/>
    <w:rsid w:val="005F5FCA"/>
    <w:rsid w:val="005F7609"/>
    <w:rsid w:val="00602187"/>
    <w:rsid w:val="0061187C"/>
    <w:rsid w:val="00612F3D"/>
    <w:rsid w:val="00613031"/>
    <w:rsid w:val="006217D4"/>
    <w:rsid w:val="00625E36"/>
    <w:rsid w:val="00626AFD"/>
    <w:rsid w:val="006306E4"/>
    <w:rsid w:val="00636440"/>
    <w:rsid w:val="00640876"/>
    <w:rsid w:val="00650443"/>
    <w:rsid w:val="0065153F"/>
    <w:rsid w:val="00652DFC"/>
    <w:rsid w:val="00663359"/>
    <w:rsid w:val="00663A68"/>
    <w:rsid w:val="00670B09"/>
    <w:rsid w:val="00676AC7"/>
    <w:rsid w:val="00684237"/>
    <w:rsid w:val="0068580C"/>
    <w:rsid w:val="006961EF"/>
    <w:rsid w:val="006A1D74"/>
    <w:rsid w:val="006A5077"/>
    <w:rsid w:val="006A6E33"/>
    <w:rsid w:val="006A721F"/>
    <w:rsid w:val="006C669E"/>
    <w:rsid w:val="006C78C1"/>
    <w:rsid w:val="006D0967"/>
    <w:rsid w:val="006D2847"/>
    <w:rsid w:val="006E4C71"/>
    <w:rsid w:val="006E60B9"/>
    <w:rsid w:val="006F29AC"/>
    <w:rsid w:val="007048BF"/>
    <w:rsid w:val="007239AA"/>
    <w:rsid w:val="00730C32"/>
    <w:rsid w:val="0073439C"/>
    <w:rsid w:val="007377F2"/>
    <w:rsid w:val="007477F7"/>
    <w:rsid w:val="00751644"/>
    <w:rsid w:val="00754E1A"/>
    <w:rsid w:val="00764081"/>
    <w:rsid w:val="007660E3"/>
    <w:rsid w:val="00780B7F"/>
    <w:rsid w:val="00780D9A"/>
    <w:rsid w:val="007912CD"/>
    <w:rsid w:val="00792DEA"/>
    <w:rsid w:val="007A0610"/>
    <w:rsid w:val="007A45FD"/>
    <w:rsid w:val="007A54FB"/>
    <w:rsid w:val="007C1493"/>
    <w:rsid w:val="007D1A83"/>
    <w:rsid w:val="007D1ED4"/>
    <w:rsid w:val="007D41FF"/>
    <w:rsid w:val="007E40BA"/>
    <w:rsid w:val="007E65D0"/>
    <w:rsid w:val="0080206F"/>
    <w:rsid w:val="00803A70"/>
    <w:rsid w:val="00804542"/>
    <w:rsid w:val="00806C27"/>
    <w:rsid w:val="00811BC2"/>
    <w:rsid w:val="00822736"/>
    <w:rsid w:val="008449B1"/>
    <w:rsid w:val="00844AD3"/>
    <w:rsid w:val="0085035D"/>
    <w:rsid w:val="0085197E"/>
    <w:rsid w:val="00860400"/>
    <w:rsid w:val="00861CD6"/>
    <w:rsid w:val="0087768A"/>
    <w:rsid w:val="00886F72"/>
    <w:rsid w:val="00896464"/>
    <w:rsid w:val="008A083F"/>
    <w:rsid w:val="008A5B6D"/>
    <w:rsid w:val="008B2E9F"/>
    <w:rsid w:val="008B5F5F"/>
    <w:rsid w:val="008D31A5"/>
    <w:rsid w:val="008D4978"/>
    <w:rsid w:val="008D716B"/>
    <w:rsid w:val="008E26F9"/>
    <w:rsid w:val="008F52AA"/>
    <w:rsid w:val="008F533D"/>
    <w:rsid w:val="00912AB5"/>
    <w:rsid w:val="00915206"/>
    <w:rsid w:val="0091655A"/>
    <w:rsid w:val="00927842"/>
    <w:rsid w:val="00940E08"/>
    <w:rsid w:val="00950081"/>
    <w:rsid w:val="0096160F"/>
    <w:rsid w:val="00962FC6"/>
    <w:rsid w:val="00970926"/>
    <w:rsid w:val="0097333D"/>
    <w:rsid w:val="00984387"/>
    <w:rsid w:val="0099121C"/>
    <w:rsid w:val="009964D5"/>
    <w:rsid w:val="0099770C"/>
    <w:rsid w:val="009B7899"/>
    <w:rsid w:val="009C226B"/>
    <w:rsid w:val="009D4705"/>
    <w:rsid w:val="009D60C7"/>
    <w:rsid w:val="009E7EA1"/>
    <w:rsid w:val="00A057BB"/>
    <w:rsid w:val="00A217AA"/>
    <w:rsid w:val="00A235CA"/>
    <w:rsid w:val="00A2407D"/>
    <w:rsid w:val="00A27C14"/>
    <w:rsid w:val="00A44DE5"/>
    <w:rsid w:val="00A45A71"/>
    <w:rsid w:val="00A51B1D"/>
    <w:rsid w:val="00A56DBC"/>
    <w:rsid w:val="00A6381C"/>
    <w:rsid w:val="00A73113"/>
    <w:rsid w:val="00A7699F"/>
    <w:rsid w:val="00A9111F"/>
    <w:rsid w:val="00A94F40"/>
    <w:rsid w:val="00AA6037"/>
    <w:rsid w:val="00AA6DEC"/>
    <w:rsid w:val="00AB0D85"/>
    <w:rsid w:val="00AD0DA9"/>
    <w:rsid w:val="00AE4FC1"/>
    <w:rsid w:val="00AF321E"/>
    <w:rsid w:val="00AF7228"/>
    <w:rsid w:val="00B02339"/>
    <w:rsid w:val="00B072D4"/>
    <w:rsid w:val="00B1125D"/>
    <w:rsid w:val="00B2786C"/>
    <w:rsid w:val="00B30EC5"/>
    <w:rsid w:val="00B34C40"/>
    <w:rsid w:val="00B43B3F"/>
    <w:rsid w:val="00B46C07"/>
    <w:rsid w:val="00B575B5"/>
    <w:rsid w:val="00B61051"/>
    <w:rsid w:val="00B64E15"/>
    <w:rsid w:val="00B7750F"/>
    <w:rsid w:val="00B804AB"/>
    <w:rsid w:val="00B8059E"/>
    <w:rsid w:val="00B81CC1"/>
    <w:rsid w:val="00BA426F"/>
    <w:rsid w:val="00BB2DF4"/>
    <w:rsid w:val="00BB3F7E"/>
    <w:rsid w:val="00BB59FD"/>
    <w:rsid w:val="00BB61D1"/>
    <w:rsid w:val="00BC1675"/>
    <w:rsid w:val="00BC59A5"/>
    <w:rsid w:val="00BC7BAF"/>
    <w:rsid w:val="00BD4CA7"/>
    <w:rsid w:val="00BD51EB"/>
    <w:rsid w:val="00BD6DFD"/>
    <w:rsid w:val="00BE5D4F"/>
    <w:rsid w:val="00BE7C6E"/>
    <w:rsid w:val="00BF4499"/>
    <w:rsid w:val="00BF653F"/>
    <w:rsid w:val="00C004FD"/>
    <w:rsid w:val="00C00A8A"/>
    <w:rsid w:val="00C0193D"/>
    <w:rsid w:val="00C1192A"/>
    <w:rsid w:val="00C11CA6"/>
    <w:rsid w:val="00C16976"/>
    <w:rsid w:val="00C17C04"/>
    <w:rsid w:val="00C45160"/>
    <w:rsid w:val="00C52C4F"/>
    <w:rsid w:val="00C52D5F"/>
    <w:rsid w:val="00C54F40"/>
    <w:rsid w:val="00C56E1B"/>
    <w:rsid w:val="00C677F4"/>
    <w:rsid w:val="00C72378"/>
    <w:rsid w:val="00C74C49"/>
    <w:rsid w:val="00C754E1"/>
    <w:rsid w:val="00C760E5"/>
    <w:rsid w:val="00C942B6"/>
    <w:rsid w:val="00C9517D"/>
    <w:rsid w:val="00CA0974"/>
    <w:rsid w:val="00CA606F"/>
    <w:rsid w:val="00CB2B01"/>
    <w:rsid w:val="00CB6883"/>
    <w:rsid w:val="00CB7027"/>
    <w:rsid w:val="00CB73AD"/>
    <w:rsid w:val="00CC5018"/>
    <w:rsid w:val="00CC6681"/>
    <w:rsid w:val="00CD52FC"/>
    <w:rsid w:val="00CF0A22"/>
    <w:rsid w:val="00CF32B3"/>
    <w:rsid w:val="00CF3566"/>
    <w:rsid w:val="00CF3A13"/>
    <w:rsid w:val="00D1075F"/>
    <w:rsid w:val="00D16679"/>
    <w:rsid w:val="00D16938"/>
    <w:rsid w:val="00D26165"/>
    <w:rsid w:val="00D34E30"/>
    <w:rsid w:val="00D35A66"/>
    <w:rsid w:val="00D42946"/>
    <w:rsid w:val="00D51402"/>
    <w:rsid w:val="00D51529"/>
    <w:rsid w:val="00D534AA"/>
    <w:rsid w:val="00D56E2A"/>
    <w:rsid w:val="00D57D0D"/>
    <w:rsid w:val="00D76864"/>
    <w:rsid w:val="00D77060"/>
    <w:rsid w:val="00D805E9"/>
    <w:rsid w:val="00D97C3C"/>
    <w:rsid w:val="00DA2D62"/>
    <w:rsid w:val="00DB5B03"/>
    <w:rsid w:val="00DB62C4"/>
    <w:rsid w:val="00DB6366"/>
    <w:rsid w:val="00DC190E"/>
    <w:rsid w:val="00DC41EE"/>
    <w:rsid w:val="00DD2DF7"/>
    <w:rsid w:val="00DD469F"/>
    <w:rsid w:val="00DD788D"/>
    <w:rsid w:val="00DE45CF"/>
    <w:rsid w:val="00DF6089"/>
    <w:rsid w:val="00E13946"/>
    <w:rsid w:val="00E13B65"/>
    <w:rsid w:val="00E16AD5"/>
    <w:rsid w:val="00E271AF"/>
    <w:rsid w:val="00E314D0"/>
    <w:rsid w:val="00E32349"/>
    <w:rsid w:val="00E45020"/>
    <w:rsid w:val="00E4712B"/>
    <w:rsid w:val="00E5467F"/>
    <w:rsid w:val="00E5664A"/>
    <w:rsid w:val="00E57BC8"/>
    <w:rsid w:val="00E66D1E"/>
    <w:rsid w:val="00E73EBA"/>
    <w:rsid w:val="00E75273"/>
    <w:rsid w:val="00E810D3"/>
    <w:rsid w:val="00E85534"/>
    <w:rsid w:val="00E94B47"/>
    <w:rsid w:val="00EA0832"/>
    <w:rsid w:val="00EA1BE1"/>
    <w:rsid w:val="00EA2CF9"/>
    <w:rsid w:val="00EB1FCC"/>
    <w:rsid w:val="00EB7742"/>
    <w:rsid w:val="00ED05FF"/>
    <w:rsid w:val="00ED2EB4"/>
    <w:rsid w:val="00ED646D"/>
    <w:rsid w:val="00EE15AD"/>
    <w:rsid w:val="00EE1E32"/>
    <w:rsid w:val="00EE7504"/>
    <w:rsid w:val="00EF0BE5"/>
    <w:rsid w:val="00EF1C67"/>
    <w:rsid w:val="00F022F4"/>
    <w:rsid w:val="00F0502F"/>
    <w:rsid w:val="00F05074"/>
    <w:rsid w:val="00F05E3D"/>
    <w:rsid w:val="00F063A0"/>
    <w:rsid w:val="00F13BA3"/>
    <w:rsid w:val="00F16786"/>
    <w:rsid w:val="00F2659C"/>
    <w:rsid w:val="00F379EA"/>
    <w:rsid w:val="00F465F9"/>
    <w:rsid w:val="00F475F8"/>
    <w:rsid w:val="00F5197E"/>
    <w:rsid w:val="00F623A3"/>
    <w:rsid w:val="00F705F3"/>
    <w:rsid w:val="00F7066F"/>
    <w:rsid w:val="00F80075"/>
    <w:rsid w:val="00F82DE0"/>
    <w:rsid w:val="00F87676"/>
    <w:rsid w:val="00F941A9"/>
    <w:rsid w:val="00F95587"/>
    <w:rsid w:val="00F963F3"/>
    <w:rsid w:val="00FA6330"/>
    <w:rsid w:val="00FA68B3"/>
    <w:rsid w:val="00FB1028"/>
    <w:rsid w:val="00FC46C0"/>
    <w:rsid w:val="00FD7FEF"/>
    <w:rsid w:val="00FE2DAB"/>
    <w:rsid w:val="00FE36E8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68A"/>
  </w:style>
  <w:style w:type="paragraph" w:styleId="1">
    <w:name w:val="heading 1"/>
    <w:basedOn w:val="a"/>
    <w:next w:val="a"/>
    <w:qFormat/>
    <w:rsid w:val="008776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76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7768A"/>
    <w:pPr>
      <w:keepNext/>
      <w:ind w:firstLine="720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426933"/>
    <w:pPr>
      <w:tabs>
        <w:tab w:val="left" w:pos="0"/>
        <w:tab w:val="num" w:pos="9000"/>
      </w:tabs>
      <w:suppressAutoHyphens/>
      <w:spacing w:before="280" w:after="280" w:line="288" w:lineRule="atLeast"/>
      <w:ind w:left="9000" w:hanging="7920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qFormat/>
    <w:rsid w:val="00426933"/>
    <w:pPr>
      <w:tabs>
        <w:tab w:val="left" w:pos="0"/>
        <w:tab w:val="num" w:pos="9360"/>
      </w:tabs>
      <w:suppressAutoHyphens/>
      <w:spacing w:before="280" w:after="280" w:line="288" w:lineRule="atLeast"/>
      <w:ind w:left="9360" w:hanging="7920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qFormat/>
    <w:rsid w:val="00426933"/>
    <w:pPr>
      <w:tabs>
        <w:tab w:val="left" w:pos="0"/>
        <w:tab w:val="num" w:pos="9720"/>
      </w:tabs>
      <w:suppressAutoHyphens/>
      <w:spacing w:before="280" w:after="280" w:line="288" w:lineRule="atLeast"/>
      <w:ind w:left="9720" w:hanging="7920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87768A"/>
    <w:pPr>
      <w:tabs>
        <w:tab w:val="left" w:pos="0"/>
      </w:tabs>
      <w:jc w:val="center"/>
    </w:pPr>
    <w:rPr>
      <w:sz w:val="28"/>
    </w:rPr>
  </w:style>
  <w:style w:type="paragraph" w:styleId="a4">
    <w:name w:val="Body Text Indent"/>
    <w:basedOn w:val="a"/>
    <w:rsid w:val="0087768A"/>
    <w:pPr>
      <w:tabs>
        <w:tab w:val="left" w:pos="0"/>
      </w:tabs>
      <w:ind w:firstLine="720"/>
    </w:pPr>
    <w:rPr>
      <w:sz w:val="28"/>
    </w:rPr>
  </w:style>
  <w:style w:type="paragraph" w:styleId="a5">
    <w:name w:val="Balloon Text"/>
    <w:basedOn w:val="a"/>
    <w:link w:val="10"/>
    <w:semiHidden/>
    <w:rsid w:val="005E5798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426933"/>
  </w:style>
  <w:style w:type="character" w:customStyle="1" w:styleId="WW8Num2z0">
    <w:name w:val="WW8Num2z0"/>
    <w:rsid w:val="00426933"/>
    <w:rPr>
      <w:rFonts w:ascii="Symbol" w:hAnsi="Symbol" w:cs="Symbol"/>
    </w:rPr>
  </w:style>
  <w:style w:type="character" w:customStyle="1" w:styleId="WW8Num3z0">
    <w:name w:val="WW8Num3z0"/>
    <w:rsid w:val="00426933"/>
    <w:rPr>
      <w:rFonts w:cs="Times New Roman"/>
    </w:rPr>
  </w:style>
  <w:style w:type="character" w:customStyle="1" w:styleId="WW8Num6z0">
    <w:name w:val="WW8Num6z0"/>
    <w:rsid w:val="00426933"/>
    <w:rPr>
      <w:rFonts w:ascii="Symbol" w:hAnsi="Symbol" w:cs="Symbol"/>
    </w:rPr>
  </w:style>
  <w:style w:type="character" w:customStyle="1" w:styleId="WW8Num10z0">
    <w:name w:val="WW8Num10z0"/>
    <w:rsid w:val="00426933"/>
    <w:rPr>
      <w:rFonts w:ascii="Symbol" w:hAnsi="Symbol" w:cs="OpenSymbol"/>
    </w:rPr>
  </w:style>
  <w:style w:type="character" w:customStyle="1" w:styleId="WW8Num11z0">
    <w:name w:val="WW8Num11z0"/>
    <w:rsid w:val="00426933"/>
    <w:rPr>
      <w:rFonts w:ascii="Symbol" w:hAnsi="Symbol" w:cs="OpenSymbol"/>
    </w:rPr>
  </w:style>
  <w:style w:type="character" w:customStyle="1" w:styleId="WW8Num12z0">
    <w:name w:val="WW8Num12z0"/>
    <w:rsid w:val="00426933"/>
    <w:rPr>
      <w:rFonts w:ascii="Symbol" w:hAnsi="Symbol" w:cs="OpenSymbol"/>
    </w:rPr>
  </w:style>
  <w:style w:type="character" w:customStyle="1" w:styleId="30">
    <w:name w:val="Основной шрифт абзаца3"/>
    <w:rsid w:val="00426933"/>
  </w:style>
  <w:style w:type="character" w:customStyle="1" w:styleId="WW8Num1z0">
    <w:name w:val="WW8Num1z0"/>
    <w:rsid w:val="00426933"/>
    <w:rPr>
      <w:rFonts w:ascii="Symbol" w:hAnsi="Symbol" w:cs="OpenSymbol"/>
    </w:rPr>
  </w:style>
  <w:style w:type="character" w:customStyle="1" w:styleId="WW8Num6z1">
    <w:name w:val="WW8Num6z1"/>
    <w:rsid w:val="00426933"/>
    <w:rPr>
      <w:rFonts w:ascii="Courier New" w:hAnsi="Courier New" w:cs="Courier New"/>
    </w:rPr>
  </w:style>
  <w:style w:type="character" w:customStyle="1" w:styleId="WW8Num6z2">
    <w:name w:val="WW8Num6z2"/>
    <w:rsid w:val="00426933"/>
    <w:rPr>
      <w:rFonts w:ascii="Wingdings" w:hAnsi="Wingdings" w:cs="Wingdings"/>
    </w:rPr>
  </w:style>
  <w:style w:type="character" w:customStyle="1" w:styleId="20">
    <w:name w:val="Основной шрифт абзаца2"/>
    <w:rsid w:val="00426933"/>
  </w:style>
  <w:style w:type="character" w:customStyle="1" w:styleId="12">
    <w:name w:val="Заголовок 1 Знак"/>
    <w:rsid w:val="00426933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426933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426933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426933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426933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426933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426933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426933"/>
    <w:rPr>
      <w:b/>
      <w:bCs/>
      <w:color w:val="008000"/>
    </w:rPr>
  </w:style>
  <w:style w:type="character" w:styleId="a7">
    <w:name w:val="Hyperlink"/>
    <w:rsid w:val="00426933"/>
    <w:rPr>
      <w:color w:val="0000FF"/>
      <w:u w:val="single"/>
    </w:rPr>
  </w:style>
  <w:style w:type="character" w:customStyle="1" w:styleId="a8">
    <w:name w:val="Основной текст Знак"/>
    <w:rsid w:val="00426933"/>
    <w:rPr>
      <w:sz w:val="22"/>
      <w:szCs w:val="22"/>
    </w:rPr>
  </w:style>
  <w:style w:type="character" w:customStyle="1" w:styleId="a9">
    <w:name w:val="Красная строка Знак"/>
    <w:rsid w:val="0042693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26933"/>
    <w:rPr>
      <w:sz w:val="16"/>
      <w:szCs w:val="16"/>
    </w:rPr>
  </w:style>
  <w:style w:type="character" w:customStyle="1" w:styleId="WW-Absatz-Standardschriftart111111111">
    <w:name w:val="WW-Absatz-Standardschriftart111111111"/>
    <w:rsid w:val="00426933"/>
  </w:style>
  <w:style w:type="character" w:customStyle="1" w:styleId="apple-style-span">
    <w:name w:val="apple-style-span"/>
    <w:basedOn w:val="20"/>
    <w:rsid w:val="00426933"/>
  </w:style>
  <w:style w:type="character" w:customStyle="1" w:styleId="S">
    <w:name w:val="S_Обычный Знак"/>
    <w:rsid w:val="00426933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426933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426933"/>
    <w:rPr>
      <w:rFonts w:cs="Times New Roman"/>
      <w:vertAlign w:val="superscript"/>
    </w:rPr>
  </w:style>
  <w:style w:type="character" w:customStyle="1" w:styleId="ab">
    <w:name w:val="Текст сноски Знак"/>
    <w:rsid w:val="00426933"/>
    <w:rPr>
      <w:lang w:val="ru-RU" w:eastAsia="ar-SA" w:bidi="ar-SA"/>
    </w:rPr>
  </w:style>
  <w:style w:type="character" w:customStyle="1" w:styleId="13">
    <w:name w:val="Номер страницы1"/>
    <w:rsid w:val="00426933"/>
    <w:rPr>
      <w:rFonts w:cs="Times New Roman"/>
    </w:rPr>
  </w:style>
  <w:style w:type="character" w:customStyle="1" w:styleId="ac">
    <w:name w:val="Нижний колонтитул Знак"/>
    <w:rsid w:val="00426933"/>
    <w:rPr>
      <w:sz w:val="24"/>
      <w:szCs w:val="24"/>
      <w:lang w:val="ru-RU" w:eastAsia="ar-SA" w:bidi="ar-SA"/>
    </w:rPr>
  </w:style>
  <w:style w:type="character" w:customStyle="1" w:styleId="ad">
    <w:name w:val="Верхний колонтитул Знак"/>
    <w:rsid w:val="00426933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4269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426933"/>
  </w:style>
  <w:style w:type="character" w:customStyle="1" w:styleId="af">
    <w:name w:val="Название Знак"/>
    <w:rsid w:val="00426933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426933"/>
  </w:style>
  <w:style w:type="character" w:styleId="af0">
    <w:name w:val="Strong"/>
    <w:qFormat/>
    <w:rsid w:val="00426933"/>
    <w:rPr>
      <w:b/>
      <w:bCs/>
    </w:rPr>
  </w:style>
  <w:style w:type="character" w:customStyle="1" w:styleId="af1">
    <w:name w:val="Маркеры списка"/>
    <w:rsid w:val="00426933"/>
    <w:rPr>
      <w:rFonts w:ascii="OpenSymbol" w:eastAsia="OpenSymbol" w:hAnsi="OpenSymbol" w:cs="OpenSymbol"/>
    </w:rPr>
  </w:style>
  <w:style w:type="character" w:customStyle="1" w:styleId="ListLabel1">
    <w:name w:val="ListLabel 1"/>
    <w:rsid w:val="00426933"/>
    <w:rPr>
      <w:rFonts w:cs="Symbol"/>
    </w:rPr>
  </w:style>
  <w:style w:type="character" w:customStyle="1" w:styleId="ListLabel2">
    <w:name w:val="ListLabel 2"/>
    <w:rsid w:val="00426933"/>
    <w:rPr>
      <w:rFonts w:cs="Times New Roman"/>
    </w:rPr>
  </w:style>
  <w:style w:type="character" w:customStyle="1" w:styleId="ListLabel3">
    <w:name w:val="ListLabel 3"/>
    <w:rsid w:val="00426933"/>
    <w:rPr>
      <w:rFonts w:cs="OpenSymbol"/>
    </w:rPr>
  </w:style>
  <w:style w:type="character" w:customStyle="1" w:styleId="af2">
    <w:name w:val="Символ нумерации"/>
    <w:rsid w:val="00426933"/>
  </w:style>
  <w:style w:type="paragraph" w:customStyle="1" w:styleId="af3">
    <w:name w:val="Заголовок"/>
    <w:basedOn w:val="a"/>
    <w:next w:val="a0"/>
    <w:rsid w:val="00426933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4">
    <w:name w:val="List"/>
    <w:basedOn w:val="a0"/>
    <w:rsid w:val="00426933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42693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2693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42693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2693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42693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42693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426933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5">
    <w:name w:val="Знак Знак Знак Знак"/>
    <w:basedOn w:val="a"/>
    <w:rsid w:val="00426933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7">
    <w:name w:val="Обычный (веб)1"/>
    <w:basedOn w:val="a"/>
    <w:rsid w:val="00426933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426933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26933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426933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7">
    <w:name w:val="Содержимое таблицы"/>
    <w:basedOn w:val="a"/>
    <w:rsid w:val="00426933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426933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a">
    <w:name w:val="Без интервала1"/>
    <w:rsid w:val="00426933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26933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26933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rsid w:val="00426933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26933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426933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8">
    <w:name w:val="footer"/>
    <w:basedOn w:val="a"/>
    <w:rsid w:val="004269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9">
    <w:name w:val="header"/>
    <w:basedOn w:val="a"/>
    <w:rsid w:val="004269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426933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426933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qFormat/>
    <w:rsid w:val="00426933"/>
    <w:pPr>
      <w:suppressAutoHyphens/>
      <w:spacing w:line="100" w:lineRule="atLeast"/>
      <w:jc w:val="center"/>
    </w:pPr>
    <w:rPr>
      <w:b/>
      <w:bCs/>
      <w:kern w:val="1"/>
      <w:sz w:val="24"/>
      <w:lang w:eastAsia="ar-SA"/>
    </w:rPr>
  </w:style>
  <w:style w:type="paragraph" w:styleId="afb">
    <w:name w:val="Subtitle"/>
    <w:basedOn w:val="af3"/>
    <w:next w:val="a0"/>
    <w:qFormat/>
    <w:rsid w:val="00426933"/>
    <w:pPr>
      <w:jc w:val="center"/>
    </w:pPr>
    <w:rPr>
      <w:i/>
      <w:iCs/>
    </w:rPr>
  </w:style>
  <w:style w:type="paragraph" w:customStyle="1" w:styleId="Left">
    <w:name w:val="Left"/>
    <w:rsid w:val="00426933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f7"/>
    <w:rsid w:val="00426933"/>
    <w:pPr>
      <w:jc w:val="center"/>
    </w:pPr>
    <w:rPr>
      <w:b/>
      <w:bCs/>
    </w:rPr>
  </w:style>
  <w:style w:type="character" w:customStyle="1" w:styleId="10">
    <w:name w:val="Текст выноски Знак1"/>
    <w:link w:val="a5"/>
    <w:rsid w:val="00426933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No Spacing"/>
    <w:qFormat/>
    <w:rsid w:val="0042693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426933"/>
    <w:pPr>
      <w:keepNext w:val="0"/>
      <w:spacing w:after="120"/>
      <w:ind w:left="709"/>
    </w:pPr>
    <w:rPr>
      <w:b w:val="0"/>
      <w:sz w:val="24"/>
      <w:szCs w:val="24"/>
    </w:rPr>
  </w:style>
  <w:style w:type="character" w:customStyle="1" w:styleId="S20">
    <w:name w:val="S_Заголовок 2 Знак Знак"/>
    <w:link w:val="S2"/>
    <w:rsid w:val="00426933"/>
    <w:rPr>
      <w:sz w:val="24"/>
      <w:szCs w:val="24"/>
      <w:lang w:bidi="ar-SA"/>
    </w:rPr>
  </w:style>
  <w:style w:type="paragraph" w:customStyle="1" w:styleId="afe">
    <w:name w:val="основной текст"/>
    <w:basedOn w:val="a"/>
    <w:rsid w:val="00426933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4269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4269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4269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426933"/>
    <w:rPr>
      <w:rFonts w:ascii="Arial" w:eastAsia="Arial" w:hAnsi="Arial" w:cs="Arial"/>
      <w:kern w:val="1"/>
      <w:lang w:val="ru-RU" w:eastAsia="ar-SA" w:bidi="ar-SA"/>
    </w:rPr>
  </w:style>
  <w:style w:type="paragraph" w:customStyle="1" w:styleId="1d">
    <w:name w:val="Знак Знак Знак Знак Знак1 Знак"/>
    <w:basedOn w:val="a"/>
    <w:rsid w:val="004269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f0">
    <w:name w:val="Table Grid"/>
    <w:basedOn w:val="a2"/>
    <w:rsid w:val="0042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"/>
    <w:basedOn w:val="a1"/>
    <w:rsid w:val="0042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Администрация</cp:lastModifiedBy>
  <cp:revision>2</cp:revision>
  <cp:lastPrinted>2017-09-29T06:20:00Z</cp:lastPrinted>
  <dcterms:created xsi:type="dcterms:W3CDTF">2022-01-13T13:55:00Z</dcterms:created>
  <dcterms:modified xsi:type="dcterms:W3CDTF">2022-01-13T13:55:00Z</dcterms:modified>
</cp:coreProperties>
</file>