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71" w:rsidRDefault="00650771" w:rsidP="00650771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650771" w:rsidRDefault="00650771" w:rsidP="00650771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650771" w:rsidRDefault="00650771" w:rsidP="00650771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211F20" w:rsidRDefault="002A2927" w:rsidP="00650771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E477F0">
        <w:rPr>
          <w:rFonts w:ascii="Times New Roman" w:eastAsia="Arial Unicode MS" w:hAnsi="Times New Roman"/>
          <w:b/>
          <w:sz w:val="32"/>
          <w:szCs w:val="32"/>
        </w:rPr>
        <w:t>У</w:t>
      </w:r>
      <w:r w:rsidR="00A509A8" w:rsidRPr="00E477F0">
        <w:rPr>
          <w:rFonts w:ascii="Times New Roman" w:eastAsia="Arial Unicode MS" w:hAnsi="Times New Roman"/>
          <w:b/>
          <w:sz w:val="32"/>
          <w:szCs w:val="32"/>
        </w:rPr>
        <w:t>важа</w:t>
      </w:r>
      <w:r w:rsidR="00650771">
        <w:rPr>
          <w:rFonts w:ascii="Times New Roman" w:eastAsia="Arial Unicode MS" w:hAnsi="Times New Roman"/>
          <w:b/>
          <w:sz w:val="32"/>
          <w:szCs w:val="32"/>
        </w:rPr>
        <w:t xml:space="preserve">емые жители </w:t>
      </w:r>
      <w:r w:rsidR="00FB58D1" w:rsidRPr="00E477F0">
        <w:rPr>
          <w:rFonts w:ascii="Times New Roman" w:eastAsia="Arial Unicode MS" w:hAnsi="Times New Roman"/>
          <w:b/>
          <w:sz w:val="32"/>
          <w:szCs w:val="32"/>
        </w:rPr>
        <w:t>С</w:t>
      </w:r>
      <w:r w:rsidR="0066009F" w:rsidRPr="00E477F0">
        <w:rPr>
          <w:rFonts w:ascii="Times New Roman" w:eastAsia="Arial Unicode MS" w:hAnsi="Times New Roman"/>
          <w:b/>
          <w:sz w:val="32"/>
          <w:szCs w:val="32"/>
        </w:rPr>
        <w:t>уховского</w:t>
      </w:r>
      <w:r w:rsidR="007A6336" w:rsidRPr="00E477F0">
        <w:rPr>
          <w:rFonts w:ascii="Times New Roman" w:eastAsia="Arial Unicode MS" w:hAnsi="Times New Roman"/>
          <w:b/>
          <w:sz w:val="32"/>
          <w:szCs w:val="32"/>
        </w:rPr>
        <w:t xml:space="preserve"> сельского</w:t>
      </w:r>
      <w:r w:rsidR="00FB58D1" w:rsidRPr="00E477F0">
        <w:rPr>
          <w:rFonts w:ascii="Times New Roman" w:eastAsia="Arial Unicode MS" w:hAnsi="Times New Roman"/>
          <w:b/>
          <w:sz w:val="32"/>
          <w:szCs w:val="32"/>
        </w:rPr>
        <w:t xml:space="preserve"> </w:t>
      </w:r>
      <w:r w:rsidR="00A509A8" w:rsidRPr="00E477F0">
        <w:rPr>
          <w:rFonts w:ascii="Times New Roman" w:eastAsia="Arial Unicode MS" w:hAnsi="Times New Roman"/>
          <w:b/>
          <w:sz w:val="32"/>
          <w:szCs w:val="32"/>
        </w:rPr>
        <w:t xml:space="preserve"> поселения!</w:t>
      </w:r>
    </w:p>
    <w:p w:rsidR="001E06B7" w:rsidRDefault="001E06B7" w:rsidP="00650771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1E06B7" w:rsidRPr="0082138C" w:rsidRDefault="001E06B7" w:rsidP="00650771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BD235B" w:rsidRPr="0082138C" w:rsidRDefault="00BD235B" w:rsidP="00C10C34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A509A8" w:rsidRPr="001E06B7" w:rsidRDefault="00177A86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06B7">
        <w:rPr>
          <w:rFonts w:ascii="Times New Roman" w:hAnsi="Times New Roman"/>
          <w:sz w:val="28"/>
          <w:szCs w:val="28"/>
        </w:rPr>
        <w:t xml:space="preserve">    </w:t>
      </w:r>
      <w:r w:rsidR="00A509A8" w:rsidRPr="001E06B7">
        <w:rPr>
          <w:rFonts w:ascii="Times New Roman" w:hAnsi="Times New Roman"/>
          <w:sz w:val="32"/>
          <w:szCs w:val="32"/>
        </w:rPr>
        <w:t xml:space="preserve">В соответствии </w:t>
      </w:r>
      <w:proofErr w:type="spellStart"/>
      <w:r w:rsidR="00A509A8" w:rsidRPr="001E06B7">
        <w:rPr>
          <w:rFonts w:ascii="Times New Roman" w:hAnsi="Times New Roman"/>
          <w:sz w:val="32"/>
          <w:szCs w:val="32"/>
        </w:rPr>
        <w:t>c</w:t>
      </w:r>
      <w:proofErr w:type="spellEnd"/>
      <w:r w:rsidR="00A509A8" w:rsidRPr="001E06B7">
        <w:rPr>
          <w:rFonts w:ascii="Times New Roman" w:hAnsi="Times New Roman"/>
          <w:sz w:val="32"/>
          <w:szCs w:val="32"/>
        </w:rPr>
        <w:t xml:space="preserve"> действующим Федеральным законодательством</w:t>
      </w:r>
      <w:r w:rsidR="008B6B36" w:rsidRPr="001E06B7">
        <w:rPr>
          <w:rFonts w:ascii="Times New Roman" w:hAnsi="Times New Roman"/>
          <w:sz w:val="32"/>
          <w:szCs w:val="32"/>
        </w:rPr>
        <w:t xml:space="preserve">  </w:t>
      </w:r>
      <w:r w:rsidR="00A509A8" w:rsidRPr="001E06B7">
        <w:rPr>
          <w:rFonts w:ascii="Times New Roman" w:hAnsi="Times New Roman"/>
          <w:sz w:val="32"/>
          <w:szCs w:val="32"/>
        </w:rPr>
        <w:t>Главы администраций сельских поселений ежегодно отчитываются</w:t>
      </w:r>
      <w:r w:rsidR="0082138C" w:rsidRPr="001E06B7">
        <w:rPr>
          <w:rFonts w:ascii="Times New Roman" w:hAnsi="Times New Roman"/>
          <w:sz w:val="32"/>
          <w:szCs w:val="32"/>
        </w:rPr>
        <w:t xml:space="preserve"> </w:t>
      </w:r>
      <w:r w:rsidR="00A509A8" w:rsidRPr="001E06B7">
        <w:rPr>
          <w:rFonts w:ascii="Times New Roman" w:hAnsi="Times New Roman"/>
          <w:sz w:val="32"/>
          <w:szCs w:val="32"/>
        </w:rPr>
        <w:t>перед населением о своей работе, и это не просто традиция, а жизненная необходимость, поскольку на отчете наглядно видно не только то, что уже сделано, но главное, что еще нужно сделать для наших жителей.</w:t>
      </w:r>
    </w:p>
    <w:p w:rsidR="00A509A8" w:rsidRPr="001E06B7" w:rsidRDefault="00A509A8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  </w:t>
      </w:r>
      <w:r w:rsidR="001E06B7">
        <w:rPr>
          <w:rFonts w:ascii="Times New Roman" w:hAnsi="Times New Roman"/>
          <w:sz w:val="32"/>
          <w:szCs w:val="32"/>
        </w:rPr>
        <w:t xml:space="preserve"> </w:t>
      </w:r>
      <w:r w:rsidRPr="001E06B7">
        <w:rPr>
          <w:rFonts w:ascii="Times New Roman" w:hAnsi="Times New Roman"/>
          <w:sz w:val="32"/>
          <w:szCs w:val="32"/>
        </w:rPr>
        <w:t>Сегодн</w:t>
      </w:r>
      <w:r w:rsidR="00E66D39" w:rsidRPr="001E06B7">
        <w:rPr>
          <w:rFonts w:ascii="Times New Roman" w:hAnsi="Times New Roman"/>
          <w:sz w:val="32"/>
          <w:szCs w:val="32"/>
        </w:rPr>
        <w:t xml:space="preserve">я </w:t>
      </w:r>
      <w:r w:rsidR="00E631C7" w:rsidRPr="001E06B7">
        <w:rPr>
          <w:rFonts w:ascii="Times New Roman" w:hAnsi="Times New Roman"/>
          <w:sz w:val="32"/>
          <w:szCs w:val="32"/>
        </w:rPr>
        <w:t xml:space="preserve">нам предстоит подвести итоги  </w:t>
      </w:r>
      <w:r w:rsidR="0066009F" w:rsidRPr="001E06B7">
        <w:rPr>
          <w:rFonts w:ascii="Times New Roman" w:hAnsi="Times New Roman"/>
          <w:sz w:val="32"/>
          <w:szCs w:val="32"/>
        </w:rPr>
        <w:t>1</w:t>
      </w:r>
      <w:r w:rsidR="00FD73BD" w:rsidRPr="001E06B7">
        <w:rPr>
          <w:rFonts w:ascii="Times New Roman" w:hAnsi="Times New Roman"/>
          <w:sz w:val="32"/>
          <w:szCs w:val="32"/>
        </w:rPr>
        <w:t xml:space="preserve"> полугодия 202</w:t>
      </w:r>
      <w:r w:rsidR="0066009F" w:rsidRPr="001E06B7">
        <w:rPr>
          <w:rFonts w:ascii="Times New Roman" w:hAnsi="Times New Roman"/>
          <w:sz w:val="32"/>
          <w:szCs w:val="32"/>
        </w:rPr>
        <w:t>3</w:t>
      </w:r>
      <w:r w:rsidRPr="001E06B7">
        <w:rPr>
          <w:rFonts w:ascii="Times New Roman" w:hAnsi="Times New Roman"/>
          <w:sz w:val="32"/>
          <w:szCs w:val="32"/>
        </w:rPr>
        <w:t xml:space="preserve"> года, оценить ту работу, которая была проделана нами для улучшения жизни в нашем поселении.</w:t>
      </w:r>
    </w:p>
    <w:p w:rsidR="00A509A8" w:rsidRPr="001E06B7" w:rsidRDefault="0012342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 </w:t>
      </w:r>
      <w:r w:rsidR="001E06B7">
        <w:rPr>
          <w:rFonts w:ascii="Times New Roman" w:hAnsi="Times New Roman"/>
          <w:sz w:val="32"/>
          <w:szCs w:val="32"/>
        </w:rPr>
        <w:t xml:space="preserve"> </w:t>
      </w:r>
      <w:r w:rsidRPr="001E06B7">
        <w:rPr>
          <w:rFonts w:ascii="Times New Roman" w:hAnsi="Times New Roman"/>
          <w:sz w:val="32"/>
          <w:szCs w:val="32"/>
        </w:rPr>
        <w:t xml:space="preserve"> </w:t>
      </w:r>
      <w:r w:rsidR="00A509A8" w:rsidRPr="001E06B7">
        <w:rPr>
          <w:rFonts w:ascii="Times New Roman" w:hAnsi="Times New Roman"/>
          <w:sz w:val="32"/>
          <w:szCs w:val="32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</w:t>
      </w:r>
      <w:r w:rsidR="00F472DF" w:rsidRPr="001E06B7">
        <w:rPr>
          <w:rFonts w:ascii="Times New Roman" w:hAnsi="Times New Roman"/>
          <w:sz w:val="32"/>
          <w:szCs w:val="32"/>
        </w:rPr>
        <w:t xml:space="preserve">Суховского сельского </w:t>
      </w:r>
      <w:r w:rsidR="00A509A8" w:rsidRPr="001E06B7">
        <w:rPr>
          <w:rFonts w:ascii="Times New Roman" w:hAnsi="Times New Roman"/>
          <w:sz w:val="32"/>
          <w:szCs w:val="32"/>
        </w:rPr>
        <w:t>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509A8" w:rsidRPr="001E06B7" w:rsidRDefault="00A509A8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Это, прежде всего:</w:t>
      </w:r>
    </w:p>
    <w:p w:rsidR="00A509A8" w:rsidRPr="001E06B7" w:rsidRDefault="00A509A8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• исполнение бюджета поселения;</w:t>
      </w:r>
    </w:p>
    <w:p w:rsidR="00A509A8" w:rsidRPr="001E06B7" w:rsidRDefault="004762F7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•</w:t>
      </w:r>
      <w:r w:rsidR="00A509A8" w:rsidRPr="001E06B7">
        <w:rPr>
          <w:rFonts w:ascii="Times New Roman" w:hAnsi="Times New Roman"/>
          <w:sz w:val="32"/>
          <w:szCs w:val="32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A509A8" w:rsidRPr="001E06B7" w:rsidRDefault="00A509A8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• обеспечение первичных мер пожарной безопасности;</w:t>
      </w:r>
    </w:p>
    <w:p w:rsidR="00A509A8" w:rsidRPr="001E06B7" w:rsidRDefault="00A509A8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• создание условий для организации досуга и обеспечения жителей поселения услугами организаций культуры и спорта.</w:t>
      </w:r>
    </w:p>
    <w:p w:rsidR="00FB58D1" w:rsidRPr="001E06B7" w:rsidRDefault="00A509A8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приема главы и депутатов, информация о проведении публичных слушаний и заключения по результатам их проведения, новости поселения, объявления, наши успехи и достижения, а также проблемы, над которыми мы работаем.</w:t>
      </w:r>
    </w:p>
    <w:p w:rsidR="008B6B36" w:rsidRPr="001E06B7" w:rsidRDefault="008B6B36" w:rsidP="00497852">
      <w:pPr>
        <w:pStyle w:val="a3"/>
        <w:jc w:val="both"/>
        <w:rPr>
          <w:rFonts w:ascii="Times New Roman" w:hAnsi="Times New Roman"/>
          <w:color w:val="202020"/>
          <w:sz w:val="32"/>
          <w:szCs w:val="32"/>
        </w:rPr>
      </w:pPr>
    </w:p>
    <w:p w:rsidR="00FB58D1" w:rsidRPr="001E06B7" w:rsidRDefault="00123423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                                       </w:t>
      </w:r>
      <w:r w:rsidR="00FB58D1" w:rsidRPr="001E06B7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Общая информация</w:t>
      </w:r>
    </w:p>
    <w:p w:rsidR="00123423" w:rsidRPr="001E06B7" w:rsidRDefault="00E66D39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>        </w:t>
      </w:r>
    </w:p>
    <w:p w:rsidR="007A6336" w:rsidRPr="001E06B7" w:rsidRDefault="00123423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="00E66D39" w:rsidRPr="001E06B7">
        <w:rPr>
          <w:rFonts w:ascii="Times New Roman" w:hAnsi="Times New Roman"/>
          <w:color w:val="000000"/>
          <w:sz w:val="32"/>
          <w:szCs w:val="32"/>
        </w:rPr>
        <w:t>На 1</w:t>
      </w:r>
      <w:r w:rsidR="00E631C7" w:rsidRPr="001E06B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t>июля</w:t>
      </w:r>
      <w:r w:rsidR="00E631C7" w:rsidRPr="001E06B7">
        <w:rPr>
          <w:rFonts w:ascii="Times New Roman" w:hAnsi="Times New Roman"/>
          <w:color w:val="000000"/>
          <w:sz w:val="32"/>
          <w:szCs w:val="32"/>
        </w:rPr>
        <w:t xml:space="preserve">  2023</w:t>
      </w:r>
      <w:r w:rsidR="00FB58D1" w:rsidRPr="001E06B7">
        <w:rPr>
          <w:rFonts w:ascii="Times New Roman" w:hAnsi="Times New Roman"/>
          <w:color w:val="000000"/>
          <w:sz w:val="32"/>
          <w:szCs w:val="32"/>
        </w:rPr>
        <w:t xml:space="preserve"> года  общая площадь  поселения составляет 2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t>8000</w:t>
      </w:r>
      <w:r w:rsidR="00573415" w:rsidRPr="001E06B7">
        <w:rPr>
          <w:rFonts w:ascii="Times New Roman" w:hAnsi="Times New Roman"/>
          <w:color w:val="000000"/>
          <w:sz w:val="32"/>
          <w:szCs w:val="32"/>
        </w:rPr>
        <w:t xml:space="preserve"> г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t>ектаров</w:t>
      </w:r>
      <w:r w:rsidR="000833A1" w:rsidRPr="001E06B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t>в том числе 26000 гектаров земли сель</w:t>
      </w:r>
      <w:r w:rsidR="00F472DF" w:rsidRPr="001E06B7">
        <w:rPr>
          <w:rFonts w:ascii="Times New Roman" w:hAnsi="Times New Roman"/>
          <w:color w:val="000000"/>
          <w:sz w:val="32"/>
          <w:szCs w:val="32"/>
        </w:rPr>
        <w:t xml:space="preserve">скохозяйственных 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t>угодий</w:t>
      </w:r>
      <w:r w:rsidR="00573415" w:rsidRPr="001E06B7">
        <w:rPr>
          <w:rFonts w:ascii="Times New Roman" w:hAnsi="Times New Roman"/>
          <w:color w:val="000000"/>
          <w:sz w:val="32"/>
          <w:szCs w:val="32"/>
        </w:rPr>
        <w:t>.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t xml:space="preserve"> В состав Суховского сельского</w:t>
      </w:r>
      <w:r w:rsidR="000833A1" w:rsidRPr="001E06B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t xml:space="preserve">поселения входят 4 населенных пункта : 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lastRenderedPageBreak/>
        <w:t xml:space="preserve">поселок Новосуховый , поселок Сухая </w:t>
      </w:r>
      <w:r w:rsidR="000833A1" w:rsidRPr="001E06B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t xml:space="preserve">Балка , поселок Лубяной , хутор Крылов. </w:t>
      </w:r>
      <w:r w:rsidR="00573415" w:rsidRPr="001E06B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FB58D1" w:rsidRPr="001E06B7" w:rsidRDefault="00573415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>Численность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t xml:space="preserve"> постоянно проживающего </w:t>
      </w:r>
      <w:r w:rsidRPr="001E06B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B58D1" w:rsidRPr="001E06B7">
        <w:rPr>
          <w:rFonts w:ascii="Times New Roman" w:hAnsi="Times New Roman"/>
          <w:color w:val="000000"/>
          <w:sz w:val="32"/>
          <w:szCs w:val="32"/>
        </w:rPr>
        <w:t xml:space="preserve"> населения 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t xml:space="preserve">на 01.07.2023 </w:t>
      </w:r>
      <w:r w:rsidR="00B7635F" w:rsidRPr="001E06B7"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7A6336" w:rsidRPr="001E06B7">
        <w:rPr>
          <w:rFonts w:ascii="Times New Roman" w:hAnsi="Times New Roman"/>
          <w:color w:val="000000"/>
          <w:sz w:val="32"/>
          <w:szCs w:val="32"/>
        </w:rPr>
        <w:t>1228</w:t>
      </w:r>
      <w:r w:rsidR="000833A1" w:rsidRPr="001E06B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E631C7" w:rsidRPr="001E06B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B40E8" w:rsidRPr="001E06B7">
        <w:rPr>
          <w:rFonts w:ascii="Times New Roman" w:hAnsi="Times New Roman"/>
          <w:color w:val="000000"/>
          <w:sz w:val="32"/>
          <w:szCs w:val="32"/>
        </w:rPr>
        <w:t>ч</w:t>
      </w:r>
      <w:r w:rsidR="00FB58D1" w:rsidRPr="001E06B7">
        <w:rPr>
          <w:rFonts w:ascii="Times New Roman" w:hAnsi="Times New Roman"/>
          <w:color w:val="000000"/>
          <w:sz w:val="32"/>
          <w:szCs w:val="32"/>
        </w:rPr>
        <w:t>еловек.</w:t>
      </w:r>
      <w:r w:rsidR="00F40FAC" w:rsidRPr="001E06B7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</w:t>
      </w:r>
    </w:p>
    <w:p w:rsidR="00FB58D1" w:rsidRPr="001E06B7" w:rsidRDefault="000833A1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</w:t>
      </w:r>
      <w:r w:rsidR="00F472DF" w:rsidRPr="001E06B7">
        <w:rPr>
          <w:rFonts w:ascii="Times New Roman" w:hAnsi="Times New Roman"/>
          <w:sz w:val="32"/>
          <w:szCs w:val="32"/>
        </w:rPr>
        <w:t xml:space="preserve"> </w:t>
      </w:r>
      <w:r w:rsidR="00FB58D1" w:rsidRPr="001E06B7">
        <w:rPr>
          <w:rFonts w:ascii="Times New Roman" w:hAnsi="Times New Roman"/>
          <w:sz w:val="32"/>
          <w:szCs w:val="32"/>
        </w:rPr>
        <w:t xml:space="preserve">Обучение проводится в </w:t>
      </w:r>
      <w:r w:rsidR="00F40FAC" w:rsidRPr="001E06B7">
        <w:rPr>
          <w:rFonts w:ascii="Times New Roman" w:hAnsi="Times New Roman"/>
          <w:sz w:val="32"/>
          <w:szCs w:val="32"/>
        </w:rPr>
        <w:t>двух</w:t>
      </w:r>
      <w:r w:rsidR="00FB58D1" w:rsidRPr="001E06B7">
        <w:rPr>
          <w:rFonts w:ascii="Times New Roman" w:hAnsi="Times New Roman"/>
          <w:sz w:val="32"/>
          <w:szCs w:val="32"/>
        </w:rPr>
        <w:t xml:space="preserve"> школах</w:t>
      </w:r>
      <w:r w:rsidRPr="001E06B7">
        <w:rPr>
          <w:rFonts w:ascii="Times New Roman" w:hAnsi="Times New Roman"/>
          <w:sz w:val="32"/>
          <w:szCs w:val="32"/>
        </w:rPr>
        <w:t xml:space="preserve"> :</w:t>
      </w:r>
      <w:r w:rsidR="00FB58D1" w:rsidRPr="001E06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B58D1" w:rsidRPr="001E06B7">
        <w:rPr>
          <w:rFonts w:ascii="Times New Roman" w:hAnsi="Times New Roman"/>
          <w:sz w:val="32"/>
          <w:szCs w:val="32"/>
        </w:rPr>
        <w:t>С</w:t>
      </w:r>
      <w:r w:rsidR="00F40FAC" w:rsidRPr="001E06B7">
        <w:rPr>
          <w:rFonts w:ascii="Times New Roman" w:hAnsi="Times New Roman"/>
          <w:sz w:val="32"/>
          <w:szCs w:val="32"/>
        </w:rPr>
        <w:t>уховская</w:t>
      </w:r>
      <w:proofErr w:type="spellEnd"/>
      <w:r w:rsidR="00F40FAC" w:rsidRPr="001E06B7">
        <w:rPr>
          <w:rFonts w:ascii="Times New Roman" w:hAnsi="Times New Roman"/>
          <w:sz w:val="32"/>
          <w:szCs w:val="32"/>
        </w:rPr>
        <w:t xml:space="preserve"> </w:t>
      </w:r>
      <w:r w:rsidR="00FB58D1" w:rsidRPr="001E06B7">
        <w:rPr>
          <w:rFonts w:ascii="Times New Roman" w:hAnsi="Times New Roman"/>
          <w:sz w:val="32"/>
          <w:szCs w:val="32"/>
        </w:rPr>
        <w:t xml:space="preserve"> </w:t>
      </w:r>
      <w:r w:rsidR="00F40FAC" w:rsidRPr="001E06B7">
        <w:rPr>
          <w:rFonts w:ascii="Times New Roman" w:hAnsi="Times New Roman"/>
          <w:sz w:val="32"/>
          <w:szCs w:val="32"/>
        </w:rPr>
        <w:t xml:space="preserve">средняя общеобразовательная школа , </w:t>
      </w:r>
      <w:proofErr w:type="spellStart"/>
      <w:r w:rsidR="00F40FAC" w:rsidRPr="001E06B7">
        <w:rPr>
          <w:rFonts w:ascii="Times New Roman" w:hAnsi="Times New Roman"/>
          <w:sz w:val="32"/>
          <w:szCs w:val="32"/>
        </w:rPr>
        <w:t>Крыловская</w:t>
      </w:r>
      <w:proofErr w:type="spellEnd"/>
      <w:r w:rsidR="00FB58D1" w:rsidRPr="001E06B7">
        <w:rPr>
          <w:rFonts w:ascii="Times New Roman" w:hAnsi="Times New Roman"/>
          <w:sz w:val="32"/>
          <w:szCs w:val="32"/>
        </w:rPr>
        <w:t xml:space="preserve"> </w:t>
      </w:r>
      <w:r w:rsidR="00F40FAC" w:rsidRPr="001E06B7">
        <w:rPr>
          <w:rFonts w:ascii="Times New Roman" w:hAnsi="Times New Roman"/>
          <w:sz w:val="32"/>
          <w:szCs w:val="32"/>
        </w:rPr>
        <w:t xml:space="preserve">основная общеобразовательная школа и два дошкольных учреждения </w:t>
      </w:r>
      <w:r w:rsidR="00FB58D1" w:rsidRPr="001E06B7">
        <w:rPr>
          <w:rFonts w:ascii="Times New Roman" w:hAnsi="Times New Roman"/>
          <w:sz w:val="32"/>
          <w:szCs w:val="32"/>
        </w:rPr>
        <w:t>.</w:t>
      </w:r>
    </w:p>
    <w:p w:rsidR="006975D9" w:rsidRPr="001E06B7" w:rsidRDefault="000833A1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="00F40FAC" w:rsidRPr="001E06B7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6975D9" w:rsidRPr="001E06B7">
        <w:rPr>
          <w:rFonts w:ascii="Times New Roman" w:hAnsi="Times New Roman"/>
          <w:sz w:val="32"/>
          <w:szCs w:val="32"/>
        </w:rPr>
        <w:t>Доступ к образовательным, культурным ресурсам обеспечивает  филиал Центральной библиотеки  Тацинского района в хуторе Крылов, в поселок Новосуховый еженедельно выезжает мобильная библиотека</w:t>
      </w:r>
      <w:r w:rsidR="00F472DF" w:rsidRPr="001E06B7">
        <w:rPr>
          <w:rFonts w:ascii="Times New Roman" w:hAnsi="Times New Roman"/>
          <w:sz w:val="32"/>
          <w:szCs w:val="32"/>
        </w:rPr>
        <w:t>.</w:t>
      </w:r>
    </w:p>
    <w:p w:rsidR="006975D9" w:rsidRPr="001E06B7" w:rsidRDefault="0012342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</w:t>
      </w:r>
      <w:r w:rsidR="006975D9" w:rsidRPr="001E06B7">
        <w:rPr>
          <w:rFonts w:ascii="Times New Roman" w:hAnsi="Times New Roman"/>
          <w:sz w:val="32"/>
          <w:szCs w:val="32"/>
        </w:rPr>
        <w:t xml:space="preserve">Культурно - </w:t>
      </w:r>
      <w:proofErr w:type="spellStart"/>
      <w:r w:rsidR="006975D9" w:rsidRPr="001E06B7">
        <w:rPr>
          <w:rFonts w:ascii="Times New Roman" w:hAnsi="Times New Roman"/>
          <w:sz w:val="32"/>
          <w:szCs w:val="32"/>
        </w:rPr>
        <w:t>досуговое</w:t>
      </w:r>
      <w:proofErr w:type="spellEnd"/>
      <w:r w:rsidR="006975D9" w:rsidRPr="001E06B7">
        <w:rPr>
          <w:rFonts w:ascii="Times New Roman" w:hAnsi="Times New Roman"/>
          <w:sz w:val="32"/>
          <w:szCs w:val="32"/>
        </w:rPr>
        <w:t xml:space="preserve"> обслуживание населения обеспечивают 2 учреждения культуры </w:t>
      </w:r>
      <w:r w:rsidRPr="001E06B7">
        <w:rPr>
          <w:rFonts w:ascii="Times New Roman" w:hAnsi="Times New Roman"/>
          <w:sz w:val="32"/>
          <w:szCs w:val="32"/>
        </w:rPr>
        <w:t xml:space="preserve"> </w:t>
      </w:r>
      <w:r w:rsidR="006975D9" w:rsidRPr="001E06B7">
        <w:rPr>
          <w:rFonts w:ascii="Times New Roman" w:hAnsi="Times New Roman"/>
          <w:sz w:val="32"/>
          <w:szCs w:val="32"/>
        </w:rPr>
        <w:t>в  поселке Сухая Балка</w:t>
      </w:r>
      <w:r w:rsidR="000833A1" w:rsidRPr="001E06B7">
        <w:rPr>
          <w:rFonts w:ascii="Times New Roman" w:hAnsi="Times New Roman"/>
          <w:sz w:val="32"/>
          <w:szCs w:val="32"/>
        </w:rPr>
        <w:t xml:space="preserve"> </w:t>
      </w:r>
      <w:r w:rsidR="00F472DF" w:rsidRPr="001E06B7">
        <w:rPr>
          <w:rFonts w:ascii="Times New Roman" w:hAnsi="Times New Roman"/>
          <w:sz w:val="32"/>
          <w:szCs w:val="32"/>
        </w:rPr>
        <w:t>и</w:t>
      </w:r>
      <w:r w:rsidR="006975D9" w:rsidRPr="001E06B7">
        <w:rPr>
          <w:rFonts w:ascii="Times New Roman" w:hAnsi="Times New Roman"/>
          <w:sz w:val="32"/>
          <w:szCs w:val="32"/>
        </w:rPr>
        <w:t xml:space="preserve"> хуторе  Крылов.</w:t>
      </w:r>
    </w:p>
    <w:p w:rsidR="006975D9" w:rsidRPr="001E06B7" w:rsidRDefault="006975D9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Первичная доврачебная помощь оказывается:</w:t>
      </w:r>
    </w:p>
    <w:p w:rsidR="006975D9" w:rsidRPr="001E06B7" w:rsidRDefault="006975D9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E06B7">
        <w:rPr>
          <w:rFonts w:ascii="Times New Roman" w:hAnsi="Times New Roman"/>
          <w:sz w:val="32"/>
          <w:szCs w:val="32"/>
        </w:rPr>
        <w:t>ФАПами</w:t>
      </w:r>
      <w:proofErr w:type="spellEnd"/>
      <w:r w:rsidR="00F472DF" w:rsidRPr="001E06B7">
        <w:rPr>
          <w:rFonts w:ascii="Times New Roman" w:hAnsi="Times New Roman"/>
          <w:sz w:val="32"/>
          <w:szCs w:val="32"/>
        </w:rPr>
        <w:t xml:space="preserve"> Тацинской центральной районной больницы в</w:t>
      </w:r>
      <w:r w:rsidRPr="001E06B7">
        <w:rPr>
          <w:rFonts w:ascii="Times New Roman" w:hAnsi="Times New Roman"/>
          <w:sz w:val="32"/>
          <w:szCs w:val="32"/>
        </w:rPr>
        <w:t xml:space="preserve"> поселк</w:t>
      </w:r>
      <w:r w:rsidR="00F472DF" w:rsidRPr="001E06B7">
        <w:rPr>
          <w:rFonts w:ascii="Times New Roman" w:hAnsi="Times New Roman"/>
          <w:sz w:val="32"/>
          <w:szCs w:val="32"/>
        </w:rPr>
        <w:t>е</w:t>
      </w:r>
      <w:r w:rsidRPr="001E06B7">
        <w:rPr>
          <w:rFonts w:ascii="Times New Roman" w:hAnsi="Times New Roman"/>
          <w:sz w:val="32"/>
          <w:szCs w:val="32"/>
        </w:rPr>
        <w:t xml:space="preserve"> Новосуховый и хутор</w:t>
      </w:r>
      <w:r w:rsidR="00F472DF" w:rsidRPr="001E06B7">
        <w:rPr>
          <w:rFonts w:ascii="Times New Roman" w:hAnsi="Times New Roman"/>
          <w:sz w:val="32"/>
          <w:szCs w:val="32"/>
        </w:rPr>
        <w:t>е</w:t>
      </w:r>
      <w:r w:rsidRPr="001E06B7">
        <w:rPr>
          <w:rFonts w:ascii="Times New Roman" w:hAnsi="Times New Roman"/>
          <w:sz w:val="32"/>
          <w:szCs w:val="32"/>
        </w:rPr>
        <w:t xml:space="preserve"> Крылов.</w:t>
      </w:r>
    </w:p>
    <w:p w:rsidR="00F472DF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        </w:t>
      </w:r>
    </w:p>
    <w:p w:rsidR="00020C5F" w:rsidRPr="001E06B7" w:rsidRDefault="00020C5F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E06B7">
        <w:rPr>
          <w:rFonts w:ascii="Times New Roman" w:hAnsi="Times New Roman"/>
          <w:sz w:val="32"/>
          <w:szCs w:val="32"/>
        </w:rPr>
        <w:t>Экономикообразующими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субъектами  являются:</w:t>
      </w:r>
    </w:p>
    <w:p w:rsidR="00020C5F" w:rsidRPr="001E06B7" w:rsidRDefault="00020C5F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ООО «Знамя Труда», 28  Индивидуальных предпринимателей крестьянско-фермерских хозяйств,  4 предпринимателя сферы торговли</w:t>
      </w:r>
    </w:p>
    <w:p w:rsidR="00020C5F" w:rsidRPr="001E06B7" w:rsidRDefault="00020C5F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Водоснабжение населенных пунктов поселения осуществляет МУП ЖКХ «Станица», услуги по сбору твердых </w:t>
      </w:r>
      <w:r w:rsidR="00123423" w:rsidRPr="001E06B7">
        <w:rPr>
          <w:rFonts w:ascii="Times New Roman" w:hAnsi="Times New Roman"/>
          <w:sz w:val="32"/>
          <w:szCs w:val="32"/>
        </w:rPr>
        <w:t>бытовых</w:t>
      </w:r>
      <w:r w:rsidRPr="001E06B7">
        <w:rPr>
          <w:rFonts w:ascii="Times New Roman" w:hAnsi="Times New Roman"/>
          <w:sz w:val="32"/>
          <w:szCs w:val="32"/>
        </w:rPr>
        <w:t xml:space="preserve"> отходов ООО «</w:t>
      </w:r>
      <w:proofErr w:type="spellStart"/>
      <w:r w:rsidRPr="001E06B7">
        <w:rPr>
          <w:rFonts w:ascii="Times New Roman" w:hAnsi="Times New Roman"/>
          <w:sz w:val="32"/>
          <w:szCs w:val="32"/>
        </w:rPr>
        <w:t>Экоцентр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». </w:t>
      </w:r>
    </w:p>
    <w:p w:rsidR="00FB58D1" w:rsidRPr="001E06B7" w:rsidRDefault="00F40FAC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D235B" w:rsidRPr="001E06B7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FB58D1" w:rsidRPr="001E06B7">
        <w:rPr>
          <w:rFonts w:ascii="Times New Roman" w:hAnsi="Times New Roman"/>
          <w:color w:val="000000"/>
          <w:sz w:val="32"/>
          <w:szCs w:val="32"/>
        </w:rPr>
        <w:t xml:space="preserve"> В настоящее время на </w:t>
      </w:r>
      <w:r w:rsidR="00F35D88" w:rsidRPr="001E06B7">
        <w:rPr>
          <w:rFonts w:ascii="Times New Roman" w:hAnsi="Times New Roman"/>
          <w:color w:val="000000"/>
          <w:sz w:val="32"/>
          <w:szCs w:val="32"/>
        </w:rPr>
        <w:t xml:space="preserve">территории поселения работают </w:t>
      </w:r>
      <w:r w:rsidR="00020C5F" w:rsidRPr="001E06B7">
        <w:rPr>
          <w:rFonts w:ascii="Times New Roman" w:hAnsi="Times New Roman"/>
          <w:color w:val="000000"/>
          <w:sz w:val="32"/>
          <w:szCs w:val="32"/>
        </w:rPr>
        <w:t>5</w:t>
      </w:r>
      <w:r w:rsidR="00FB58D1" w:rsidRPr="001E06B7">
        <w:rPr>
          <w:rFonts w:ascii="Times New Roman" w:hAnsi="Times New Roman"/>
          <w:color w:val="000000"/>
          <w:sz w:val="32"/>
          <w:szCs w:val="32"/>
        </w:rPr>
        <w:t xml:space="preserve"> торговых точек, в которых есть все необходимое. </w:t>
      </w:r>
    </w:p>
    <w:p w:rsidR="00F472DF" w:rsidRPr="001E06B7" w:rsidRDefault="00F472DF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D235B" w:rsidRPr="001E06B7" w:rsidRDefault="001E06B7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D235B" w:rsidRPr="001E06B7">
        <w:rPr>
          <w:rFonts w:ascii="Times New Roman" w:hAnsi="Times New Roman"/>
          <w:b/>
          <w:bCs/>
          <w:sz w:val="32"/>
          <w:szCs w:val="32"/>
        </w:rPr>
        <w:t xml:space="preserve">Делопроизводство, документооборот, кадровая деятельность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D235B" w:rsidRPr="001E06B7">
        <w:rPr>
          <w:rFonts w:ascii="Times New Roman" w:hAnsi="Times New Roman"/>
          <w:b/>
          <w:bCs/>
          <w:sz w:val="32"/>
          <w:szCs w:val="32"/>
        </w:rPr>
        <w:t>Администрации Суховского сельского поселения</w:t>
      </w:r>
    </w:p>
    <w:p w:rsidR="00123423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</w:t>
      </w:r>
    </w:p>
    <w:p w:rsidR="00BD235B" w:rsidRPr="001E06B7" w:rsidRDefault="0012342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</w:t>
      </w:r>
      <w:r w:rsidR="00BD235B" w:rsidRPr="001E06B7">
        <w:rPr>
          <w:rFonts w:ascii="Times New Roman" w:hAnsi="Times New Roman"/>
          <w:sz w:val="32"/>
          <w:szCs w:val="32"/>
        </w:rPr>
        <w:t xml:space="preserve">За отчётный период в Администрацию Суховского сельского поселения поступили и прошли регистрацию </w:t>
      </w:r>
      <w:r w:rsidR="008B6B36" w:rsidRPr="001E06B7">
        <w:rPr>
          <w:rFonts w:ascii="Times New Roman" w:hAnsi="Times New Roman"/>
          <w:sz w:val="32"/>
          <w:szCs w:val="32"/>
        </w:rPr>
        <w:t>580</w:t>
      </w:r>
      <w:r w:rsidR="00BD235B" w:rsidRPr="001E06B7">
        <w:rPr>
          <w:rFonts w:ascii="Times New Roman" w:hAnsi="Times New Roman"/>
          <w:sz w:val="32"/>
          <w:szCs w:val="32"/>
        </w:rPr>
        <w:t xml:space="preserve"> входящих письма и </w:t>
      </w:r>
      <w:r w:rsidR="008B6B36" w:rsidRPr="001E06B7">
        <w:rPr>
          <w:rFonts w:ascii="Times New Roman" w:hAnsi="Times New Roman"/>
          <w:sz w:val="32"/>
          <w:szCs w:val="32"/>
        </w:rPr>
        <w:t>346</w:t>
      </w:r>
      <w:r w:rsidR="00BD235B" w:rsidRPr="001E06B7">
        <w:rPr>
          <w:rFonts w:ascii="Times New Roman" w:hAnsi="Times New Roman"/>
          <w:sz w:val="32"/>
          <w:szCs w:val="32"/>
        </w:rPr>
        <w:t xml:space="preserve"> исходящих писем. Все письма были рассмотрены своевременно и по всем даны ответы и разъяснения.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Поступило 2</w:t>
      </w:r>
      <w:r w:rsidR="008B6B36" w:rsidRPr="001E06B7">
        <w:rPr>
          <w:rFonts w:ascii="Times New Roman" w:hAnsi="Times New Roman"/>
          <w:sz w:val="32"/>
          <w:szCs w:val="32"/>
        </w:rPr>
        <w:t>2</w:t>
      </w:r>
      <w:r w:rsidRPr="001E06B7">
        <w:rPr>
          <w:rFonts w:ascii="Times New Roman" w:hAnsi="Times New Roman"/>
          <w:sz w:val="32"/>
          <w:szCs w:val="32"/>
        </w:rPr>
        <w:t xml:space="preserve"> обращения от граждан. Все обращения рассматривались Главой администрации поселения, а при необходимости составом комиссии с выездом на место, всем заявителям даны письменные ответы и разъяснения.</w:t>
      </w:r>
    </w:p>
    <w:p w:rsidR="00F472DF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</w:t>
      </w:r>
      <w:r w:rsidR="00123423" w:rsidRPr="001E06B7">
        <w:rPr>
          <w:rFonts w:ascii="Times New Roman" w:hAnsi="Times New Roman"/>
          <w:sz w:val="32"/>
          <w:szCs w:val="32"/>
        </w:rPr>
        <w:t xml:space="preserve">  </w:t>
      </w:r>
      <w:r w:rsidR="00BD235B" w:rsidRPr="001E06B7">
        <w:rPr>
          <w:rFonts w:ascii="Times New Roman" w:hAnsi="Times New Roman"/>
          <w:sz w:val="32"/>
          <w:szCs w:val="32"/>
        </w:rPr>
        <w:t>Граждане обращались по вопросам: оказания материальной помощи, правил содержания домашних животных, подсыпки дорог щебнем. Все поступившие в Администрацию обращения были рассмотрены в сроки и в порядке, установленные федеральным и областным</w:t>
      </w:r>
      <w:r w:rsidR="00F472DF" w:rsidRPr="001E06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D235B" w:rsidRPr="001E06B7">
        <w:rPr>
          <w:rFonts w:ascii="Times New Roman" w:hAnsi="Times New Roman"/>
          <w:sz w:val="32"/>
          <w:szCs w:val="32"/>
        </w:rPr>
        <w:t>аконодательством</w:t>
      </w:r>
      <w:proofErr w:type="spellEnd"/>
      <w:r w:rsidR="00BD235B" w:rsidRPr="001E06B7">
        <w:rPr>
          <w:rFonts w:ascii="Times New Roman" w:hAnsi="Times New Roman"/>
          <w:sz w:val="32"/>
          <w:szCs w:val="32"/>
        </w:rPr>
        <w:t>, Регл</w:t>
      </w:r>
      <w:r w:rsidRPr="001E06B7">
        <w:rPr>
          <w:rFonts w:ascii="Times New Roman" w:hAnsi="Times New Roman"/>
          <w:sz w:val="32"/>
          <w:szCs w:val="32"/>
        </w:rPr>
        <w:t xml:space="preserve">аментом Администрации поселения. </w:t>
      </w:r>
    </w:p>
    <w:p w:rsidR="003352D2" w:rsidRPr="001E06B7" w:rsidRDefault="0012342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</w:t>
      </w:r>
      <w:r w:rsidR="00F472DF" w:rsidRPr="001E06B7">
        <w:rPr>
          <w:rFonts w:ascii="Times New Roman" w:hAnsi="Times New Roman"/>
          <w:sz w:val="32"/>
          <w:szCs w:val="32"/>
        </w:rPr>
        <w:t xml:space="preserve"> </w:t>
      </w:r>
      <w:r w:rsidR="003352D2" w:rsidRPr="001E06B7">
        <w:rPr>
          <w:rFonts w:ascii="Times New Roman" w:hAnsi="Times New Roman"/>
          <w:sz w:val="32"/>
          <w:szCs w:val="32"/>
        </w:rPr>
        <w:t>Для обращения граждан создана новая платформа обратной связи.</w:t>
      </w: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lastRenderedPageBreak/>
        <w:t xml:space="preserve">    Платформа обратной связи - это подсистема единого портала госу</w:t>
      </w:r>
      <w:r w:rsidR="00F472DF" w:rsidRPr="001E06B7">
        <w:rPr>
          <w:rFonts w:ascii="Times New Roman" w:hAnsi="Times New Roman"/>
          <w:sz w:val="32"/>
          <w:szCs w:val="32"/>
        </w:rPr>
        <w:t xml:space="preserve">дарственных </w:t>
      </w:r>
      <w:r w:rsidRPr="001E06B7">
        <w:rPr>
          <w:rFonts w:ascii="Times New Roman" w:hAnsi="Times New Roman"/>
          <w:sz w:val="32"/>
          <w:szCs w:val="32"/>
        </w:rPr>
        <w:t>слуг. Её цель состоит в обеспечении интерактивного взаимодействия государства с гражданами и юридическими лицами для решения актуальных задач и проблем.</w:t>
      </w:r>
      <w:r w:rsidR="00F472DF" w:rsidRPr="001E06B7">
        <w:rPr>
          <w:rFonts w:ascii="Times New Roman" w:hAnsi="Times New Roman"/>
          <w:sz w:val="32"/>
          <w:szCs w:val="32"/>
        </w:rPr>
        <w:t xml:space="preserve"> </w:t>
      </w:r>
      <w:r w:rsidRPr="001E06B7">
        <w:rPr>
          <w:rFonts w:ascii="Times New Roman" w:hAnsi="Times New Roman"/>
          <w:sz w:val="32"/>
          <w:szCs w:val="32"/>
        </w:rPr>
        <w:t>На сегодняшний день, используя новые технологии, жители региона смогут направить электронное обращение по вопросам, охватывающим наиболее острые сферы: образования, социальной защиты, ЖКХ, здравоохранения, транспорта и дорожного хозяйства, строительства и жилищной политики.</w:t>
      </w: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 За ходом рассмотрения обращений, отслеживания их статуса заявители смогут наблюдать </w:t>
      </w:r>
      <w:proofErr w:type="spellStart"/>
      <w:r w:rsidRPr="001E06B7">
        <w:rPr>
          <w:rFonts w:ascii="Times New Roman" w:hAnsi="Times New Roman"/>
          <w:sz w:val="32"/>
          <w:szCs w:val="32"/>
        </w:rPr>
        <w:t>онлайн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через портал </w:t>
      </w:r>
      <w:proofErr w:type="spellStart"/>
      <w:r w:rsidRPr="001E06B7">
        <w:rPr>
          <w:rFonts w:ascii="Times New Roman" w:hAnsi="Times New Roman"/>
          <w:sz w:val="32"/>
          <w:szCs w:val="32"/>
        </w:rPr>
        <w:t>госуслуг</w:t>
      </w:r>
      <w:proofErr w:type="spellEnd"/>
      <w:r w:rsidRPr="001E06B7">
        <w:rPr>
          <w:rFonts w:ascii="Times New Roman" w:hAnsi="Times New Roman"/>
          <w:sz w:val="32"/>
          <w:szCs w:val="32"/>
        </w:rPr>
        <w:t>.</w:t>
      </w: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Сообщения, поступающие через платформу обратной связи, не попадают под действие федерального закона, регулирующего работу с обращениями граждан, срок рассмотрения по которым составляет до 30 дней, что позволяет ускорить процесс их рассмотрения.</w:t>
      </w: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Предполагается, что с помощью платформы обратной связи граждане смогут также участвовать в опросах, голосованиях и общественных обсуждениях по проектам благоустройства территории, реконструкции, строительства, и другим.</w:t>
      </w: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«Основная цель всей этой работы проста: любой человек со своими проблемами должен иметь возможность напрямую обратиться в различные органы власти и максимально быстро получить ответ или решение по волнующему его вопросу».</w:t>
      </w:r>
    </w:p>
    <w:p w:rsidR="00AF6EE4" w:rsidRPr="001E06B7" w:rsidRDefault="00AF6EE4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23423" w:rsidRPr="001E06B7" w:rsidRDefault="00123423" w:rsidP="0049785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123423" w:rsidRPr="001E06B7" w:rsidRDefault="00123423" w:rsidP="0049785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C32448" w:rsidRPr="001E06B7" w:rsidRDefault="00123423" w:rsidP="0049785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1E06B7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1E06B7" w:rsidRPr="001E06B7">
        <w:rPr>
          <w:rFonts w:ascii="Times New Roman" w:hAnsi="Times New Roman"/>
          <w:b/>
          <w:sz w:val="32"/>
          <w:szCs w:val="32"/>
        </w:rPr>
        <w:t xml:space="preserve">      </w:t>
      </w:r>
      <w:r w:rsidRPr="001E06B7">
        <w:rPr>
          <w:rFonts w:ascii="Times New Roman" w:hAnsi="Times New Roman"/>
          <w:b/>
          <w:sz w:val="32"/>
          <w:szCs w:val="32"/>
        </w:rPr>
        <w:t xml:space="preserve">    </w:t>
      </w:r>
      <w:r w:rsidR="00AF6EE4" w:rsidRPr="001E06B7">
        <w:rPr>
          <w:rFonts w:ascii="Times New Roman" w:hAnsi="Times New Roman"/>
          <w:b/>
          <w:sz w:val="32"/>
          <w:szCs w:val="32"/>
        </w:rPr>
        <w:t>Социальная сфера</w:t>
      </w:r>
    </w:p>
    <w:p w:rsidR="00123423" w:rsidRPr="001E06B7" w:rsidRDefault="00123423" w:rsidP="0049785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123423" w:rsidRPr="001E06B7" w:rsidRDefault="00123423" w:rsidP="0049785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3352D2" w:rsidRPr="001E06B7" w:rsidRDefault="00123423" w:rsidP="0049785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</w:t>
      </w:r>
      <w:r w:rsidR="003352D2" w:rsidRPr="001E06B7">
        <w:rPr>
          <w:rFonts w:ascii="Times New Roman" w:hAnsi="Times New Roman"/>
          <w:sz w:val="32"/>
          <w:szCs w:val="32"/>
        </w:rPr>
        <w:t xml:space="preserve">   В области социальной сферы Администрация </w:t>
      </w:r>
      <w:r w:rsidR="00F472DF" w:rsidRPr="001E06B7">
        <w:rPr>
          <w:rFonts w:ascii="Times New Roman" w:hAnsi="Times New Roman"/>
          <w:sz w:val="32"/>
          <w:szCs w:val="32"/>
        </w:rPr>
        <w:t xml:space="preserve">Суховского сельского </w:t>
      </w:r>
      <w:r w:rsidRPr="001E06B7">
        <w:rPr>
          <w:rFonts w:ascii="Times New Roman" w:hAnsi="Times New Roman"/>
          <w:sz w:val="32"/>
          <w:szCs w:val="32"/>
        </w:rPr>
        <w:t xml:space="preserve">поселения </w:t>
      </w:r>
      <w:r w:rsidR="003352D2" w:rsidRPr="001E06B7">
        <w:rPr>
          <w:rFonts w:ascii="Times New Roman" w:hAnsi="Times New Roman"/>
          <w:sz w:val="32"/>
          <w:szCs w:val="32"/>
        </w:rPr>
        <w:t>продолжает оказывать помощь жителям, оказавшимся в сложном материальном положении или попавш</w:t>
      </w:r>
      <w:r w:rsidRPr="001E06B7">
        <w:rPr>
          <w:rFonts w:ascii="Times New Roman" w:hAnsi="Times New Roman"/>
          <w:sz w:val="32"/>
          <w:szCs w:val="32"/>
        </w:rPr>
        <w:t xml:space="preserve">им в экстремальную ситуацию при </w:t>
      </w:r>
      <w:r w:rsidR="003352D2" w:rsidRPr="001E06B7">
        <w:rPr>
          <w:rFonts w:ascii="Times New Roman" w:hAnsi="Times New Roman"/>
          <w:sz w:val="32"/>
          <w:szCs w:val="32"/>
        </w:rPr>
        <w:t>оформлении адре</w:t>
      </w:r>
      <w:r w:rsidR="00786C57" w:rsidRPr="001E06B7">
        <w:rPr>
          <w:rFonts w:ascii="Times New Roman" w:hAnsi="Times New Roman"/>
          <w:b/>
          <w:sz w:val="32"/>
          <w:szCs w:val="32"/>
        </w:rPr>
        <w:t>сной социальной помощи . В первом полугодии 2023</w:t>
      </w:r>
      <w:r w:rsidR="00C10D20" w:rsidRPr="001E06B7">
        <w:rPr>
          <w:rFonts w:ascii="Times New Roman" w:hAnsi="Times New Roman"/>
          <w:b/>
          <w:sz w:val="32"/>
          <w:szCs w:val="32"/>
        </w:rPr>
        <w:t xml:space="preserve"> году эту помощь получили 9 семей на сумму 111 652 </w:t>
      </w:r>
      <w:r w:rsidR="003352D2" w:rsidRPr="001E06B7">
        <w:rPr>
          <w:rFonts w:ascii="Times New Roman" w:hAnsi="Times New Roman"/>
          <w:sz w:val="32"/>
          <w:szCs w:val="32"/>
        </w:rPr>
        <w:t>тыс. руб. Граждане просят средства на лечение, на ре</w:t>
      </w:r>
      <w:r w:rsidR="00C10D20" w:rsidRPr="001E06B7">
        <w:rPr>
          <w:rFonts w:ascii="Times New Roman" w:hAnsi="Times New Roman"/>
          <w:b/>
          <w:sz w:val="32"/>
          <w:szCs w:val="32"/>
        </w:rPr>
        <w:t>шение материальных проблем</w:t>
      </w:r>
      <w:r w:rsidR="003352D2" w:rsidRPr="001E06B7">
        <w:rPr>
          <w:rFonts w:ascii="Times New Roman" w:hAnsi="Times New Roman"/>
          <w:sz w:val="32"/>
          <w:szCs w:val="32"/>
        </w:rPr>
        <w:t>. С наступлением отопительного сезона помощь  оформляется на покупку угля. Нуждающиеся могут обратиться в администрац</w:t>
      </w:r>
      <w:r w:rsidR="00F028DC" w:rsidRPr="001E06B7">
        <w:rPr>
          <w:rFonts w:ascii="Times New Roman" w:hAnsi="Times New Roman"/>
          <w:b/>
          <w:sz w:val="32"/>
          <w:szCs w:val="32"/>
        </w:rPr>
        <w:t>ию поселения</w:t>
      </w:r>
      <w:r w:rsidR="003352D2" w:rsidRPr="001E06B7">
        <w:rPr>
          <w:rFonts w:ascii="Times New Roman" w:hAnsi="Times New Roman"/>
          <w:sz w:val="32"/>
          <w:szCs w:val="32"/>
        </w:rPr>
        <w:t xml:space="preserve">, мы никому не отказываем. Большой популярностью в нашем поселении пользуется новый вид материальной поддержки в виде социального пособия на </w:t>
      </w:r>
      <w:r w:rsidR="00786C57" w:rsidRPr="001E06B7">
        <w:rPr>
          <w:rFonts w:ascii="Times New Roman" w:hAnsi="Times New Roman"/>
          <w:b/>
          <w:sz w:val="32"/>
          <w:szCs w:val="32"/>
        </w:rPr>
        <w:t>основании социального контракта, за отчетный период было заключено 12 таких контрактов, в том числе</w:t>
      </w:r>
      <w:r w:rsidR="003352D2" w:rsidRPr="001E06B7">
        <w:rPr>
          <w:rFonts w:ascii="Times New Roman" w:hAnsi="Times New Roman"/>
          <w:sz w:val="32"/>
          <w:szCs w:val="32"/>
        </w:rPr>
        <w:t xml:space="preserve"> и</w:t>
      </w:r>
      <w:r w:rsidR="00786C57" w:rsidRPr="001E06B7">
        <w:rPr>
          <w:rFonts w:ascii="Times New Roman" w:hAnsi="Times New Roman"/>
          <w:b/>
          <w:sz w:val="32"/>
          <w:szCs w:val="32"/>
        </w:rPr>
        <w:t xml:space="preserve">з областного бюджета  1 семья на сумму </w:t>
      </w:r>
      <w:r w:rsidR="00786C57" w:rsidRPr="001E06B7">
        <w:rPr>
          <w:rFonts w:ascii="Times New Roman" w:hAnsi="Times New Roman"/>
          <w:b/>
          <w:sz w:val="32"/>
          <w:szCs w:val="32"/>
        </w:rPr>
        <w:lastRenderedPageBreak/>
        <w:t>60</w:t>
      </w:r>
      <w:r w:rsidR="003352D2" w:rsidRPr="001E06B7">
        <w:rPr>
          <w:rFonts w:ascii="Times New Roman" w:hAnsi="Times New Roman"/>
          <w:sz w:val="32"/>
          <w:szCs w:val="32"/>
        </w:rPr>
        <w:t>,0 тыс.руб., из федера</w:t>
      </w:r>
      <w:r w:rsidR="00786C57" w:rsidRPr="001E06B7">
        <w:rPr>
          <w:rFonts w:ascii="Times New Roman" w:hAnsi="Times New Roman"/>
          <w:b/>
          <w:sz w:val="32"/>
          <w:szCs w:val="32"/>
        </w:rPr>
        <w:t>льного бюджета 11 семей на сумму 2 088 374</w:t>
      </w:r>
      <w:r w:rsidR="003352D2" w:rsidRPr="001E06B7">
        <w:rPr>
          <w:rFonts w:ascii="Times New Roman" w:hAnsi="Times New Roman"/>
          <w:sz w:val="32"/>
          <w:szCs w:val="32"/>
        </w:rPr>
        <w:t xml:space="preserve">тыс.руб. </w:t>
      </w: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BD235B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За 1 полугодие 2023 года в</w:t>
      </w:r>
      <w:r w:rsidR="00BD235B" w:rsidRPr="001E06B7">
        <w:rPr>
          <w:rFonts w:ascii="Times New Roman" w:hAnsi="Times New Roman"/>
          <w:sz w:val="32"/>
          <w:szCs w:val="32"/>
        </w:rPr>
        <w:t xml:space="preserve">ыдано различных справок, копий лицевых счетов, выписок из </w:t>
      </w:r>
      <w:proofErr w:type="spellStart"/>
      <w:r w:rsidR="00BD235B" w:rsidRPr="001E06B7">
        <w:rPr>
          <w:rFonts w:ascii="Times New Roman" w:hAnsi="Times New Roman"/>
          <w:sz w:val="32"/>
          <w:szCs w:val="32"/>
        </w:rPr>
        <w:t>похозяйственных</w:t>
      </w:r>
      <w:proofErr w:type="spellEnd"/>
      <w:r w:rsidR="00BD235B" w:rsidRPr="001E06B7">
        <w:rPr>
          <w:rFonts w:ascii="Times New Roman" w:hAnsi="Times New Roman"/>
          <w:sz w:val="32"/>
          <w:szCs w:val="32"/>
        </w:rPr>
        <w:t xml:space="preserve"> книг – </w:t>
      </w:r>
      <w:r w:rsidR="008B6B36" w:rsidRPr="001E06B7">
        <w:rPr>
          <w:rFonts w:ascii="Times New Roman" w:hAnsi="Times New Roman"/>
          <w:sz w:val="32"/>
          <w:szCs w:val="32"/>
        </w:rPr>
        <w:t>77</w:t>
      </w:r>
      <w:r w:rsidR="00BD235B" w:rsidRPr="001E06B7">
        <w:rPr>
          <w:rFonts w:ascii="Times New Roman" w:hAnsi="Times New Roman"/>
          <w:sz w:val="32"/>
          <w:szCs w:val="32"/>
        </w:rPr>
        <w:t>.</w:t>
      </w:r>
      <w:r w:rsidRPr="001E06B7">
        <w:rPr>
          <w:rFonts w:ascii="Times New Roman" w:hAnsi="Times New Roman"/>
          <w:sz w:val="32"/>
          <w:szCs w:val="32"/>
        </w:rPr>
        <w:t xml:space="preserve"> </w:t>
      </w:r>
      <w:r w:rsidR="00BD235B" w:rsidRPr="001E06B7">
        <w:rPr>
          <w:rFonts w:ascii="Times New Roman" w:hAnsi="Times New Roman"/>
          <w:sz w:val="32"/>
          <w:szCs w:val="32"/>
        </w:rPr>
        <w:t xml:space="preserve">Выдано  и занесено в реестр </w:t>
      </w:r>
      <w:r w:rsidR="008B6B36" w:rsidRPr="001E06B7">
        <w:rPr>
          <w:rFonts w:ascii="Times New Roman" w:hAnsi="Times New Roman"/>
          <w:sz w:val="32"/>
          <w:szCs w:val="32"/>
        </w:rPr>
        <w:t>14</w:t>
      </w:r>
      <w:r w:rsidR="00BD235B" w:rsidRPr="001E06B7">
        <w:rPr>
          <w:rFonts w:ascii="Times New Roman" w:hAnsi="Times New Roman"/>
          <w:sz w:val="32"/>
          <w:szCs w:val="32"/>
        </w:rPr>
        <w:t xml:space="preserve"> нотариальных действий.</w:t>
      </w:r>
    </w:p>
    <w:p w:rsidR="003352D2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E06B7" w:rsidRDefault="001E06B7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E06B7" w:rsidRPr="001E06B7" w:rsidRDefault="001E06B7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12342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</w:t>
      </w:r>
      <w:r w:rsidR="003352D2" w:rsidRPr="001E06B7">
        <w:rPr>
          <w:rFonts w:ascii="Times New Roman" w:hAnsi="Times New Roman"/>
          <w:b/>
          <w:bCs/>
          <w:sz w:val="32"/>
          <w:szCs w:val="32"/>
        </w:rPr>
        <w:t>Юридическая деятельность</w:t>
      </w:r>
    </w:p>
    <w:p w:rsidR="003352D2" w:rsidRPr="001E06B7" w:rsidRDefault="0012342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 xml:space="preserve">                        </w:t>
      </w:r>
      <w:r w:rsidR="003352D2" w:rsidRPr="001E06B7">
        <w:rPr>
          <w:rFonts w:ascii="Times New Roman" w:hAnsi="Times New Roman"/>
          <w:b/>
          <w:bCs/>
          <w:sz w:val="32"/>
          <w:szCs w:val="32"/>
        </w:rPr>
        <w:t>Администрации Суховского сельского поселения</w:t>
      </w:r>
    </w:p>
    <w:p w:rsidR="00123423" w:rsidRDefault="0012342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E06B7" w:rsidRPr="001E06B7" w:rsidRDefault="001E06B7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352D2" w:rsidRPr="001E06B7" w:rsidRDefault="0012342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</w:t>
      </w:r>
      <w:r w:rsidR="003352D2" w:rsidRPr="001E06B7">
        <w:rPr>
          <w:rFonts w:ascii="Times New Roman" w:hAnsi="Times New Roman"/>
          <w:sz w:val="32"/>
          <w:szCs w:val="32"/>
        </w:rPr>
        <w:t>За отчётный период в рамках юридической деятельности осуществлены следующие работы:</w:t>
      </w:r>
    </w:p>
    <w:p w:rsidR="008B6B36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Подготовлены и приняты 67 постановлений администрации Суховского сельского поселения, 7 решения Собрания депутатов Суховского сельского поселения. В Устав Суховского сельского поселения внесены изменения в соответствие с действующим законодательством.</w:t>
      </w:r>
    </w:p>
    <w:p w:rsidR="00AF6EE4" w:rsidRPr="001E06B7" w:rsidRDefault="00AF6EE4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E06B7" w:rsidRDefault="001E06B7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D235B" w:rsidRPr="001E06B7" w:rsidRDefault="001E06B7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67FA3" w:rsidRPr="001E06B7"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="00BD235B" w:rsidRPr="001E06B7">
        <w:rPr>
          <w:rFonts w:ascii="Times New Roman" w:hAnsi="Times New Roman"/>
          <w:b/>
          <w:bCs/>
          <w:sz w:val="32"/>
          <w:szCs w:val="32"/>
        </w:rPr>
        <w:t>Деятельность Администрации Суховского сельского поселения по решению вопросов Гражданской обороны, чрезвычайных ситуаций и пожарной безопасности.</w:t>
      </w:r>
    </w:p>
    <w:p w:rsidR="00267FA3" w:rsidRPr="001E06B7" w:rsidRDefault="00267FA3" w:rsidP="00817732">
      <w:pPr>
        <w:pStyle w:val="2"/>
        <w:spacing w:line="240" w:lineRule="auto"/>
        <w:ind w:firstLine="708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817732" w:rsidRPr="001E06B7" w:rsidRDefault="00817732" w:rsidP="00817732">
      <w:pPr>
        <w:pStyle w:val="2"/>
        <w:spacing w:line="240" w:lineRule="auto"/>
        <w:ind w:firstLine="708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E06B7">
        <w:rPr>
          <w:rFonts w:ascii="Times New Roman" w:hAnsi="Times New Roman"/>
          <w:b w:val="0"/>
          <w:color w:val="auto"/>
          <w:sz w:val="32"/>
          <w:szCs w:val="32"/>
        </w:rPr>
        <w:t>В рамках реализации программы «Защита населения и территории от чрезвычайных ситуаций, обеспечение пожарной безопасности и безопасности людей на водных объектах» произведено страхование от несчастных случаев добровольных пожарных.</w:t>
      </w:r>
    </w:p>
    <w:p w:rsidR="00BD235B" w:rsidRPr="001E06B7" w:rsidRDefault="00817732" w:rsidP="00817732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В </w:t>
      </w:r>
      <w:r w:rsidR="00BD235B" w:rsidRPr="001E06B7">
        <w:rPr>
          <w:rFonts w:ascii="Times New Roman" w:hAnsi="Times New Roman"/>
          <w:sz w:val="32"/>
          <w:szCs w:val="32"/>
        </w:rPr>
        <w:t xml:space="preserve">рамках  мероприятий  по  Гражданской обороне, чрезвычайным ситуациям и  пожарной безопасности проводятся ежеквартальные  тренировки по оповещению населения с запуском </w:t>
      </w:r>
      <w:proofErr w:type="spellStart"/>
      <w:r w:rsidR="00BD235B" w:rsidRPr="001E06B7">
        <w:rPr>
          <w:rFonts w:ascii="Times New Roman" w:hAnsi="Times New Roman"/>
          <w:sz w:val="32"/>
          <w:szCs w:val="32"/>
        </w:rPr>
        <w:t>электросирен</w:t>
      </w:r>
      <w:proofErr w:type="spellEnd"/>
      <w:r w:rsidR="00BD235B" w:rsidRPr="001E06B7">
        <w:rPr>
          <w:rFonts w:ascii="Times New Roman" w:hAnsi="Times New Roman"/>
          <w:sz w:val="32"/>
          <w:szCs w:val="32"/>
        </w:rPr>
        <w:t xml:space="preserve">  и передачей информации по громкоговорящей связи.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color w:val="FF0000"/>
          <w:sz w:val="32"/>
          <w:szCs w:val="32"/>
        </w:rPr>
        <w:tab/>
      </w:r>
      <w:r w:rsidRPr="001E06B7">
        <w:rPr>
          <w:rFonts w:ascii="Times New Roman" w:hAnsi="Times New Roman"/>
          <w:sz w:val="32"/>
          <w:szCs w:val="32"/>
        </w:rPr>
        <w:t>Распространено единиц наглядной агитации - 1</w:t>
      </w:r>
      <w:r w:rsidR="008B6B36" w:rsidRPr="001E06B7">
        <w:rPr>
          <w:rFonts w:ascii="Times New Roman" w:hAnsi="Times New Roman"/>
          <w:sz w:val="32"/>
          <w:szCs w:val="32"/>
        </w:rPr>
        <w:t>34</w:t>
      </w:r>
      <w:r w:rsidRPr="001E06B7">
        <w:rPr>
          <w:rFonts w:ascii="Times New Roman" w:hAnsi="Times New Roman"/>
          <w:sz w:val="32"/>
          <w:szCs w:val="32"/>
        </w:rPr>
        <w:t xml:space="preserve"> (пожарная безопасность, использование сжиженного газа, поведение на воде, безопасный лед, терроризм, безопасная дорога)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Совместно с участковым уполномоченным полиции и членами добровольной народной дружины  согласно установленным  маршрутам проводятся рейды правоохранительной направленности с проведением инструктажей. Проведены мероприятия «Купаться запрещено», </w:t>
      </w:r>
      <w:r w:rsidRPr="001E06B7">
        <w:rPr>
          <w:rFonts w:ascii="Times New Roman" w:hAnsi="Times New Roman"/>
          <w:sz w:val="32"/>
          <w:szCs w:val="32"/>
        </w:rPr>
        <w:lastRenderedPageBreak/>
        <w:t>«Осторожно тонкий лед». Установлены запрещающие знаки в местах подъезда к водоёмам в п. Новосуховый</w:t>
      </w:r>
      <w:r w:rsidR="008B6B36" w:rsidRPr="001E06B7">
        <w:rPr>
          <w:rFonts w:ascii="Times New Roman" w:hAnsi="Times New Roman"/>
          <w:sz w:val="32"/>
          <w:szCs w:val="32"/>
        </w:rPr>
        <w:t xml:space="preserve"> </w:t>
      </w:r>
      <w:r w:rsidRPr="001E06B7">
        <w:rPr>
          <w:rFonts w:ascii="Times New Roman" w:hAnsi="Times New Roman"/>
          <w:sz w:val="32"/>
          <w:szCs w:val="32"/>
        </w:rPr>
        <w:t>, х. Крылов.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bCs/>
          <w:sz w:val="32"/>
          <w:szCs w:val="32"/>
          <w:lang w:eastAsia="ar-SA"/>
        </w:rPr>
      </w:pPr>
      <w:r w:rsidRPr="001E06B7">
        <w:rPr>
          <w:rFonts w:ascii="Times New Roman" w:hAnsi="Times New Roman"/>
          <w:bCs/>
          <w:sz w:val="32"/>
          <w:szCs w:val="32"/>
          <w:lang w:eastAsia="ar-SA"/>
        </w:rPr>
        <w:t xml:space="preserve">Работает добровольная пожарная дружина в количестве </w:t>
      </w:r>
      <w:r w:rsidR="008B6B36" w:rsidRPr="001E06B7">
        <w:rPr>
          <w:rFonts w:ascii="Times New Roman" w:hAnsi="Times New Roman"/>
          <w:bCs/>
          <w:sz w:val="32"/>
          <w:szCs w:val="32"/>
          <w:lang w:eastAsia="ar-SA"/>
        </w:rPr>
        <w:t>2</w:t>
      </w:r>
      <w:r w:rsidRPr="001E06B7">
        <w:rPr>
          <w:rFonts w:ascii="Times New Roman" w:hAnsi="Times New Roman"/>
          <w:bCs/>
          <w:sz w:val="32"/>
          <w:szCs w:val="32"/>
          <w:lang w:eastAsia="ar-SA"/>
        </w:rPr>
        <w:t>-х дружинников, осуществляющая   в пожароопасный период с апреля по ноябрь мониторинг  пожарной безопасности на территории поселения, для принятия соответствующих мер в случае возгорания, а так же ведет работу по распространению памяток.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    По вопросам ГО и ЧС письменных предписаний уполномоченных государственных органов, предписаний и протестов прокурора за отчетный период не поступало. </w:t>
      </w:r>
    </w:p>
    <w:p w:rsidR="00CC4BB9" w:rsidRPr="001E06B7" w:rsidRDefault="00CC4BB9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E06B7" w:rsidRDefault="001E06B7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E06B7" w:rsidRDefault="00267FA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D235B" w:rsidRPr="001E06B7" w:rsidRDefault="00267FA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</w:t>
      </w:r>
      <w:r w:rsidR="00BD235B" w:rsidRPr="001E06B7">
        <w:rPr>
          <w:rFonts w:ascii="Times New Roman" w:hAnsi="Times New Roman"/>
          <w:b/>
          <w:bCs/>
          <w:sz w:val="32"/>
          <w:szCs w:val="32"/>
        </w:rPr>
        <w:t>Деятельность ВУС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67FA3" w:rsidRDefault="00267FA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E06B7" w:rsidRPr="001E06B7" w:rsidRDefault="001E06B7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   Полномочия по воинскому учету осуществляет военно-учётный работник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   На воинском учете в Администрации Суховского сельского поселения 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состоят: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    Всего – </w:t>
      </w:r>
      <w:r w:rsidRPr="001E06B7">
        <w:rPr>
          <w:rFonts w:ascii="Times New Roman" w:hAnsi="Times New Roman"/>
          <w:b/>
          <w:bCs/>
          <w:sz w:val="32"/>
          <w:szCs w:val="32"/>
        </w:rPr>
        <w:t>2</w:t>
      </w:r>
      <w:r w:rsidR="008B6B36" w:rsidRPr="001E06B7">
        <w:rPr>
          <w:rFonts w:ascii="Times New Roman" w:hAnsi="Times New Roman"/>
          <w:b/>
          <w:bCs/>
          <w:sz w:val="32"/>
          <w:szCs w:val="32"/>
        </w:rPr>
        <w:t>39</w:t>
      </w:r>
      <w:r w:rsidRPr="001E06B7">
        <w:rPr>
          <w:rFonts w:ascii="Times New Roman" w:hAnsi="Times New Roman"/>
          <w:sz w:val="32"/>
          <w:szCs w:val="32"/>
        </w:rPr>
        <w:t xml:space="preserve"> граждан, из них: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граждан, подлежащих призыву – </w:t>
      </w:r>
      <w:r w:rsidR="008B6B36" w:rsidRPr="001E06B7">
        <w:rPr>
          <w:rFonts w:ascii="Times New Roman" w:hAnsi="Times New Roman"/>
          <w:sz w:val="32"/>
          <w:szCs w:val="32"/>
        </w:rPr>
        <w:t>23</w:t>
      </w:r>
      <w:r w:rsidRPr="001E06B7">
        <w:rPr>
          <w:rFonts w:ascii="Times New Roman" w:hAnsi="Times New Roman"/>
          <w:sz w:val="32"/>
          <w:szCs w:val="32"/>
        </w:rPr>
        <w:t xml:space="preserve"> человек;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юношей, подлежащих постановке на первоначальный воинский учёт – 9 человек;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граждан, пребывающих в запасе – </w:t>
      </w:r>
      <w:r w:rsidRPr="001E06B7">
        <w:rPr>
          <w:rFonts w:ascii="Times New Roman" w:hAnsi="Times New Roman"/>
          <w:b/>
          <w:bCs/>
          <w:sz w:val="32"/>
          <w:szCs w:val="32"/>
        </w:rPr>
        <w:t>216</w:t>
      </w:r>
      <w:r w:rsidRPr="001E06B7">
        <w:rPr>
          <w:rFonts w:ascii="Times New Roman" w:hAnsi="Times New Roman"/>
          <w:sz w:val="32"/>
          <w:szCs w:val="32"/>
        </w:rPr>
        <w:t xml:space="preserve"> человек, в том числе:</w:t>
      </w:r>
    </w:p>
    <w:p w:rsidR="00BD235B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офицеров запаса  -  7 человек.</w:t>
      </w:r>
    </w:p>
    <w:p w:rsidR="008B6B36" w:rsidRPr="001E06B7" w:rsidRDefault="00BD235B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  В ряды Вооруженных сил Российской Федерации в </w:t>
      </w:r>
      <w:r w:rsidR="008B6B36" w:rsidRPr="001E06B7">
        <w:rPr>
          <w:rFonts w:ascii="Times New Roman" w:hAnsi="Times New Roman"/>
          <w:sz w:val="32"/>
          <w:szCs w:val="32"/>
        </w:rPr>
        <w:t xml:space="preserve">1 полугодии </w:t>
      </w:r>
      <w:r w:rsidRPr="001E06B7">
        <w:rPr>
          <w:rFonts w:ascii="Times New Roman" w:hAnsi="Times New Roman"/>
          <w:sz w:val="32"/>
          <w:szCs w:val="32"/>
        </w:rPr>
        <w:t>202</w:t>
      </w:r>
      <w:r w:rsidR="008B6B36" w:rsidRPr="001E06B7">
        <w:rPr>
          <w:rFonts w:ascii="Times New Roman" w:hAnsi="Times New Roman"/>
          <w:sz w:val="32"/>
          <w:szCs w:val="32"/>
        </w:rPr>
        <w:t>3</w:t>
      </w:r>
      <w:r w:rsidRPr="001E06B7">
        <w:rPr>
          <w:rFonts w:ascii="Times New Roman" w:hAnsi="Times New Roman"/>
          <w:sz w:val="32"/>
          <w:szCs w:val="32"/>
        </w:rPr>
        <w:t xml:space="preserve">г призвано 4 человека. </w:t>
      </w:r>
    </w:p>
    <w:p w:rsidR="00817732" w:rsidRPr="001E06B7" w:rsidRDefault="0081773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E06B7" w:rsidRDefault="00267FA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 xml:space="preserve">       </w:t>
      </w:r>
    </w:p>
    <w:p w:rsidR="00F472DF" w:rsidRPr="001E06B7" w:rsidRDefault="001E06B7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="00267FA3" w:rsidRPr="001E06B7">
        <w:rPr>
          <w:rFonts w:ascii="Times New Roman" w:hAnsi="Times New Roman"/>
          <w:b/>
          <w:bCs/>
          <w:sz w:val="32"/>
          <w:szCs w:val="32"/>
        </w:rPr>
        <w:t xml:space="preserve">                                 </w:t>
      </w:r>
      <w:r w:rsidR="00F472DF" w:rsidRPr="001E06B7">
        <w:rPr>
          <w:rFonts w:ascii="Times New Roman" w:hAnsi="Times New Roman"/>
          <w:b/>
          <w:bCs/>
          <w:sz w:val="32"/>
          <w:szCs w:val="32"/>
        </w:rPr>
        <w:t>Исполнение бюджета</w:t>
      </w:r>
    </w:p>
    <w:p w:rsidR="00F472DF" w:rsidRPr="001E06B7" w:rsidRDefault="00267FA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F472DF" w:rsidRPr="001E06B7">
        <w:rPr>
          <w:rFonts w:ascii="Times New Roman" w:hAnsi="Times New Roman"/>
          <w:b/>
          <w:bCs/>
          <w:sz w:val="32"/>
          <w:szCs w:val="32"/>
        </w:rPr>
        <w:t>Суховского сельского поселения</w:t>
      </w:r>
    </w:p>
    <w:p w:rsidR="000B40AA" w:rsidRPr="001E06B7" w:rsidRDefault="000B40AA" w:rsidP="00497852">
      <w:pPr>
        <w:pStyle w:val="a3"/>
        <w:jc w:val="both"/>
        <w:rPr>
          <w:rStyle w:val="a8"/>
          <w:rFonts w:ascii="Times New Roman" w:hAnsi="Times New Roman"/>
          <w:sz w:val="32"/>
          <w:szCs w:val="32"/>
        </w:rPr>
      </w:pPr>
    </w:p>
    <w:p w:rsidR="00A509A8" w:rsidRPr="001E06B7" w:rsidRDefault="00267FA3" w:rsidP="00497852">
      <w:pPr>
        <w:pStyle w:val="a3"/>
        <w:jc w:val="both"/>
        <w:rPr>
          <w:rStyle w:val="a8"/>
          <w:rFonts w:ascii="Times New Roman" w:hAnsi="Times New Roman"/>
          <w:sz w:val="32"/>
          <w:szCs w:val="32"/>
        </w:rPr>
      </w:pPr>
      <w:r w:rsidRPr="001E06B7">
        <w:rPr>
          <w:rStyle w:val="a8"/>
          <w:rFonts w:ascii="Times New Roman" w:hAnsi="Times New Roman"/>
          <w:sz w:val="32"/>
          <w:szCs w:val="32"/>
        </w:rPr>
        <w:t xml:space="preserve">                   </w:t>
      </w:r>
      <w:r w:rsidR="00A509A8" w:rsidRPr="001E06B7">
        <w:rPr>
          <w:rStyle w:val="a8"/>
          <w:rFonts w:ascii="Times New Roman" w:hAnsi="Times New Roman"/>
          <w:sz w:val="32"/>
          <w:szCs w:val="32"/>
        </w:rPr>
        <w:t>Более подробно остановимся на бюджете</w:t>
      </w:r>
      <w:r w:rsidR="00915D29" w:rsidRPr="001E06B7">
        <w:rPr>
          <w:rStyle w:val="a8"/>
          <w:rFonts w:ascii="Times New Roman" w:hAnsi="Times New Roman"/>
          <w:sz w:val="32"/>
          <w:szCs w:val="32"/>
        </w:rPr>
        <w:t xml:space="preserve"> поселения</w:t>
      </w:r>
      <w:r w:rsidR="00A509A8" w:rsidRPr="001E06B7">
        <w:rPr>
          <w:rStyle w:val="a8"/>
          <w:rFonts w:ascii="Times New Roman" w:hAnsi="Times New Roman"/>
          <w:sz w:val="32"/>
          <w:szCs w:val="32"/>
        </w:rPr>
        <w:t>.</w:t>
      </w:r>
    </w:p>
    <w:p w:rsidR="00F35D88" w:rsidRPr="001E06B7" w:rsidRDefault="00F35D88" w:rsidP="00497852">
      <w:pPr>
        <w:pStyle w:val="a3"/>
        <w:jc w:val="both"/>
        <w:rPr>
          <w:rStyle w:val="a8"/>
          <w:rFonts w:ascii="Times New Roman" w:hAnsi="Times New Roman"/>
          <w:sz w:val="32"/>
          <w:szCs w:val="32"/>
        </w:rPr>
      </w:pPr>
    </w:p>
    <w:p w:rsidR="001E06B7" w:rsidRDefault="001E06B7" w:rsidP="00817732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</w:p>
    <w:p w:rsidR="001E06B7" w:rsidRDefault="001E06B7" w:rsidP="00817732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</w:p>
    <w:p w:rsidR="00817732" w:rsidRPr="001E06B7" w:rsidRDefault="00817732" w:rsidP="00817732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  <w:r w:rsidRPr="001E06B7">
        <w:rPr>
          <w:rStyle w:val="a8"/>
          <w:rFonts w:ascii="Times New Roman" w:hAnsi="Times New Roman"/>
          <w:b w:val="0"/>
          <w:sz w:val="32"/>
          <w:szCs w:val="32"/>
        </w:rPr>
        <w:t xml:space="preserve">Главным финансовым инструментом для достижения стабильности социально – экономического развития поселения и показателей эффективности, безусловно, служит бюджет. </w:t>
      </w:r>
    </w:p>
    <w:p w:rsidR="00817732" w:rsidRPr="001E06B7" w:rsidRDefault="00817732" w:rsidP="00817732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1E06B7">
        <w:rPr>
          <w:rStyle w:val="a8"/>
          <w:rFonts w:ascii="Times New Roman" w:hAnsi="Times New Roman"/>
          <w:b w:val="0"/>
          <w:sz w:val="32"/>
          <w:szCs w:val="32"/>
        </w:rPr>
        <w:lastRenderedPageBreak/>
        <w:t>Бюджет сельского поселения в доходной части за 6 месяцев текущего года  исполнен на 47 процентов.</w:t>
      </w:r>
    </w:p>
    <w:p w:rsidR="00817732" w:rsidRPr="001E06B7" w:rsidRDefault="00817732" w:rsidP="00817732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Поступление </w:t>
      </w:r>
      <w:r w:rsidRPr="001E06B7">
        <w:rPr>
          <w:rFonts w:ascii="Times New Roman" w:hAnsi="Times New Roman"/>
          <w:b/>
          <w:sz w:val="32"/>
          <w:szCs w:val="32"/>
        </w:rPr>
        <w:t>собственных доходов</w:t>
      </w:r>
      <w:r w:rsidRPr="001E06B7">
        <w:rPr>
          <w:rFonts w:ascii="Times New Roman" w:hAnsi="Times New Roman"/>
          <w:sz w:val="32"/>
          <w:szCs w:val="32"/>
        </w:rPr>
        <w:t xml:space="preserve"> составило 891 тыс. рублей, что составляет 19 процентов от плановых назначений, в том числе:</w:t>
      </w:r>
    </w:p>
    <w:p w:rsidR="00817732" w:rsidRPr="001E06B7" w:rsidRDefault="00817732" w:rsidP="008177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bCs/>
          <w:sz w:val="32"/>
          <w:szCs w:val="32"/>
        </w:rPr>
        <w:t>- налог на доходы физических лиц</w:t>
      </w:r>
      <w:r w:rsidRPr="001E06B7">
        <w:rPr>
          <w:rFonts w:ascii="Times New Roman" w:hAnsi="Times New Roman"/>
          <w:sz w:val="32"/>
          <w:szCs w:val="32"/>
        </w:rPr>
        <w:t>–94 тыс. рублей</w:t>
      </w:r>
    </w:p>
    <w:p w:rsidR="00817732" w:rsidRPr="001E06B7" w:rsidRDefault="00817732" w:rsidP="008177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- единый сельскохозяйственный налог – 708 тыс. руб.   </w:t>
      </w:r>
    </w:p>
    <w:p w:rsidR="00817732" w:rsidRPr="001E06B7" w:rsidRDefault="00817732" w:rsidP="00817732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E06B7">
        <w:rPr>
          <w:rFonts w:ascii="Times New Roman" w:hAnsi="Times New Roman"/>
          <w:bCs/>
          <w:sz w:val="32"/>
          <w:szCs w:val="32"/>
        </w:rPr>
        <w:t>-земельный налог – 88  тыс. руб.</w:t>
      </w:r>
    </w:p>
    <w:p w:rsidR="00817732" w:rsidRPr="001E06B7" w:rsidRDefault="00817732" w:rsidP="00817732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E06B7">
        <w:rPr>
          <w:rFonts w:ascii="Times New Roman" w:hAnsi="Times New Roman"/>
          <w:bCs/>
          <w:sz w:val="32"/>
          <w:szCs w:val="32"/>
        </w:rPr>
        <w:t>- госпошлина за совершение  нотариальных действий    1 тыс. рублей</w:t>
      </w:r>
    </w:p>
    <w:p w:rsidR="00817732" w:rsidRPr="001E06B7" w:rsidRDefault="00817732" w:rsidP="00817732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E06B7">
        <w:rPr>
          <w:rFonts w:ascii="Times New Roman" w:hAnsi="Times New Roman"/>
          <w:bCs/>
          <w:sz w:val="32"/>
          <w:szCs w:val="32"/>
        </w:rPr>
        <w:t>- доходы от аренды земельных участков  - 9 тыс. рублей</w:t>
      </w:r>
    </w:p>
    <w:p w:rsidR="00817732" w:rsidRPr="001E06B7" w:rsidRDefault="00817732" w:rsidP="00817732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E06B7">
        <w:rPr>
          <w:rFonts w:ascii="Times New Roman" w:hAnsi="Times New Roman"/>
          <w:bCs/>
          <w:sz w:val="32"/>
          <w:szCs w:val="32"/>
        </w:rPr>
        <w:t xml:space="preserve">- Прочие неналоговые доходы ( штрафы)  - план 1 тыс. руб. </w:t>
      </w:r>
    </w:p>
    <w:p w:rsidR="00817732" w:rsidRPr="001E06B7" w:rsidRDefault="00817732" w:rsidP="00817732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1E06B7">
        <w:rPr>
          <w:rFonts w:ascii="Times New Roman" w:hAnsi="Times New Roman"/>
          <w:bCs/>
          <w:sz w:val="32"/>
          <w:szCs w:val="32"/>
        </w:rPr>
        <w:t>Низкие поступления по имущественным налогам обусловлены прежде всего установленным сроком уплаты -1 декабря 2023 года, а также введением с 1 января 2023 года единого налогового счета налогоплательщика, в результате чего из бюджета поселения было перераспределено более 100 тыс. рублей переплат по местным налогам в счет погашения недоимки по платежам в федеральный и региональный бюджет.</w:t>
      </w:r>
    </w:p>
    <w:p w:rsidR="00817732" w:rsidRPr="001E06B7" w:rsidRDefault="00817732" w:rsidP="0081773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 xml:space="preserve">   Безвозмездные поступления</w:t>
      </w:r>
      <w:r w:rsidRPr="001E06B7">
        <w:rPr>
          <w:rFonts w:ascii="Times New Roman" w:hAnsi="Times New Roman"/>
          <w:sz w:val="32"/>
          <w:szCs w:val="32"/>
        </w:rPr>
        <w:t xml:space="preserve"> из других бюджетов (федеральный, областной, районный)  в первом полугодии текущего года составили 2498 тыс. рублей, что составляет 70 процентов от плановых годовых назначений, из них: </w:t>
      </w:r>
    </w:p>
    <w:p w:rsidR="00817732" w:rsidRPr="001E06B7" w:rsidRDefault="00817732" w:rsidP="008177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дотация на выравнивания бюджетной обеспеченности   - 2451 тыс. рублей</w:t>
      </w:r>
    </w:p>
    <w:p w:rsidR="00817732" w:rsidRPr="001E06B7" w:rsidRDefault="00817732" w:rsidP="008177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ab/>
        <w:t>дотация бюджетам сельских поселений на поддержку мер по обеспечению сбалансированности бюджета -47 тыс. рублей.</w:t>
      </w:r>
    </w:p>
    <w:p w:rsidR="00817732" w:rsidRPr="001E06B7" w:rsidRDefault="00817732" w:rsidP="008177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ab/>
        <w:t>Субвенция на осуществление первичного воинского учета на территориях где отсутствуют военные комиссариаты в бюджет поселения в отчетном периоде не поступала, в связи с вакансией инспектора по данному направлению.</w:t>
      </w:r>
    </w:p>
    <w:p w:rsidR="00817732" w:rsidRPr="001E06B7" w:rsidRDefault="00817732" w:rsidP="008177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ab/>
        <w:t>За 6 месяцев 2023 года в Решение о  бюджете поселения было внесено одно изменение в январе текущего года, по вопросу вовлечения остатков средств на счете бюджета  поселения.</w:t>
      </w:r>
    </w:p>
    <w:p w:rsidR="00817732" w:rsidRPr="001E06B7" w:rsidRDefault="00817732" w:rsidP="008177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По состоянию на 01.01.2023 года остаток средств составил 1431 тыс. рублей. Данные средства были направлены:</w:t>
      </w:r>
    </w:p>
    <w:p w:rsidR="00817732" w:rsidRPr="001E06B7" w:rsidRDefault="00817732" w:rsidP="00817732">
      <w:pPr>
        <w:spacing w:line="240" w:lineRule="auto"/>
        <w:ind w:left="709" w:firstLine="425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 xml:space="preserve">- на выполнение решения </w:t>
      </w:r>
      <w:proofErr w:type="spellStart"/>
      <w:r w:rsidRPr="001E06B7">
        <w:rPr>
          <w:rFonts w:ascii="Times New Roman" w:hAnsi="Times New Roman"/>
          <w:color w:val="000000"/>
          <w:sz w:val="32"/>
          <w:szCs w:val="32"/>
        </w:rPr>
        <w:t>Белокалитвинского</w:t>
      </w:r>
      <w:proofErr w:type="spellEnd"/>
      <w:r w:rsidRPr="001E06B7">
        <w:rPr>
          <w:rFonts w:ascii="Times New Roman" w:hAnsi="Times New Roman"/>
          <w:color w:val="000000"/>
          <w:sz w:val="32"/>
          <w:szCs w:val="32"/>
        </w:rPr>
        <w:t xml:space="preserve"> городского суда в части разработки пакетов документов на два гидротехнических сооружения</w:t>
      </w:r>
      <w:r w:rsidRPr="001E06B7">
        <w:rPr>
          <w:rFonts w:ascii="Times New Roman" w:hAnsi="Times New Roman"/>
          <w:sz w:val="32"/>
          <w:szCs w:val="32"/>
        </w:rPr>
        <w:t xml:space="preserve"> (п. Новосуховый и х. Крылов) для устранения нарушений законодательства о 1200,0 тыс. рублей  </w:t>
      </w:r>
    </w:p>
    <w:p w:rsidR="00817732" w:rsidRPr="001E06B7" w:rsidRDefault="00817732" w:rsidP="00817732">
      <w:pPr>
        <w:spacing w:line="240" w:lineRule="auto"/>
        <w:ind w:left="709" w:firstLine="425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-на страхование опасно-производственных объектов (ГТС в п. Новосуховый и х. Крылов) -22 тыс. рублей </w:t>
      </w:r>
    </w:p>
    <w:p w:rsidR="00817732" w:rsidRPr="001E06B7" w:rsidRDefault="00817732" w:rsidP="00817732">
      <w:pPr>
        <w:spacing w:line="240" w:lineRule="auto"/>
        <w:ind w:left="709" w:firstLine="425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lastRenderedPageBreak/>
        <w:t>-на техническое обслуживание линий наружного освещения Суховского сельского поселения-43 тыс. рублей</w:t>
      </w:r>
    </w:p>
    <w:p w:rsidR="00817732" w:rsidRPr="001E06B7" w:rsidRDefault="00817732" w:rsidP="00817732">
      <w:pPr>
        <w:spacing w:line="240" w:lineRule="auto"/>
        <w:ind w:left="709" w:firstLine="425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>- на  выплату единовременного пособия за целые годы стажа муниципальной службы при увольнении с муниципальной службы -166 тыс. рублей.</w:t>
      </w:r>
    </w:p>
    <w:p w:rsidR="00817732" w:rsidRPr="001E06B7" w:rsidRDefault="00817732" w:rsidP="008177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17732" w:rsidRPr="001E06B7" w:rsidRDefault="00817732" w:rsidP="008177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32"/>
          <w:szCs w:val="32"/>
        </w:rPr>
      </w:pPr>
      <w:r w:rsidRPr="001E06B7">
        <w:rPr>
          <w:rFonts w:ascii="Times New Roman" w:eastAsia="Arial Unicode MS" w:hAnsi="Times New Roman"/>
          <w:sz w:val="32"/>
          <w:szCs w:val="32"/>
        </w:rPr>
        <w:t>Годовой план по расходам бюджета поселения на 1 июня  составил 9718 тыс. руб., исполнено 3242 тыс. рублей, или 33 процента от годовых назначений.</w:t>
      </w:r>
    </w:p>
    <w:p w:rsidR="00817732" w:rsidRPr="001E06B7" w:rsidRDefault="00817732" w:rsidP="008177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17732" w:rsidRPr="001E06B7" w:rsidRDefault="00817732" w:rsidP="00817732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1.На решение общегосударственных вопросов израсходовано 2177 тыс. рублей. Это расходы на выплату заработной платы специалистов администрации, отчисления во внебюджетные и бюджетные фонды приобретение программных продуктов, обслуживание и ремонт оргтехники, уплата налогов и сборов, приобретение ГСМ, запчастей, страховок, канцтовары, публикации в СМИ, оформление имущества, оплата связи, коммунальные услуги, финансовый контроль, обучение специалистов, пособие при увольнении на пенсию за выслугу лет.</w:t>
      </w:r>
    </w:p>
    <w:p w:rsidR="00140CBB" w:rsidRPr="001E06B7" w:rsidRDefault="00140CBB" w:rsidP="00817732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В части расходов на благоустройство территории поселения </w:t>
      </w:r>
      <w:proofErr w:type="spellStart"/>
      <w:r w:rsidRPr="001E06B7">
        <w:rPr>
          <w:rFonts w:ascii="Times New Roman" w:hAnsi="Times New Roman"/>
          <w:sz w:val="32"/>
          <w:szCs w:val="32"/>
        </w:rPr>
        <w:t>израсхдовано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138 тыс.рублей, в том числе на </w:t>
      </w:r>
      <w:proofErr w:type="spellStart"/>
      <w:r w:rsidRPr="001E06B7">
        <w:rPr>
          <w:rFonts w:ascii="Times New Roman" w:hAnsi="Times New Roman"/>
          <w:sz w:val="32"/>
          <w:szCs w:val="32"/>
        </w:rPr>
        <w:t>повоз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песка на кладбища и детские площадки поселения, </w:t>
      </w:r>
      <w:proofErr w:type="spellStart"/>
      <w:r w:rsidRPr="001E06B7">
        <w:rPr>
          <w:rFonts w:ascii="Times New Roman" w:hAnsi="Times New Roman"/>
          <w:sz w:val="32"/>
          <w:szCs w:val="32"/>
        </w:rPr>
        <w:t>акарицидные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обработки, текущий ремонт памятников, приобретение запасных частей и  расходных материалов для газонокосилок, приобретение строительных </w:t>
      </w:r>
      <w:proofErr w:type="spellStart"/>
      <w:r w:rsidRPr="001E06B7">
        <w:rPr>
          <w:rFonts w:ascii="Times New Roman" w:hAnsi="Times New Roman"/>
          <w:sz w:val="32"/>
          <w:szCs w:val="32"/>
        </w:rPr>
        <w:t>мктериалов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для ремонта памятников воинам погибшим в Великой Отечественной Войне, оплата потребления электроэнергии уличного освещения.</w:t>
      </w:r>
    </w:p>
    <w:p w:rsidR="00140CBB" w:rsidRPr="001E06B7" w:rsidRDefault="00140CBB" w:rsidP="00817732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На финансирование учреждения культуры «</w:t>
      </w:r>
      <w:proofErr w:type="spellStart"/>
      <w:r w:rsidRPr="001E06B7">
        <w:rPr>
          <w:rFonts w:ascii="Times New Roman" w:hAnsi="Times New Roman"/>
          <w:sz w:val="32"/>
          <w:szCs w:val="32"/>
        </w:rPr>
        <w:t>Суховский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СДК» предусмотрено 1713 тыс.рублей, за 6 месяцев </w:t>
      </w:r>
      <w:proofErr w:type="spellStart"/>
      <w:r w:rsidRPr="001E06B7">
        <w:rPr>
          <w:rFonts w:ascii="Times New Roman" w:hAnsi="Times New Roman"/>
          <w:sz w:val="32"/>
          <w:szCs w:val="32"/>
        </w:rPr>
        <w:t>израсходовно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746 тыс.рублей.</w:t>
      </w:r>
    </w:p>
    <w:p w:rsidR="00140CBB" w:rsidRPr="001E06B7" w:rsidRDefault="00140CBB" w:rsidP="00817732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По состоянию на 1июля 2023 года в бюджет поселения не поступило 580 тыс.рублей единого сельскохозяйственного налога, что не позволяет в полной мере </w:t>
      </w:r>
      <w:proofErr w:type="spellStart"/>
      <w:r w:rsidRPr="001E06B7">
        <w:rPr>
          <w:rFonts w:ascii="Times New Roman" w:hAnsi="Times New Roman"/>
          <w:sz w:val="32"/>
          <w:szCs w:val="32"/>
        </w:rPr>
        <w:t>пргнозировать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исполнение бюджета поселения по расходам, по результатам работы за год, в полном объеме.</w:t>
      </w:r>
    </w:p>
    <w:p w:rsidR="008A322C" w:rsidRPr="001E06B7" w:rsidRDefault="00E13DE2" w:rsidP="00817732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В мае текущего года </w:t>
      </w:r>
      <w:r w:rsidR="008A322C" w:rsidRPr="001E06B7">
        <w:rPr>
          <w:rFonts w:ascii="Times New Roman" w:hAnsi="Times New Roman"/>
          <w:sz w:val="32"/>
          <w:szCs w:val="32"/>
        </w:rPr>
        <w:t>Контрольно-счетной палатой Ростовской области была проведена проверка законности и эффективности использования межбюджетных трансфертов, предоставленных из областного бюджета  бюджету Суховского сельского поселения в 2022 -2023 годах. По результатам проверки фактов нарушения бюджетного законодательства не установлено.</w:t>
      </w:r>
      <w:bookmarkStart w:id="0" w:name="_GoBack"/>
      <w:bookmarkEnd w:id="0"/>
    </w:p>
    <w:p w:rsidR="00817732" w:rsidRPr="001E06B7" w:rsidRDefault="00817732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  <w:highlight w:val="yellow"/>
        </w:rPr>
      </w:pPr>
    </w:p>
    <w:p w:rsidR="001E06B7" w:rsidRDefault="001E06B7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E06B7" w:rsidRDefault="001E06B7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E06B7" w:rsidRDefault="001E06B7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E06B7" w:rsidRDefault="001E06B7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E06B7" w:rsidRDefault="00E477F0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 xml:space="preserve">Управление имуществом, находящимся в собственности </w:t>
      </w:r>
      <w:r w:rsidR="001E06B7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E477F0" w:rsidRPr="001E06B7" w:rsidRDefault="00E477F0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>Суховского сельского поселения</w:t>
      </w:r>
    </w:p>
    <w:p w:rsidR="001E06B7" w:rsidRDefault="001E06B7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06B7" w:rsidRDefault="001E06B7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E477F0" w:rsidRPr="001E06B7" w:rsidRDefault="00E477F0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За отчетный период подготовлено и выдано  </w:t>
      </w:r>
      <w:r w:rsidR="008A322C" w:rsidRPr="001E06B7">
        <w:rPr>
          <w:rFonts w:ascii="Times New Roman" w:hAnsi="Times New Roman"/>
          <w:sz w:val="32"/>
          <w:szCs w:val="32"/>
        </w:rPr>
        <w:t>2</w:t>
      </w:r>
      <w:r w:rsidRPr="001E06B7">
        <w:rPr>
          <w:rFonts w:ascii="Times New Roman" w:hAnsi="Times New Roman"/>
          <w:sz w:val="32"/>
          <w:szCs w:val="32"/>
        </w:rPr>
        <w:t xml:space="preserve"> постановления о присвоении адреса. Подготовлено и предоставлено 1</w:t>
      </w:r>
      <w:r w:rsidR="008A322C" w:rsidRPr="001E06B7">
        <w:rPr>
          <w:rFonts w:ascii="Times New Roman" w:hAnsi="Times New Roman"/>
          <w:sz w:val="32"/>
          <w:szCs w:val="32"/>
        </w:rPr>
        <w:t>3</w:t>
      </w:r>
      <w:r w:rsidRPr="001E06B7">
        <w:rPr>
          <w:rFonts w:ascii="Times New Roman" w:hAnsi="Times New Roman"/>
          <w:sz w:val="32"/>
          <w:szCs w:val="32"/>
        </w:rPr>
        <w:t xml:space="preserve"> отказ</w:t>
      </w:r>
      <w:r w:rsidR="008A322C" w:rsidRPr="001E06B7">
        <w:rPr>
          <w:rFonts w:ascii="Times New Roman" w:hAnsi="Times New Roman"/>
          <w:sz w:val="32"/>
          <w:szCs w:val="32"/>
        </w:rPr>
        <w:t>ов</w:t>
      </w:r>
      <w:r w:rsidRPr="001E06B7">
        <w:rPr>
          <w:rFonts w:ascii="Times New Roman" w:hAnsi="Times New Roman"/>
          <w:sz w:val="32"/>
          <w:szCs w:val="32"/>
        </w:rPr>
        <w:t xml:space="preserve">  от преимущественного права покупки земельных участков из земель сельскохозяйственного назначения .</w:t>
      </w:r>
    </w:p>
    <w:p w:rsidR="00E477F0" w:rsidRPr="001E06B7" w:rsidRDefault="00E477F0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Во исполнение Федерального Закона 518-ФЗ ведется работа по выявлению правообладателей объектов недвижимости на которые не зарегистрированы право собственности. </w:t>
      </w:r>
    </w:p>
    <w:p w:rsidR="00E477F0" w:rsidRPr="001E06B7" w:rsidRDefault="00E477F0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Хочу обратить Ваше внимание, что в связи с прогнозируемой  газификацией поселения в 2024 году, домовладения подлежащие газификации и земельные участки под ними, должны быть оформлены в соответствии с законодательством РФ. </w:t>
      </w:r>
    </w:p>
    <w:p w:rsidR="00267FA3" w:rsidRPr="001E06B7" w:rsidRDefault="00267FA3" w:rsidP="008A322C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7195A" w:rsidRPr="001E06B7" w:rsidRDefault="00F7195A" w:rsidP="008A322C">
      <w:pPr>
        <w:pStyle w:val="a3"/>
        <w:shd w:val="clear" w:color="auto" w:fill="FFFFFF" w:themeFill="background1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477F0" w:rsidRPr="001E06B7" w:rsidRDefault="00267FA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E477F0" w:rsidRPr="001E06B7">
        <w:rPr>
          <w:rFonts w:ascii="Times New Roman" w:hAnsi="Times New Roman"/>
          <w:b/>
          <w:bCs/>
          <w:sz w:val="32"/>
          <w:szCs w:val="32"/>
        </w:rPr>
        <w:t>Организация благоустройства территории</w:t>
      </w:r>
    </w:p>
    <w:p w:rsidR="00E477F0" w:rsidRPr="001E06B7" w:rsidRDefault="00267FA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E477F0" w:rsidRPr="001E06B7">
        <w:rPr>
          <w:rFonts w:ascii="Times New Roman" w:hAnsi="Times New Roman"/>
          <w:b/>
          <w:bCs/>
          <w:sz w:val="32"/>
          <w:szCs w:val="32"/>
        </w:rPr>
        <w:t>Суховского сельского поселения</w:t>
      </w:r>
    </w:p>
    <w:p w:rsidR="00267FA3" w:rsidRPr="001E06B7" w:rsidRDefault="00267FA3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477F0" w:rsidRPr="001E06B7" w:rsidRDefault="00267FA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</w:t>
      </w:r>
      <w:r w:rsidR="00E477F0" w:rsidRPr="001E06B7">
        <w:rPr>
          <w:rFonts w:ascii="Times New Roman" w:hAnsi="Times New Roman"/>
          <w:sz w:val="32"/>
          <w:szCs w:val="32"/>
        </w:rPr>
        <w:t xml:space="preserve">Мероприятия по благоустройству осуществляются в соответствии с Правилами благоустройства и санитарного содержания поселения. </w:t>
      </w: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>За счет средств резервного фонда правительства Ростовской области, по ходатайству  депутата Законодательного собрания Василенко Вячеслава Николаевича , приобретено детское игровое оборудованию для  обустройства детской площадки в п. Сухая Балка на сумму 160 тысяч рублей.</w:t>
      </w:r>
      <w:r w:rsidR="007D6C16" w:rsidRPr="001E06B7">
        <w:rPr>
          <w:rFonts w:ascii="Times New Roman" w:hAnsi="Times New Roman"/>
          <w:color w:val="000000"/>
          <w:sz w:val="32"/>
          <w:szCs w:val="32"/>
        </w:rPr>
        <w:t xml:space="preserve"> В мае 2023 года детская площадка введена в эксплуатацию. </w:t>
      </w:r>
    </w:p>
    <w:p w:rsidR="00F7195A" w:rsidRPr="001E06B7" w:rsidRDefault="00267FA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</w:t>
      </w:r>
      <w:r w:rsidR="00E477F0" w:rsidRPr="001E06B7">
        <w:rPr>
          <w:rFonts w:ascii="Times New Roman" w:hAnsi="Times New Roman"/>
          <w:sz w:val="32"/>
          <w:szCs w:val="32"/>
        </w:rPr>
        <w:t>В отчетном году  за счет средств бюджета Тацинского района на территории поселения проведена частичная подсыпка дорожного покрытия щебёночных дорог в п.</w:t>
      </w:r>
      <w:r w:rsidR="007D6C16" w:rsidRPr="001E06B7">
        <w:rPr>
          <w:rFonts w:ascii="Times New Roman" w:hAnsi="Times New Roman"/>
          <w:sz w:val="32"/>
          <w:szCs w:val="32"/>
        </w:rPr>
        <w:t xml:space="preserve"> Новосуховый по улицам Вязовая</w:t>
      </w:r>
      <w:r w:rsidRPr="001E06B7">
        <w:rPr>
          <w:rFonts w:ascii="Times New Roman" w:hAnsi="Times New Roman"/>
          <w:sz w:val="32"/>
          <w:szCs w:val="32"/>
        </w:rPr>
        <w:t xml:space="preserve"> и </w:t>
      </w:r>
      <w:r w:rsidR="00E477F0" w:rsidRPr="001E06B7">
        <w:rPr>
          <w:rFonts w:ascii="Times New Roman" w:hAnsi="Times New Roman"/>
          <w:sz w:val="32"/>
          <w:szCs w:val="32"/>
        </w:rPr>
        <w:t xml:space="preserve">  Прудовая.</w:t>
      </w:r>
      <w:r w:rsidR="00F7195A" w:rsidRPr="001E06B7">
        <w:rPr>
          <w:rFonts w:ascii="Times New Roman" w:hAnsi="Times New Roman"/>
          <w:sz w:val="32"/>
          <w:szCs w:val="32"/>
        </w:rPr>
        <w:t xml:space="preserve"> </w:t>
      </w:r>
    </w:p>
    <w:p w:rsidR="00F7195A" w:rsidRPr="001E06B7" w:rsidRDefault="00267FA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</w:t>
      </w:r>
      <w:r w:rsidR="00F7195A" w:rsidRPr="001E06B7">
        <w:rPr>
          <w:rFonts w:ascii="Times New Roman" w:hAnsi="Times New Roman"/>
          <w:sz w:val="32"/>
          <w:szCs w:val="32"/>
        </w:rPr>
        <w:t xml:space="preserve">В поселке Сухая Балка проведено </w:t>
      </w:r>
      <w:proofErr w:type="spellStart"/>
      <w:r w:rsidR="00F7195A" w:rsidRPr="001E06B7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="00F7195A" w:rsidRPr="001E06B7">
        <w:rPr>
          <w:rFonts w:ascii="Times New Roman" w:hAnsi="Times New Roman"/>
          <w:sz w:val="32"/>
          <w:szCs w:val="32"/>
        </w:rPr>
        <w:t xml:space="preserve"> и подсыпка по улице Лесная.</w:t>
      </w: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</w:t>
      </w:r>
      <w:r w:rsidR="007D6C16" w:rsidRPr="001E06B7">
        <w:rPr>
          <w:rFonts w:ascii="Times New Roman" w:hAnsi="Times New Roman"/>
          <w:sz w:val="32"/>
          <w:szCs w:val="32"/>
        </w:rPr>
        <w:t>В хуторе Крылов п</w:t>
      </w:r>
      <w:r w:rsidRPr="001E06B7">
        <w:rPr>
          <w:rFonts w:ascii="Times New Roman" w:hAnsi="Times New Roman"/>
          <w:sz w:val="32"/>
          <w:szCs w:val="32"/>
        </w:rPr>
        <w:t xml:space="preserve">роизведен </w:t>
      </w:r>
      <w:r w:rsidR="007D6C16" w:rsidRPr="001E06B7">
        <w:rPr>
          <w:rFonts w:ascii="Times New Roman" w:hAnsi="Times New Roman"/>
          <w:sz w:val="32"/>
          <w:szCs w:val="32"/>
        </w:rPr>
        <w:t xml:space="preserve">текущий </w:t>
      </w:r>
      <w:r w:rsidRPr="001E06B7">
        <w:rPr>
          <w:rFonts w:ascii="Times New Roman" w:hAnsi="Times New Roman"/>
          <w:sz w:val="32"/>
          <w:szCs w:val="32"/>
        </w:rPr>
        <w:t xml:space="preserve">ремонт дамбы </w:t>
      </w:r>
      <w:r w:rsidR="007D6C16" w:rsidRPr="001E06B7">
        <w:rPr>
          <w:rFonts w:ascii="Times New Roman" w:hAnsi="Times New Roman"/>
          <w:sz w:val="32"/>
          <w:szCs w:val="32"/>
        </w:rPr>
        <w:t>по</w:t>
      </w:r>
      <w:r w:rsidRPr="001E06B7">
        <w:rPr>
          <w:rFonts w:ascii="Times New Roman" w:hAnsi="Times New Roman"/>
          <w:sz w:val="32"/>
          <w:szCs w:val="32"/>
        </w:rPr>
        <w:t xml:space="preserve"> ул</w:t>
      </w:r>
      <w:r w:rsidR="007D6C16" w:rsidRPr="001E06B7">
        <w:rPr>
          <w:rFonts w:ascii="Times New Roman" w:hAnsi="Times New Roman"/>
          <w:sz w:val="32"/>
          <w:szCs w:val="32"/>
        </w:rPr>
        <w:t>ице</w:t>
      </w:r>
      <w:r w:rsidRPr="001E06B7">
        <w:rPr>
          <w:rFonts w:ascii="Times New Roman" w:hAnsi="Times New Roman"/>
          <w:sz w:val="32"/>
          <w:szCs w:val="32"/>
        </w:rPr>
        <w:t xml:space="preserve"> Садовая , осуществлена частичная подсыпка дороги по ул</w:t>
      </w:r>
      <w:r w:rsidR="007D6C16" w:rsidRPr="001E06B7">
        <w:rPr>
          <w:rFonts w:ascii="Times New Roman" w:hAnsi="Times New Roman"/>
          <w:sz w:val="32"/>
          <w:szCs w:val="32"/>
        </w:rPr>
        <w:t>ице</w:t>
      </w:r>
      <w:r w:rsidRPr="001E06B7">
        <w:rPr>
          <w:rFonts w:ascii="Times New Roman" w:hAnsi="Times New Roman"/>
          <w:sz w:val="32"/>
          <w:szCs w:val="32"/>
        </w:rPr>
        <w:t xml:space="preserve"> Степная</w:t>
      </w:r>
      <w:r w:rsidR="007D6C16" w:rsidRPr="001E06B7">
        <w:rPr>
          <w:rFonts w:ascii="Times New Roman" w:hAnsi="Times New Roman"/>
          <w:sz w:val="32"/>
          <w:szCs w:val="32"/>
        </w:rPr>
        <w:t xml:space="preserve"> и</w:t>
      </w:r>
      <w:r w:rsidRPr="001E06B7">
        <w:rPr>
          <w:rFonts w:ascii="Times New Roman" w:hAnsi="Times New Roman"/>
          <w:sz w:val="32"/>
          <w:szCs w:val="32"/>
        </w:rPr>
        <w:t xml:space="preserve"> ул</w:t>
      </w:r>
      <w:r w:rsidR="007D6C16" w:rsidRPr="001E06B7">
        <w:rPr>
          <w:rFonts w:ascii="Times New Roman" w:hAnsi="Times New Roman"/>
          <w:sz w:val="32"/>
          <w:szCs w:val="32"/>
        </w:rPr>
        <w:t xml:space="preserve">ице </w:t>
      </w:r>
      <w:r w:rsidRPr="001E06B7">
        <w:rPr>
          <w:rFonts w:ascii="Times New Roman" w:hAnsi="Times New Roman"/>
          <w:sz w:val="32"/>
          <w:szCs w:val="32"/>
        </w:rPr>
        <w:t>Прудовая.</w:t>
      </w:r>
      <w:r w:rsidR="007D6C16" w:rsidRPr="001E06B7">
        <w:rPr>
          <w:rFonts w:ascii="Times New Roman" w:hAnsi="Times New Roman"/>
          <w:sz w:val="32"/>
          <w:szCs w:val="32"/>
        </w:rPr>
        <w:t xml:space="preserve"> Запланировано </w:t>
      </w:r>
      <w:proofErr w:type="spellStart"/>
      <w:r w:rsidR="007D6C16" w:rsidRPr="001E06B7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="007D6C16" w:rsidRPr="001E06B7">
        <w:rPr>
          <w:rFonts w:ascii="Times New Roman" w:hAnsi="Times New Roman"/>
          <w:sz w:val="32"/>
          <w:szCs w:val="32"/>
        </w:rPr>
        <w:t xml:space="preserve"> и подсыпка улиц Черемушки , Садовая , Колодезная в п.</w:t>
      </w:r>
      <w:r w:rsidR="00F7195A" w:rsidRPr="001E06B7">
        <w:rPr>
          <w:rFonts w:ascii="Times New Roman" w:hAnsi="Times New Roman"/>
          <w:sz w:val="32"/>
          <w:szCs w:val="32"/>
        </w:rPr>
        <w:t xml:space="preserve"> </w:t>
      </w:r>
      <w:r w:rsidR="007D6C16" w:rsidRPr="001E06B7">
        <w:rPr>
          <w:rFonts w:ascii="Times New Roman" w:hAnsi="Times New Roman"/>
          <w:sz w:val="32"/>
          <w:szCs w:val="32"/>
        </w:rPr>
        <w:t xml:space="preserve">Новосуховый </w:t>
      </w:r>
      <w:r w:rsidR="00F7195A" w:rsidRPr="001E06B7">
        <w:rPr>
          <w:rFonts w:ascii="Times New Roman" w:hAnsi="Times New Roman"/>
          <w:sz w:val="32"/>
          <w:szCs w:val="32"/>
        </w:rPr>
        <w:t>и у</w:t>
      </w:r>
      <w:r w:rsidR="007D6C16" w:rsidRPr="001E06B7">
        <w:rPr>
          <w:rFonts w:ascii="Times New Roman" w:hAnsi="Times New Roman"/>
          <w:sz w:val="32"/>
          <w:szCs w:val="32"/>
        </w:rPr>
        <w:t>лиц Восто</w:t>
      </w:r>
      <w:r w:rsidR="00F7195A" w:rsidRPr="001E06B7">
        <w:rPr>
          <w:rFonts w:ascii="Times New Roman" w:hAnsi="Times New Roman"/>
          <w:sz w:val="32"/>
          <w:szCs w:val="32"/>
        </w:rPr>
        <w:t>ч</w:t>
      </w:r>
      <w:r w:rsidR="007D6C16" w:rsidRPr="001E06B7">
        <w:rPr>
          <w:rFonts w:ascii="Times New Roman" w:hAnsi="Times New Roman"/>
          <w:sz w:val="32"/>
          <w:szCs w:val="32"/>
        </w:rPr>
        <w:t xml:space="preserve">ная </w:t>
      </w:r>
      <w:r w:rsidR="00F7195A" w:rsidRPr="001E06B7">
        <w:rPr>
          <w:rFonts w:ascii="Times New Roman" w:hAnsi="Times New Roman"/>
          <w:sz w:val="32"/>
          <w:szCs w:val="32"/>
        </w:rPr>
        <w:t>и</w:t>
      </w:r>
      <w:r w:rsidR="007D6C16" w:rsidRPr="001E06B7">
        <w:rPr>
          <w:rFonts w:ascii="Times New Roman" w:hAnsi="Times New Roman"/>
          <w:sz w:val="32"/>
          <w:szCs w:val="32"/>
        </w:rPr>
        <w:t xml:space="preserve"> Центральная </w:t>
      </w:r>
      <w:r w:rsidR="00F7195A" w:rsidRPr="001E06B7">
        <w:rPr>
          <w:rFonts w:ascii="Times New Roman" w:hAnsi="Times New Roman"/>
          <w:sz w:val="32"/>
          <w:szCs w:val="32"/>
        </w:rPr>
        <w:t xml:space="preserve">( </w:t>
      </w:r>
      <w:r w:rsidR="007D6C16" w:rsidRPr="001E06B7">
        <w:rPr>
          <w:rFonts w:ascii="Times New Roman" w:hAnsi="Times New Roman"/>
          <w:sz w:val="32"/>
          <w:szCs w:val="32"/>
        </w:rPr>
        <w:t xml:space="preserve">район водонапорной башни) в х.Крылов.   </w:t>
      </w:r>
    </w:p>
    <w:p w:rsidR="007D6C16" w:rsidRPr="001E06B7" w:rsidRDefault="00267FA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lastRenderedPageBreak/>
        <w:t xml:space="preserve">  </w:t>
      </w:r>
      <w:r w:rsidR="00F7195A" w:rsidRPr="001E06B7">
        <w:rPr>
          <w:rFonts w:ascii="Times New Roman" w:hAnsi="Times New Roman"/>
          <w:sz w:val="32"/>
          <w:szCs w:val="32"/>
        </w:rPr>
        <w:t xml:space="preserve">За счет областного бюджета произведен ремонт автомобильной дороги </w:t>
      </w:r>
      <w:proofErr w:type="spellStart"/>
      <w:r w:rsidR="00F7195A" w:rsidRPr="001E06B7">
        <w:rPr>
          <w:rFonts w:ascii="Times New Roman" w:hAnsi="Times New Roman"/>
          <w:sz w:val="32"/>
          <w:szCs w:val="32"/>
        </w:rPr>
        <w:t>Тацинская</w:t>
      </w:r>
      <w:proofErr w:type="spellEnd"/>
      <w:r w:rsidR="00F7195A" w:rsidRPr="001E06B7">
        <w:rPr>
          <w:rFonts w:ascii="Times New Roman" w:hAnsi="Times New Roman"/>
          <w:sz w:val="32"/>
          <w:szCs w:val="32"/>
        </w:rPr>
        <w:t xml:space="preserve"> –</w:t>
      </w:r>
      <w:proofErr w:type="spellStart"/>
      <w:r w:rsidR="00F7195A" w:rsidRPr="001E06B7">
        <w:rPr>
          <w:rFonts w:ascii="Times New Roman" w:hAnsi="Times New Roman"/>
          <w:sz w:val="32"/>
          <w:szCs w:val="32"/>
        </w:rPr>
        <w:t>Зазерский</w:t>
      </w:r>
      <w:proofErr w:type="spellEnd"/>
      <w:r w:rsidR="00F7195A" w:rsidRPr="001E06B7">
        <w:rPr>
          <w:rFonts w:ascii="Times New Roman" w:hAnsi="Times New Roman"/>
          <w:sz w:val="32"/>
          <w:szCs w:val="32"/>
        </w:rPr>
        <w:t xml:space="preserve">  и отремонтированы автобусные остановки. </w:t>
      </w:r>
    </w:p>
    <w:p w:rsidR="00E477F0" w:rsidRPr="001E06B7" w:rsidRDefault="00267FA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</w:t>
      </w:r>
      <w:r w:rsidR="00E477F0" w:rsidRPr="001E06B7">
        <w:rPr>
          <w:rFonts w:ascii="Times New Roman" w:hAnsi="Times New Roman"/>
          <w:sz w:val="32"/>
          <w:szCs w:val="32"/>
        </w:rPr>
        <w:t>За счет средств бюджета поселения проведены следующие мероприятия по благоустройству поселения:</w:t>
      </w: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-выполнены работы по текущему ремонту въездной стелы и </w:t>
      </w:r>
      <w:r w:rsidRPr="001E06B7">
        <w:rPr>
          <w:rFonts w:ascii="Times New Roman" w:hAnsi="Times New Roman"/>
          <w:color w:val="000000"/>
          <w:sz w:val="32"/>
          <w:szCs w:val="32"/>
        </w:rPr>
        <w:t>памятников погибшим воинам в Великой Отечественной войне;</w:t>
      </w: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>- осуществлен подвоз песка и вывоз мусора с  кладбищ поселения;</w:t>
      </w: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 xml:space="preserve">- проведена </w:t>
      </w:r>
      <w:proofErr w:type="spellStart"/>
      <w:r w:rsidRPr="001E06B7">
        <w:rPr>
          <w:rFonts w:ascii="Times New Roman" w:hAnsi="Times New Roman"/>
          <w:color w:val="000000"/>
          <w:sz w:val="32"/>
          <w:szCs w:val="32"/>
        </w:rPr>
        <w:t>аккарицидная</w:t>
      </w:r>
      <w:proofErr w:type="spellEnd"/>
      <w:r w:rsidRPr="001E06B7">
        <w:rPr>
          <w:rFonts w:ascii="Times New Roman" w:hAnsi="Times New Roman"/>
          <w:color w:val="000000"/>
          <w:sz w:val="32"/>
          <w:szCs w:val="32"/>
        </w:rPr>
        <w:t xml:space="preserve">  обработка территории мест общего пользования в населенных пунктах поселения;</w:t>
      </w: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>- общественные работы по уборке поселения</w:t>
      </w:r>
      <w:r w:rsidR="00267FA3" w:rsidRPr="001E06B7">
        <w:rPr>
          <w:rFonts w:ascii="Times New Roman" w:hAnsi="Times New Roman"/>
          <w:color w:val="000000"/>
          <w:sz w:val="32"/>
          <w:szCs w:val="32"/>
        </w:rPr>
        <w:t>.</w:t>
      </w: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ab/>
      </w:r>
      <w:r w:rsidRPr="001E06B7">
        <w:rPr>
          <w:rFonts w:ascii="Times New Roman" w:hAnsi="Times New Roman"/>
          <w:color w:val="000000"/>
          <w:sz w:val="32"/>
          <w:szCs w:val="32"/>
        </w:rPr>
        <w:tab/>
        <w:t>В поселке Сухая- Балка  была проведена весенняя уборка кладбища и территории детской площадки силами жителей поселка.</w:t>
      </w:r>
    </w:p>
    <w:p w:rsidR="00E477F0" w:rsidRPr="001E06B7" w:rsidRDefault="00267FA3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="00E477F0" w:rsidRPr="001E06B7">
        <w:rPr>
          <w:rFonts w:ascii="Times New Roman" w:hAnsi="Times New Roman"/>
          <w:color w:val="000000"/>
          <w:sz w:val="32"/>
          <w:szCs w:val="32"/>
        </w:rPr>
        <w:t xml:space="preserve">В поселке </w:t>
      </w:r>
      <w:proofErr w:type="spellStart"/>
      <w:r w:rsidR="00E477F0" w:rsidRPr="001E06B7">
        <w:rPr>
          <w:rFonts w:ascii="Times New Roman" w:hAnsi="Times New Roman"/>
          <w:color w:val="000000"/>
          <w:sz w:val="32"/>
          <w:szCs w:val="32"/>
        </w:rPr>
        <w:t>Новосуховом</w:t>
      </w:r>
      <w:proofErr w:type="spellEnd"/>
      <w:r w:rsidR="00E477F0" w:rsidRPr="001E06B7">
        <w:rPr>
          <w:rFonts w:ascii="Times New Roman" w:hAnsi="Times New Roman"/>
          <w:color w:val="000000"/>
          <w:sz w:val="32"/>
          <w:szCs w:val="32"/>
        </w:rPr>
        <w:t xml:space="preserve"> жителями улицы Клубная, Степная, проведены два субботника по выкосу травы и побелке деревьев в яблочном саду, окрашено оборудование  и выкошена трава на детской площадке,  наведен порядок на  клумбе возле Дома культуры. Жители улиц Черемушки и Центральная провели уборку территории   своих улиц от мусора.</w:t>
      </w: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1E06B7">
        <w:rPr>
          <w:rFonts w:ascii="Times New Roman" w:hAnsi="Times New Roman"/>
          <w:color w:val="000000"/>
          <w:sz w:val="32"/>
          <w:szCs w:val="32"/>
        </w:rPr>
        <w:t>В хуторе Крылов окрашено оборудование детской площадки, так же силами жителей.</w:t>
      </w:r>
    </w:p>
    <w:p w:rsidR="00E477F0" w:rsidRPr="001E06B7" w:rsidRDefault="00267FA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</w:t>
      </w:r>
      <w:r w:rsidR="00E477F0" w:rsidRPr="001E06B7">
        <w:rPr>
          <w:rFonts w:ascii="Times New Roman" w:hAnsi="Times New Roman"/>
          <w:sz w:val="32"/>
          <w:szCs w:val="32"/>
        </w:rPr>
        <w:t xml:space="preserve">В рамках месячника по благоустройству администрацией поселения проведено </w:t>
      </w:r>
      <w:r w:rsidR="00F7195A" w:rsidRPr="001E06B7">
        <w:rPr>
          <w:rFonts w:ascii="Times New Roman" w:hAnsi="Times New Roman"/>
          <w:sz w:val="32"/>
          <w:szCs w:val="32"/>
        </w:rPr>
        <w:t>5</w:t>
      </w:r>
      <w:r w:rsidR="00E477F0" w:rsidRPr="001E06B7">
        <w:rPr>
          <w:rFonts w:ascii="Times New Roman" w:hAnsi="Times New Roman"/>
          <w:sz w:val="32"/>
          <w:szCs w:val="32"/>
        </w:rPr>
        <w:t xml:space="preserve"> субботников по наведению чистоты и порядка, высажены деревья в день древонасаждения, очищена береговая линия прудов в п. Новосуховый и х. Крылов от мелкого мусора, произведена очистка тротуара в п. Новосуховый  от сорной растительности и земли.</w:t>
      </w:r>
    </w:p>
    <w:p w:rsidR="00E477F0" w:rsidRPr="001E06B7" w:rsidRDefault="00267FA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</w:t>
      </w:r>
      <w:r w:rsidR="00E477F0" w:rsidRPr="001E06B7">
        <w:rPr>
          <w:rFonts w:ascii="Times New Roman" w:hAnsi="Times New Roman"/>
          <w:sz w:val="32"/>
          <w:szCs w:val="32"/>
        </w:rPr>
        <w:t xml:space="preserve">Администрацией поселения регулярно осуществляются выездные проверки по соблюдению Правил содержания и благоустройства территории Суховского сельского поселения в части обеспечения своевременной и качественной очистки и уборки собственниками их земельных участков и прилегающих к ним территорий. </w:t>
      </w:r>
    </w:p>
    <w:p w:rsidR="00E477F0" w:rsidRPr="001E06B7" w:rsidRDefault="00267FA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</w:t>
      </w:r>
      <w:r w:rsidR="00E477F0" w:rsidRPr="001E06B7">
        <w:rPr>
          <w:rFonts w:ascii="Times New Roman" w:hAnsi="Times New Roman"/>
          <w:sz w:val="32"/>
          <w:szCs w:val="32"/>
        </w:rPr>
        <w:t xml:space="preserve">Во избежание составления протокола об административном правонарушении прошу </w:t>
      </w:r>
      <w:r w:rsidRPr="001E06B7">
        <w:rPr>
          <w:rFonts w:ascii="Times New Roman" w:hAnsi="Times New Roman"/>
          <w:sz w:val="32"/>
          <w:szCs w:val="32"/>
        </w:rPr>
        <w:t>В</w:t>
      </w:r>
      <w:r w:rsidR="00E477F0" w:rsidRPr="001E06B7">
        <w:rPr>
          <w:rFonts w:ascii="Times New Roman" w:hAnsi="Times New Roman"/>
          <w:sz w:val="32"/>
          <w:szCs w:val="32"/>
        </w:rPr>
        <w:t>ас содержать придомовую территорию, особенно ее фасад, в чистоте и порядке, исключив складирование пиломатериала, дров, мусора, произрастание сорной растительности.</w:t>
      </w:r>
    </w:p>
    <w:p w:rsidR="00E477F0" w:rsidRPr="001E06B7" w:rsidRDefault="00267FA3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</w:t>
      </w:r>
      <w:r w:rsidR="00E477F0" w:rsidRPr="001E06B7">
        <w:rPr>
          <w:rFonts w:ascii="Times New Roman" w:hAnsi="Times New Roman"/>
          <w:sz w:val="32"/>
          <w:szCs w:val="32"/>
        </w:rPr>
        <w:t>Одним из важных направлений в развитии территории является газификация.  В 2020 году начаты проектно-изыскательские работы межпоселкового газопровода высокого давления от газораспределительной станции (</w:t>
      </w:r>
      <w:hyperlink r:id="rId8" w:tooltip="Библиотека Neftegaz.RU" w:history="1">
        <w:r w:rsidR="00E477F0" w:rsidRPr="001E06B7">
          <w:rPr>
            <w:rFonts w:ascii="Times New Roman" w:hAnsi="Times New Roman"/>
            <w:sz w:val="32"/>
            <w:szCs w:val="32"/>
          </w:rPr>
          <w:t>ГРС</w:t>
        </w:r>
      </w:hyperlink>
      <w:r w:rsidR="00E477F0" w:rsidRPr="001E06B7">
        <w:rPr>
          <w:rFonts w:ascii="Times New Roman" w:hAnsi="Times New Roman"/>
          <w:sz w:val="32"/>
          <w:szCs w:val="32"/>
        </w:rPr>
        <w:t xml:space="preserve">) станицы </w:t>
      </w:r>
      <w:proofErr w:type="spellStart"/>
      <w:r w:rsidR="00E477F0" w:rsidRPr="001E06B7">
        <w:rPr>
          <w:rFonts w:ascii="Times New Roman" w:hAnsi="Times New Roman"/>
          <w:sz w:val="32"/>
          <w:szCs w:val="32"/>
        </w:rPr>
        <w:t>Тацинская</w:t>
      </w:r>
      <w:proofErr w:type="spellEnd"/>
      <w:r w:rsidR="00E477F0" w:rsidRPr="001E06B7">
        <w:rPr>
          <w:rFonts w:ascii="Times New Roman" w:hAnsi="Times New Roman"/>
          <w:sz w:val="32"/>
          <w:szCs w:val="32"/>
        </w:rPr>
        <w:t xml:space="preserve"> к посёлкам Сухая Балка, Новосуховый, хуторам Лубяной, </w:t>
      </w:r>
      <w:proofErr w:type="spellStart"/>
      <w:r w:rsidR="00E477F0" w:rsidRPr="001E06B7">
        <w:rPr>
          <w:rFonts w:ascii="Times New Roman" w:hAnsi="Times New Roman"/>
          <w:sz w:val="32"/>
          <w:szCs w:val="32"/>
        </w:rPr>
        <w:t>Араканцев</w:t>
      </w:r>
      <w:proofErr w:type="spellEnd"/>
      <w:r w:rsidR="00E477F0" w:rsidRPr="001E06B7">
        <w:rPr>
          <w:rFonts w:ascii="Times New Roman" w:hAnsi="Times New Roman"/>
          <w:sz w:val="32"/>
          <w:szCs w:val="32"/>
        </w:rPr>
        <w:t xml:space="preserve">, Дымков, </w:t>
      </w:r>
      <w:proofErr w:type="spellStart"/>
      <w:r w:rsidR="00E477F0" w:rsidRPr="001E06B7">
        <w:rPr>
          <w:rFonts w:ascii="Times New Roman" w:hAnsi="Times New Roman"/>
          <w:sz w:val="32"/>
          <w:szCs w:val="32"/>
        </w:rPr>
        <w:t>Зазерский</w:t>
      </w:r>
      <w:proofErr w:type="spellEnd"/>
      <w:r w:rsidR="00E477F0" w:rsidRPr="001E06B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477F0" w:rsidRPr="001E06B7">
        <w:rPr>
          <w:rFonts w:ascii="Times New Roman" w:hAnsi="Times New Roman"/>
          <w:sz w:val="32"/>
          <w:szCs w:val="32"/>
        </w:rPr>
        <w:t>Кустоватов</w:t>
      </w:r>
      <w:proofErr w:type="spellEnd"/>
      <w:r w:rsidR="00E477F0" w:rsidRPr="001E06B7">
        <w:rPr>
          <w:rFonts w:ascii="Times New Roman" w:hAnsi="Times New Roman"/>
          <w:sz w:val="32"/>
          <w:szCs w:val="32"/>
        </w:rPr>
        <w:t xml:space="preserve"> с отводом на х. Крылов,  строительно-монтажные работы запланированы на 2022-2024 года. Администрация поселения продолжает работу с  собственниками и арендаторами земельных </w:t>
      </w:r>
      <w:r w:rsidR="00E477F0" w:rsidRPr="001E06B7">
        <w:rPr>
          <w:rFonts w:ascii="Times New Roman" w:hAnsi="Times New Roman"/>
          <w:sz w:val="32"/>
          <w:szCs w:val="32"/>
        </w:rPr>
        <w:lastRenderedPageBreak/>
        <w:t>участков для согласования вопросов проведения газораспределительных сетей высокого давления к населенным пунктам поселения. Силами администрации поселения собран пакет документов для согласования.</w:t>
      </w: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E06B7" w:rsidRDefault="001E06B7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E06B7" w:rsidRDefault="001E06B7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1E06B7">
        <w:rPr>
          <w:rFonts w:ascii="Times New Roman" w:hAnsi="Times New Roman"/>
          <w:b/>
          <w:bCs/>
          <w:sz w:val="32"/>
          <w:szCs w:val="32"/>
        </w:rPr>
        <w:t>Создание условий для организации досуга и обеспечения жителей поселения услугами организаций культуры и спорта</w:t>
      </w: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67FA3" w:rsidRPr="001E06B7" w:rsidRDefault="00267FA3" w:rsidP="00E13DE2">
      <w:pPr>
        <w:rPr>
          <w:rFonts w:ascii="Times New Roman" w:hAnsi="Times New Roman"/>
          <w:sz w:val="32"/>
          <w:szCs w:val="32"/>
        </w:rPr>
      </w:pPr>
    </w:p>
    <w:p w:rsidR="00E13DE2" w:rsidRPr="001E06B7" w:rsidRDefault="00E13DE2" w:rsidP="00E13DE2">
      <w:pPr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ab/>
        <w:t>Учреждение культуры на селе является практически единственным центром реализации права жителей на участие в культурной жизни. На территории поселения эту функцию осуществляет  МБУ ССП «</w:t>
      </w:r>
      <w:proofErr w:type="spellStart"/>
      <w:r w:rsidRPr="001E06B7">
        <w:rPr>
          <w:rFonts w:ascii="Times New Roman" w:hAnsi="Times New Roman"/>
          <w:sz w:val="32"/>
          <w:szCs w:val="32"/>
        </w:rPr>
        <w:t>Суховский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СДК» </w:t>
      </w:r>
      <w:proofErr w:type="spellStart"/>
      <w:r w:rsidRPr="001E06B7">
        <w:rPr>
          <w:rFonts w:ascii="Times New Roman" w:hAnsi="Times New Roman"/>
          <w:sz w:val="32"/>
          <w:szCs w:val="32"/>
        </w:rPr>
        <w:t>Крыловский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СДК</w:t>
      </w:r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Работа МБУ ССП «</w:t>
      </w:r>
      <w:proofErr w:type="spellStart"/>
      <w:r w:rsidRPr="001E06B7">
        <w:rPr>
          <w:rFonts w:ascii="Times New Roman" w:hAnsi="Times New Roman"/>
          <w:sz w:val="32"/>
          <w:szCs w:val="32"/>
        </w:rPr>
        <w:t>Суховский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СДК» была направлена на удовлетворение духовных потребностей и культурных запросов населения, создание условий для развития творческой инициативы и организации отдыха людей, проживающих на территории поселения, и проходила в соответствии с планом работы на текущий год. Основной объём и разнообразие форм проведения мероприятий были рассчитаны на детскую и разновозрастную аудиторию. В первом полугодии текущего года было проведено 50 мероприятий, в том числе для детей 28.В мероприятиях приняли участие 1320 человек. Мероприятия проводили по программам «Культура для школьников», «Здоровый образ жизни» «Год атамана Платова», акции в поддержку СВО.</w:t>
      </w:r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На базе учреждения культуры работают 6 клубных формирований, три из которых для детей.</w:t>
      </w:r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Участники клубных формирований активно участвуют в подготовке и проведении мероприятий ,проводимых на территории поселения., а также районных фестивалей и конкурсов, где добиваются неплохих результатов:</w:t>
      </w:r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-за участие в районном конкурсе рисунков «Этих дней не смолкнет слава» дипломами 1 степени награждены </w:t>
      </w:r>
      <w:proofErr w:type="spellStart"/>
      <w:r w:rsidRPr="001E06B7">
        <w:rPr>
          <w:rFonts w:ascii="Times New Roman" w:hAnsi="Times New Roman"/>
          <w:sz w:val="32"/>
          <w:szCs w:val="32"/>
        </w:rPr>
        <w:t>Карина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Кравцова и Дарья </w:t>
      </w:r>
      <w:proofErr w:type="spellStart"/>
      <w:r w:rsidRPr="001E06B7">
        <w:rPr>
          <w:rFonts w:ascii="Times New Roman" w:hAnsi="Times New Roman"/>
          <w:sz w:val="32"/>
          <w:szCs w:val="32"/>
        </w:rPr>
        <w:t>Подобина</w:t>
      </w:r>
      <w:proofErr w:type="spellEnd"/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lastRenderedPageBreak/>
        <w:t xml:space="preserve">-дипломами участника в конкурсе фотографий «Вас помнит мир спасённый» награждены : Валентина Величко, Роза </w:t>
      </w:r>
      <w:proofErr w:type="spellStart"/>
      <w:r w:rsidRPr="001E06B7">
        <w:rPr>
          <w:rFonts w:ascii="Times New Roman" w:hAnsi="Times New Roman"/>
          <w:sz w:val="32"/>
          <w:szCs w:val="32"/>
        </w:rPr>
        <w:t>Русанова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, Мария </w:t>
      </w:r>
      <w:proofErr w:type="spellStart"/>
      <w:r w:rsidRPr="001E06B7">
        <w:rPr>
          <w:rFonts w:ascii="Times New Roman" w:hAnsi="Times New Roman"/>
          <w:sz w:val="32"/>
          <w:szCs w:val="32"/>
        </w:rPr>
        <w:t>Лемешко</w:t>
      </w:r>
      <w:proofErr w:type="spellEnd"/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-диплом за участие в детско-юношеской патриотической акции  «Рисуем Победу» получила Диана </w:t>
      </w:r>
      <w:proofErr w:type="spellStart"/>
      <w:r w:rsidRPr="001E06B7">
        <w:rPr>
          <w:rFonts w:ascii="Times New Roman" w:hAnsi="Times New Roman"/>
          <w:sz w:val="32"/>
          <w:szCs w:val="32"/>
        </w:rPr>
        <w:t>Налесникова</w:t>
      </w:r>
      <w:proofErr w:type="spellEnd"/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-Дипломом 2 степени участника конкурса стихов награжден Гавриленко Захар</w:t>
      </w:r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Проведены мероприятия с детьми в период работы летнего пришкольного лагеря «Дружба».</w:t>
      </w:r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Проведена работа по сохранению  донских традиций: пополнение материалом музейной комнаты в </w:t>
      </w:r>
      <w:proofErr w:type="spellStart"/>
      <w:r w:rsidRPr="001E06B7">
        <w:rPr>
          <w:rFonts w:ascii="Times New Roman" w:hAnsi="Times New Roman"/>
          <w:sz w:val="32"/>
          <w:szCs w:val="32"/>
        </w:rPr>
        <w:t>Крыловском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 СДК проходит постоянно, дети с интересом знакомятся с предметами быта и старины.</w:t>
      </w:r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Выездные мероприятия проведены в </w:t>
      </w:r>
      <w:proofErr w:type="spellStart"/>
      <w:r w:rsidRPr="001E06B7">
        <w:rPr>
          <w:rFonts w:ascii="Times New Roman" w:hAnsi="Times New Roman"/>
          <w:sz w:val="32"/>
          <w:szCs w:val="32"/>
        </w:rPr>
        <w:t>пос.Новосуховый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: акции в поддержку СВО, Рождественская акция, поздравление женщин с международным женским днём, совместно с </w:t>
      </w:r>
      <w:proofErr w:type="spellStart"/>
      <w:r w:rsidRPr="001E06B7">
        <w:rPr>
          <w:rFonts w:ascii="Times New Roman" w:hAnsi="Times New Roman"/>
          <w:sz w:val="32"/>
          <w:szCs w:val="32"/>
        </w:rPr>
        <w:t>Суховской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школой проведён Митинг, посвященный Дню Победы и мероприятие «Солдатская каша».</w:t>
      </w:r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Работники культуры постоянно проводят субботники, с привлечением населения, по наведению порядка на территории учреждения и Братской могиле в Крылове</w:t>
      </w:r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>Все  проведенные мероприятия подтверждены фото и видео материалами. Также с культурной жизнью поселения можно ознакомиться на сайте Администрации и в соц.сетях «Одноклассники»  в группе «Культура Суховского сельского поселения», с мая месяца на сайте МБУ ССП «</w:t>
      </w:r>
      <w:proofErr w:type="spellStart"/>
      <w:r w:rsidRPr="001E06B7">
        <w:rPr>
          <w:rFonts w:ascii="Times New Roman" w:hAnsi="Times New Roman"/>
          <w:sz w:val="32"/>
          <w:szCs w:val="32"/>
        </w:rPr>
        <w:t>Суховский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СДК».</w:t>
      </w:r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В летний период активизирована работа с детьми. Три дня в неделю дети посещают кружок по интересам «Радуга талантов» и готовят в настоящее время отчетный материал о своем творчестве.</w:t>
      </w:r>
    </w:p>
    <w:p w:rsidR="00E13DE2" w:rsidRPr="001E06B7" w:rsidRDefault="00E13DE2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В настоящее время ведется работа по подключению Учреждения к «Пушкинской карте».</w:t>
      </w:r>
    </w:p>
    <w:p w:rsidR="00267FA3" w:rsidRPr="001E06B7" w:rsidRDefault="00CD4A67" w:rsidP="00267FA3">
      <w:pPr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Уважаемые жители Суховского сельского поселения в сентябре 2023 года будут проводится выборы в Законодательное Собрание Ростовской области.  На территории нашего поселения определены два </w:t>
      </w:r>
      <w:r w:rsidRPr="001E06B7">
        <w:rPr>
          <w:rFonts w:ascii="Times New Roman" w:hAnsi="Times New Roman"/>
          <w:sz w:val="32"/>
          <w:szCs w:val="32"/>
        </w:rPr>
        <w:lastRenderedPageBreak/>
        <w:t xml:space="preserve">избирательных участка. Которые располагаются в здании </w:t>
      </w:r>
      <w:proofErr w:type="spellStart"/>
      <w:r w:rsidRPr="001E06B7">
        <w:rPr>
          <w:rFonts w:ascii="Times New Roman" w:hAnsi="Times New Roman"/>
          <w:sz w:val="32"/>
          <w:szCs w:val="32"/>
        </w:rPr>
        <w:t>Суховской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средней общеобразовательной школе и в здании </w:t>
      </w:r>
      <w:proofErr w:type="spellStart"/>
      <w:r w:rsidRPr="001E06B7">
        <w:rPr>
          <w:rFonts w:ascii="Times New Roman" w:hAnsi="Times New Roman"/>
          <w:sz w:val="32"/>
          <w:szCs w:val="32"/>
        </w:rPr>
        <w:t>Крыловской</w:t>
      </w:r>
      <w:proofErr w:type="spellEnd"/>
      <w:r w:rsidRPr="001E06B7">
        <w:rPr>
          <w:rFonts w:ascii="Times New Roman" w:hAnsi="Times New Roman"/>
          <w:sz w:val="32"/>
          <w:szCs w:val="32"/>
        </w:rPr>
        <w:t xml:space="preserve"> основной общеобразовательной школе. Просим Всех принять активное участие в выборах.</w:t>
      </w:r>
    </w:p>
    <w:p w:rsidR="00CD4A67" w:rsidRPr="001E06B7" w:rsidRDefault="00F7195A" w:rsidP="00267FA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</w:t>
      </w:r>
      <w:r w:rsidR="00267FA3" w:rsidRPr="001E06B7">
        <w:rPr>
          <w:rFonts w:ascii="Times New Roman" w:hAnsi="Times New Roman"/>
          <w:sz w:val="32"/>
          <w:szCs w:val="32"/>
        </w:rPr>
        <w:t xml:space="preserve">     </w:t>
      </w:r>
    </w:p>
    <w:p w:rsidR="00F7195A" w:rsidRPr="001E06B7" w:rsidRDefault="00267FA3" w:rsidP="00267FA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E06B7">
        <w:rPr>
          <w:rFonts w:ascii="Times New Roman" w:hAnsi="Times New Roman"/>
          <w:sz w:val="32"/>
          <w:szCs w:val="32"/>
        </w:rPr>
        <w:t xml:space="preserve">                               </w:t>
      </w:r>
      <w:r w:rsidR="00CD4A67" w:rsidRPr="001E06B7">
        <w:rPr>
          <w:rFonts w:ascii="Times New Roman" w:hAnsi="Times New Roman"/>
          <w:sz w:val="32"/>
          <w:szCs w:val="32"/>
        </w:rPr>
        <w:t xml:space="preserve">          </w:t>
      </w:r>
      <w:r w:rsidRPr="001E06B7">
        <w:rPr>
          <w:rFonts w:ascii="Times New Roman" w:hAnsi="Times New Roman"/>
          <w:sz w:val="32"/>
          <w:szCs w:val="32"/>
        </w:rPr>
        <w:t xml:space="preserve">     </w:t>
      </w:r>
      <w:r w:rsidR="00F7195A" w:rsidRPr="001E06B7">
        <w:rPr>
          <w:rFonts w:ascii="Times New Roman" w:hAnsi="Times New Roman"/>
          <w:sz w:val="32"/>
          <w:szCs w:val="32"/>
        </w:rPr>
        <w:t>Доклад закончен!</w:t>
      </w:r>
    </w:p>
    <w:p w:rsidR="001E06B7" w:rsidRDefault="001E06B7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477F0" w:rsidRPr="001E06B7" w:rsidRDefault="001E06B7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F7195A" w:rsidRPr="001E06B7">
        <w:rPr>
          <w:rFonts w:ascii="Times New Roman" w:hAnsi="Times New Roman"/>
          <w:sz w:val="32"/>
          <w:szCs w:val="32"/>
        </w:rPr>
        <w:t xml:space="preserve">                                    </w:t>
      </w:r>
      <w:r w:rsidR="00267FA3" w:rsidRPr="001E06B7">
        <w:rPr>
          <w:rFonts w:ascii="Times New Roman" w:hAnsi="Times New Roman"/>
          <w:sz w:val="32"/>
          <w:szCs w:val="32"/>
        </w:rPr>
        <w:t xml:space="preserve">  </w:t>
      </w:r>
      <w:r w:rsidR="00F7195A" w:rsidRPr="001E06B7">
        <w:rPr>
          <w:rFonts w:ascii="Times New Roman" w:hAnsi="Times New Roman"/>
          <w:sz w:val="32"/>
          <w:szCs w:val="32"/>
        </w:rPr>
        <w:t xml:space="preserve">     Спасибо за внимание!</w:t>
      </w: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477F0" w:rsidRPr="001E06B7" w:rsidRDefault="00E477F0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352D2" w:rsidRPr="001E06B7" w:rsidRDefault="003352D2" w:rsidP="0049785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477F0" w:rsidRDefault="001E06B7" w:rsidP="001E06B7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sectPr w:rsidR="00E477F0" w:rsidSect="00724C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5A" w:rsidRDefault="00F7195A" w:rsidP="00F7195A">
      <w:pPr>
        <w:spacing w:after="0" w:line="240" w:lineRule="auto"/>
      </w:pPr>
      <w:r>
        <w:separator/>
      </w:r>
    </w:p>
  </w:endnote>
  <w:endnote w:type="continuationSeparator" w:id="0">
    <w:p w:rsidR="00F7195A" w:rsidRDefault="00F7195A" w:rsidP="00F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5A" w:rsidRDefault="00F7195A" w:rsidP="00F7195A">
      <w:pPr>
        <w:spacing w:after="0" w:line="240" w:lineRule="auto"/>
      </w:pPr>
      <w:r>
        <w:separator/>
      </w:r>
    </w:p>
  </w:footnote>
  <w:footnote w:type="continuationSeparator" w:id="0">
    <w:p w:rsidR="00F7195A" w:rsidRDefault="00F7195A" w:rsidP="00F7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15A1"/>
    <w:multiLevelType w:val="hybridMultilevel"/>
    <w:tmpl w:val="D752E1E8"/>
    <w:lvl w:ilvl="0" w:tplc="FE70ABC8">
      <w:start w:val="1"/>
      <w:numFmt w:val="bullet"/>
      <w:lvlText w:val="-"/>
      <w:lvlJc w:val="left"/>
    </w:lvl>
    <w:lvl w:ilvl="1" w:tplc="906880F4">
      <w:start w:val="1"/>
      <w:numFmt w:val="bullet"/>
      <w:lvlText w:val="В"/>
      <w:lvlJc w:val="left"/>
    </w:lvl>
    <w:lvl w:ilvl="2" w:tplc="B0147EE0">
      <w:numFmt w:val="decimal"/>
      <w:lvlText w:val=""/>
      <w:lvlJc w:val="left"/>
    </w:lvl>
    <w:lvl w:ilvl="3" w:tplc="EDB4C2D6">
      <w:numFmt w:val="decimal"/>
      <w:lvlText w:val=""/>
      <w:lvlJc w:val="left"/>
    </w:lvl>
    <w:lvl w:ilvl="4" w:tplc="FD64A672">
      <w:numFmt w:val="decimal"/>
      <w:lvlText w:val=""/>
      <w:lvlJc w:val="left"/>
    </w:lvl>
    <w:lvl w:ilvl="5" w:tplc="08B20E06">
      <w:numFmt w:val="decimal"/>
      <w:lvlText w:val=""/>
      <w:lvlJc w:val="left"/>
    </w:lvl>
    <w:lvl w:ilvl="6" w:tplc="559C9294">
      <w:numFmt w:val="decimal"/>
      <w:lvlText w:val=""/>
      <w:lvlJc w:val="left"/>
    </w:lvl>
    <w:lvl w:ilvl="7" w:tplc="ABEE3566">
      <w:numFmt w:val="decimal"/>
      <w:lvlText w:val=""/>
      <w:lvlJc w:val="left"/>
    </w:lvl>
    <w:lvl w:ilvl="8" w:tplc="EDCA2484">
      <w:numFmt w:val="decimal"/>
      <w:lvlText w:val=""/>
      <w:lvlJc w:val="left"/>
    </w:lvl>
  </w:abstractNum>
  <w:abstractNum w:abstractNumId="4">
    <w:nsid w:val="000066C4"/>
    <w:multiLevelType w:val="hybridMultilevel"/>
    <w:tmpl w:val="1C2AF042"/>
    <w:lvl w:ilvl="0" w:tplc="D89A1530">
      <w:start w:val="1"/>
      <w:numFmt w:val="bullet"/>
      <w:lvlText w:val="В"/>
      <w:lvlJc w:val="left"/>
      <w:rPr>
        <w:color w:val="auto"/>
      </w:rPr>
    </w:lvl>
    <w:lvl w:ilvl="1" w:tplc="8AEE409E">
      <w:start w:val="4"/>
      <w:numFmt w:val="decimal"/>
      <w:lvlText w:val="%2."/>
      <w:lvlJc w:val="left"/>
    </w:lvl>
    <w:lvl w:ilvl="2" w:tplc="3A5C393E">
      <w:numFmt w:val="decimal"/>
      <w:lvlText w:val=""/>
      <w:lvlJc w:val="left"/>
    </w:lvl>
    <w:lvl w:ilvl="3" w:tplc="88A20E06">
      <w:numFmt w:val="decimal"/>
      <w:lvlText w:val=""/>
      <w:lvlJc w:val="left"/>
    </w:lvl>
    <w:lvl w:ilvl="4" w:tplc="4E2EB7FC">
      <w:numFmt w:val="decimal"/>
      <w:lvlText w:val=""/>
      <w:lvlJc w:val="left"/>
    </w:lvl>
    <w:lvl w:ilvl="5" w:tplc="EFF64802">
      <w:numFmt w:val="decimal"/>
      <w:lvlText w:val=""/>
      <w:lvlJc w:val="left"/>
    </w:lvl>
    <w:lvl w:ilvl="6" w:tplc="05A0290C">
      <w:numFmt w:val="decimal"/>
      <w:lvlText w:val=""/>
      <w:lvlJc w:val="left"/>
    </w:lvl>
    <w:lvl w:ilvl="7" w:tplc="1D2094E4">
      <w:numFmt w:val="decimal"/>
      <w:lvlText w:val=""/>
      <w:lvlJc w:val="left"/>
    </w:lvl>
    <w:lvl w:ilvl="8" w:tplc="6712A868">
      <w:numFmt w:val="decimal"/>
      <w:lvlText w:val=""/>
      <w:lvlJc w:val="left"/>
    </w:lvl>
  </w:abstractNum>
  <w:abstractNum w:abstractNumId="5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5DA"/>
    <w:rsid w:val="00010733"/>
    <w:rsid w:val="00020C5F"/>
    <w:rsid w:val="00031408"/>
    <w:rsid w:val="0004587D"/>
    <w:rsid w:val="00056A85"/>
    <w:rsid w:val="00065958"/>
    <w:rsid w:val="00065FA7"/>
    <w:rsid w:val="00071DF8"/>
    <w:rsid w:val="000816F1"/>
    <w:rsid w:val="00081AF4"/>
    <w:rsid w:val="000833A1"/>
    <w:rsid w:val="0008681F"/>
    <w:rsid w:val="0009087F"/>
    <w:rsid w:val="000A12B6"/>
    <w:rsid w:val="000A3AE1"/>
    <w:rsid w:val="000B0DFF"/>
    <w:rsid w:val="000B40AA"/>
    <w:rsid w:val="000C1430"/>
    <w:rsid w:val="000C1F7D"/>
    <w:rsid w:val="000C6D09"/>
    <w:rsid w:val="000D2DA0"/>
    <w:rsid w:val="001034C5"/>
    <w:rsid w:val="00111C90"/>
    <w:rsid w:val="00123423"/>
    <w:rsid w:val="00125B7E"/>
    <w:rsid w:val="0012686A"/>
    <w:rsid w:val="00135279"/>
    <w:rsid w:val="00140CBB"/>
    <w:rsid w:val="0015304E"/>
    <w:rsid w:val="00166F9A"/>
    <w:rsid w:val="00177A86"/>
    <w:rsid w:val="001830BA"/>
    <w:rsid w:val="001910E4"/>
    <w:rsid w:val="001A1A0C"/>
    <w:rsid w:val="001A579B"/>
    <w:rsid w:val="001A6763"/>
    <w:rsid w:val="001B10B6"/>
    <w:rsid w:val="001C04F3"/>
    <w:rsid w:val="001C5BB7"/>
    <w:rsid w:val="001D7206"/>
    <w:rsid w:val="001E06B7"/>
    <w:rsid w:val="001F55DD"/>
    <w:rsid w:val="0020674B"/>
    <w:rsid w:val="002074C6"/>
    <w:rsid w:val="00211F20"/>
    <w:rsid w:val="00214699"/>
    <w:rsid w:val="002223E2"/>
    <w:rsid w:val="00254340"/>
    <w:rsid w:val="002669AD"/>
    <w:rsid w:val="00267FA3"/>
    <w:rsid w:val="002721C0"/>
    <w:rsid w:val="0028417A"/>
    <w:rsid w:val="00285127"/>
    <w:rsid w:val="0029193A"/>
    <w:rsid w:val="00295C13"/>
    <w:rsid w:val="002971C9"/>
    <w:rsid w:val="002A2927"/>
    <w:rsid w:val="002A49CA"/>
    <w:rsid w:val="002A7580"/>
    <w:rsid w:val="002B41D7"/>
    <w:rsid w:val="002B706E"/>
    <w:rsid w:val="002C151B"/>
    <w:rsid w:val="002C1F6C"/>
    <w:rsid w:val="002F03ED"/>
    <w:rsid w:val="002F13BF"/>
    <w:rsid w:val="003011B1"/>
    <w:rsid w:val="003270B4"/>
    <w:rsid w:val="0033189C"/>
    <w:rsid w:val="003352D2"/>
    <w:rsid w:val="00350EB0"/>
    <w:rsid w:val="00371C29"/>
    <w:rsid w:val="00371FCC"/>
    <w:rsid w:val="00377E8E"/>
    <w:rsid w:val="00395D4F"/>
    <w:rsid w:val="003A7FD0"/>
    <w:rsid w:val="003B398D"/>
    <w:rsid w:val="003C4A39"/>
    <w:rsid w:val="003D4DCB"/>
    <w:rsid w:val="003F2357"/>
    <w:rsid w:val="003F4DFF"/>
    <w:rsid w:val="003F616B"/>
    <w:rsid w:val="00403003"/>
    <w:rsid w:val="00425B37"/>
    <w:rsid w:val="004351F4"/>
    <w:rsid w:val="004452C5"/>
    <w:rsid w:val="00452CF9"/>
    <w:rsid w:val="00454B75"/>
    <w:rsid w:val="00472BC0"/>
    <w:rsid w:val="004762F7"/>
    <w:rsid w:val="00483515"/>
    <w:rsid w:val="004959BE"/>
    <w:rsid w:val="00496334"/>
    <w:rsid w:val="00497852"/>
    <w:rsid w:val="004A75D8"/>
    <w:rsid w:val="004B3083"/>
    <w:rsid w:val="004F3D4F"/>
    <w:rsid w:val="00503999"/>
    <w:rsid w:val="005039E9"/>
    <w:rsid w:val="00525ED0"/>
    <w:rsid w:val="005402B7"/>
    <w:rsid w:val="0054142E"/>
    <w:rsid w:val="00543383"/>
    <w:rsid w:val="005524A3"/>
    <w:rsid w:val="00564098"/>
    <w:rsid w:val="00567CF5"/>
    <w:rsid w:val="005720CE"/>
    <w:rsid w:val="00572FD4"/>
    <w:rsid w:val="00573415"/>
    <w:rsid w:val="005A0D80"/>
    <w:rsid w:val="005B06BD"/>
    <w:rsid w:val="005C06EF"/>
    <w:rsid w:val="005C10F1"/>
    <w:rsid w:val="005C6C63"/>
    <w:rsid w:val="005C778A"/>
    <w:rsid w:val="005D0CBE"/>
    <w:rsid w:val="005E7AE1"/>
    <w:rsid w:val="005F3660"/>
    <w:rsid w:val="0060533F"/>
    <w:rsid w:val="00633F67"/>
    <w:rsid w:val="00650771"/>
    <w:rsid w:val="0065121B"/>
    <w:rsid w:val="00654ADB"/>
    <w:rsid w:val="0066009F"/>
    <w:rsid w:val="00670849"/>
    <w:rsid w:val="00676FBA"/>
    <w:rsid w:val="0068645D"/>
    <w:rsid w:val="006902CB"/>
    <w:rsid w:val="006940C8"/>
    <w:rsid w:val="006975D9"/>
    <w:rsid w:val="006A5085"/>
    <w:rsid w:val="006C31E0"/>
    <w:rsid w:val="006C4DA8"/>
    <w:rsid w:val="006C7735"/>
    <w:rsid w:val="006D2B0F"/>
    <w:rsid w:val="006E0018"/>
    <w:rsid w:val="006F0564"/>
    <w:rsid w:val="006F708B"/>
    <w:rsid w:val="00707A41"/>
    <w:rsid w:val="00715DEB"/>
    <w:rsid w:val="00720B70"/>
    <w:rsid w:val="007217EA"/>
    <w:rsid w:val="00724CAE"/>
    <w:rsid w:val="007258A6"/>
    <w:rsid w:val="007359F4"/>
    <w:rsid w:val="0073648F"/>
    <w:rsid w:val="00736DFB"/>
    <w:rsid w:val="0076120B"/>
    <w:rsid w:val="00776924"/>
    <w:rsid w:val="00786C57"/>
    <w:rsid w:val="007A2512"/>
    <w:rsid w:val="007A594B"/>
    <w:rsid w:val="007A5B48"/>
    <w:rsid w:val="007A6336"/>
    <w:rsid w:val="007B19B1"/>
    <w:rsid w:val="007C1382"/>
    <w:rsid w:val="007D5E60"/>
    <w:rsid w:val="007D6C16"/>
    <w:rsid w:val="007E27A1"/>
    <w:rsid w:val="008042C2"/>
    <w:rsid w:val="00812D30"/>
    <w:rsid w:val="00817663"/>
    <w:rsid w:val="00817732"/>
    <w:rsid w:val="0082138C"/>
    <w:rsid w:val="008273F8"/>
    <w:rsid w:val="00831D19"/>
    <w:rsid w:val="00835088"/>
    <w:rsid w:val="0084265D"/>
    <w:rsid w:val="00862473"/>
    <w:rsid w:val="008A322C"/>
    <w:rsid w:val="008A464B"/>
    <w:rsid w:val="008B0B2C"/>
    <w:rsid w:val="008B1BE7"/>
    <w:rsid w:val="008B6B36"/>
    <w:rsid w:val="008C547B"/>
    <w:rsid w:val="008D2996"/>
    <w:rsid w:val="008E2122"/>
    <w:rsid w:val="008F292E"/>
    <w:rsid w:val="008F3547"/>
    <w:rsid w:val="008F5576"/>
    <w:rsid w:val="00904D8E"/>
    <w:rsid w:val="00910CC0"/>
    <w:rsid w:val="00915D29"/>
    <w:rsid w:val="00921020"/>
    <w:rsid w:val="009272B7"/>
    <w:rsid w:val="0093090B"/>
    <w:rsid w:val="009604C4"/>
    <w:rsid w:val="009926DA"/>
    <w:rsid w:val="00995D5E"/>
    <w:rsid w:val="009B05BA"/>
    <w:rsid w:val="009C09D3"/>
    <w:rsid w:val="009D1D09"/>
    <w:rsid w:val="009D3C33"/>
    <w:rsid w:val="009E44F6"/>
    <w:rsid w:val="00A064C3"/>
    <w:rsid w:val="00A07BBE"/>
    <w:rsid w:val="00A07C33"/>
    <w:rsid w:val="00A20403"/>
    <w:rsid w:val="00A20B99"/>
    <w:rsid w:val="00A30FA1"/>
    <w:rsid w:val="00A421A0"/>
    <w:rsid w:val="00A509A8"/>
    <w:rsid w:val="00A92CBB"/>
    <w:rsid w:val="00A934EE"/>
    <w:rsid w:val="00A952FD"/>
    <w:rsid w:val="00AB30C6"/>
    <w:rsid w:val="00AB6CED"/>
    <w:rsid w:val="00AB79EF"/>
    <w:rsid w:val="00AE746A"/>
    <w:rsid w:val="00AF0938"/>
    <w:rsid w:val="00AF6EE4"/>
    <w:rsid w:val="00B0581A"/>
    <w:rsid w:val="00B14403"/>
    <w:rsid w:val="00B23608"/>
    <w:rsid w:val="00B25366"/>
    <w:rsid w:val="00B26CDC"/>
    <w:rsid w:val="00B27C88"/>
    <w:rsid w:val="00B30485"/>
    <w:rsid w:val="00B468B7"/>
    <w:rsid w:val="00B55F35"/>
    <w:rsid w:val="00B64E0E"/>
    <w:rsid w:val="00B7635F"/>
    <w:rsid w:val="00B80574"/>
    <w:rsid w:val="00B9486A"/>
    <w:rsid w:val="00B97A2E"/>
    <w:rsid w:val="00BA59C1"/>
    <w:rsid w:val="00BA6E7E"/>
    <w:rsid w:val="00BB3853"/>
    <w:rsid w:val="00BD0013"/>
    <w:rsid w:val="00BD235B"/>
    <w:rsid w:val="00BE76CF"/>
    <w:rsid w:val="00BF54C8"/>
    <w:rsid w:val="00C10C34"/>
    <w:rsid w:val="00C10D20"/>
    <w:rsid w:val="00C113A8"/>
    <w:rsid w:val="00C32448"/>
    <w:rsid w:val="00C33430"/>
    <w:rsid w:val="00C33E9A"/>
    <w:rsid w:val="00C353EB"/>
    <w:rsid w:val="00C4275B"/>
    <w:rsid w:val="00C44AFB"/>
    <w:rsid w:val="00C4641C"/>
    <w:rsid w:val="00C52107"/>
    <w:rsid w:val="00C6683D"/>
    <w:rsid w:val="00C95D88"/>
    <w:rsid w:val="00CB40E8"/>
    <w:rsid w:val="00CC4BB9"/>
    <w:rsid w:val="00CC782D"/>
    <w:rsid w:val="00CD159D"/>
    <w:rsid w:val="00CD4A67"/>
    <w:rsid w:val="00CE2571"/>
    <w:rsid w:val="00CE5E96"/>
    <w:rsid w:val="00D00822"/>
    <w:rsid w:val="00D02591"/>
    <w:rsid w:val="00D16CD2"/>
    <w:rsid w:val="00D63818"/>
    <w:rsid w:val="00D72DCA"/>
    <w:rsid w:val="00D83906"/>
    <w:rsid w:val="00DA34E4"/>
    <w:rsid w:val="00DB65DA"/>
    <w:rsid w:val="00DC05AC"/>
    <w:rsid w:val="00DC0817"/>
    <w:rsid w:val="00DF48A8"/>
    <w:rsid w:val="00E13DE2"/>
    <w:rsid w:val="00E3277D"/>
    <w:rsid w:val="00E4122A"/>
    <w:rsid w:val="00E461AB"/>
    <w:rsid w:val="00E466AE"/>
    <w:rsid w:val="00E477F0"/>
    <w:rsid w:val="00E53BF7"/>
    <w:rsid w:val="00E631C7"/>
    <w:rsid w:val="00E66D39"/>
    <w:rsid w:val="00E905D5"/>
    <w:rsid w:val="00EA3E5F"/>
    <w:rsid w:val="00EA4085"/>
    <w:rsid w:val="00EC5143"/>
    <w:rsid w:val="00EC79C8"/>
    <w:rsid w:val="00ED0A5D"/>
    <w:rsid w:val="00ED5189"/>
    <w:rsid w:val="00EE1FB3"/>
    <w:rsid w:val="00F028DC"/>
    <w:rsid w:val="00F07FDE"/>
    <w:rsid w:val="00F12C38"/>
    <w:rsid w:val="00F24252"/>
    <w:rsid w:val="00F27E3B"/>
    <w:rsid w:val="00F35D88"/>
    <w:rsid w:val="00F40FAC"/>
    <w:rsid w:val="00F472DF"/>
    <w:rsid w:val="00F61060"/>
    <w:rsid w:val="00F7195A"/>
    <w:rsid w:val="00F72C04"/>
    <w:rsid w:val="00F73611"/>
    <w:rsid w:val="00F96C3C"/>
    <w:rsid w:val="00FA0FC8"/>
    <w:rsid w:val="00FA3291"/>
    <w:rsid w:val="00FA7111"/>
    <w:rsid w:val="00FB01C2"/>
    <w:rsid w:val="00FB0D7C"/>
    <w:rsid w:val="00FB58D1"/>
    <w:rsid w:val="00FD4675"/>
    <w:rsid w:val="00FD73BD"/>
    <w:rsid w:val="00FD7C9B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  <w:style w:type="paragraph" w:styleId="a9">
    <w:name w:val="Body Text"/>
    <w:basedOn w:val="a"/>
    <w:link w:val="aa"/>
    <w:rsid w:val="00BD235B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D23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F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195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19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ftegaz.ru/tech-library/oborudovanie-dlya-sbora-i-podgotovki-nefti-i-gaza/141465-gazoraspredelitelnaya-stantsiya-g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46B1-C522-425E-922A-E3BC30E3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2018-07-12T06:37:00Z</cp:lastPrinted>
  <dcterms:created xsi:type="dcterms:W3CDTF">2023-07-17T11:26:00Z</dcterms:created>
  <dcterms:modified xsi:type="dcterms:W3CDTF">2023-07-17T11:26:00Z</dcterms:modified>
</cp:coreProperties>
</file>