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600271">
        <w:rPr>
          <w:rFonts w:eastAsia="Calibri"/>
          <w:bCs/>
          <w:iCs/>
          <w:sz w:val="28"/>
          <w:szCs w:val="28"/>
          <w:lang w:eastAsia="en-US"/>
        </w:rPr>
        <w:t>1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600271" w:rsidP="00600271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00271">
              <w:rPr>
                <w:sz w:val="28"/>
                <w:szCs w:val="28"/>
              </w:rPr>
              <w:t>О внесении изменений в постановление № 108 от 14.11.2022 года«Об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600271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600271" w:rsidRPr="00600271">
        <w:rPr>
          <w:rFonts w:ascii="Times New Roman" w:hAnsi="Times New Roman" w:cs="Times New Roman"/>
          <w:b w:val="0"/>
          <w:sz w:val="28"/>
          <w:szCs w:val="28"/>
        </w:rPr>
        <w:t>№ 108 от 14.11.2022 года«Об утверждении административного регламента предоставления муниципальной услуги «Предоставление земельных участков в аренду без проведения торгов»</w:t>
      </w:r>
      <w:r w:rsidR="000618CF" w:rsidRPr="0060027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6002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27D4D"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11" w:rsidRDefault="00CC5811" w:rsidP="00363121">
      <w:r>
        <w:separator/>
      </w:r>
    </w:p>
  </w:endnote>
  <w:endnote w:type="continuationSeparator" w:id="1">
    <w:p w:rsidR="00CC5811" w:rsidRDefault="00CC581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11" w:rsidRDefault="00CC5811" w:rsidP="00363121">
      <w:r>
        <w:separator/>
      </w:r>
    </w:p>
  </w:footnote>
  <w:footnote w:type="continuationSeparator" w:id="1">
    <w:p w:rsidR="00CC5811" w:rsidRDefault="00CC581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986DA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C5811"/>
    <w:rsid w:val="00CD5106"/>
    <w:rsid w:val="00CE08D9"/>
    <w:rsid w:val="00CE2AF6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2024-08-15T07:50:00Z</dcterms:created>
  <dcterms:modified xsi:type="dcterms:W3CDTF">2024-08-15T07:52:00Z</dcterms:modified>
</cp:coreProperties>
</file>