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A0" w:rsidRDefault="00BA7EA0" w:rsidP="00F8646B">
      <w:pPr>
        <w:shd w:val="clear" w:color="auto" w:fill="FFFFFF"/>
        <w:spacing w:line="240" w:lineRule="auto"/>
        <w:ind w:hanging="284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       </w:t>
      </w:r>
    </w:p>
    <w:p w:rsidR="00BA7EA0" w:rsidRDefault="00BA7EA0" w:rsidP="00F8646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BA7EA0">
        <w:rPr>
          <w:rFonts w:ascii="Times New Roman" w:hAnsi="Times New Roman" w:cs="Times New Roman"/>
          <w:noProof/>
          <w:color w:val="1A1A1A"/>
          <w:sz w:val="28"/>
          <w:szCs w:val="28"/>
        </w:rPr>
        <w:drawing>
          <wp:inline distT="0" distB="0" distL="0" distR="0">
            <wp:extent cx="4267199" cy="1152525"/>
            <wp:effectExtent l="19050" t="0" r="1" b="0"/>
            <wp:docPr id="4" name="Рисунок 4" descr="https://belcson.ru/wp-content/uploads/2020/10/demograf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lcson.ru/wp-content/uploads/2020/10/demografiy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6519" b="1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04" cy="115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EA0" w:rsidRDefault="00BA7EA0" w:rsidP="00BA7EA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123F14" w:rsidRPr="00123F14" w:rsidRDefault="00BA7EA0" w:rsidP="00123F1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123F14">
        <w:rPr>
          <w:rFonts w:ascii="Times New Roman" w:hAnsi="Times New Roman" w:cs="Times New Roman"/>
          <w:color w:val="1A1A1A"/>
          <w:sz w:val="32"/>
          <w:szCs w:val="32"/>
        </w:rPr>
        <w:t xml:space="preserve">  </w:t>
      </w:r>
      <w:r w:rsidR="00F8646B" w:rsidRPr="00123F14">
        <w:rPr>
          <w:rFonts w:ascii="Times New Roman" w:hAnsi="Times New Roman" w:cs="Times New Roman"/>
          <w:color w:val="1A1A1A"/>
          <w:sz w:val="32"/>
          <w:szCs w:val="32"/>
        </w:rPr>
        <w:t xml:space="preserve">      </w:t>
      </w:r>
      <w:r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>Центром социального обслуживания Тацинского района в целях реализации мероприятий</w:t>
      </w:r>
      <w:r w:rsidRPr="00123F1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23F1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национального проекта «Демография»</w:t>
      </w:r>
      <w:r w:rsidRPr="00123F1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осуществляется доставка </w:t>
      </w:r>
      <w:r w:rsidR="00123F14"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граждан </w:t>
      </w:r>
      <w:r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старше 65 лет, в </w:t>
      </w:r>
      <w:r w:rsidR="00123F14"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медицинские учреждения района </w:t>
      </w:r>
      <w:r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для прохождения </w:t>
      </w:r>
      <w:r w:rsidR="002B33B6">
        <w:rPr>
          <w:rFonts w:ascii="Times New Roman" w:eastAsia="Times New Roman" w:hAnsi="Times New Roman" w:cs="Times New Roman"/>
          <w:color w:val="1A1A1A"/>
          <w:sz w:val="32"/>
          <w:szCs w:val="32"/>
        </w:rPr>
        <w:t>диспансеризации,</w:t>
      </w:r>
      <w:r w:rsidR="002B33B6" w:rsidRPr="002B33B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2B33B6"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>в соответствии с утвержденным графиком</w:t>
      </w:r>
      <w:r w:rsidR="002B33B6"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  <w:r w:rsidR="00123F14"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</w:p>
    <w:p w:rsidR="00123F14" w:rsidRPr="00123F14" w:rsidRDefault="00123F14" w:rsidP="00123F1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Перевозка осуществляется на бесплатной основе и включает в себя поездку от места  сбора до медицинской организации и обратно. </w:t>
      </w:r>
    </w:p>
    <w:p w:rsidR="00F8646B" w:rsidRPr="00123F14" w:rsidRDefault="00123F14" w:rsidP="00BA7EA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  Для формирования группы (не менее 8 человек) по доставке в медучреждения с целью </w:t>
      </w:r>
      <w:r w:rsidR="002B33B6"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>посещения врачей-специалистов</w:t>
      </w:r>
      <w:r w:rsidR="002B33B6">
        <w:rPr>
          <w:rFonts w:ascii="Times New Roman" w:eastAsia="Times New Roman" w:hAnsi="Times New Roman" w:cs="Times New Roman"/>
          <w:color w:val="1A1A1A"/>
          <w:sz w:val="32"/>
          <w:szCs w:val="32"/>
        </w:rPr>
        <w:t>,</w:t>
      </w:r>
      <w:r w:rsidR="002B33B6"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>прохо</w:t>
      </w:r>
      <w:r w:rsidR="002B33B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ждения флюорографии, </w:t>
      </w:r>
      <w:proofErr w:type="spellStart"/>
      <w:r w:rsidR="002B33B6">
        <w:rPr>
          <w:rFonts w:ascii="Times New Roman" w:eastAsia="Times New Roman" w:hAnsi="Times New Roman" w:cs="Times New Roman"/>
          <w:color w:val="1A1A1A"/>
          <w:sz w:val="32"/>
          <w:szCs w:val="32"/>
        </w:rPr>
        <w:t>маммограммы</w:t>
      </w:r>
      <w:proofErr w:type="spellEnd"/>
      <w:r w:rsidRPr="00123F14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и т.д., гражданам старше 65 лет необходимо обращаться в Центр социального обслуживания </w:t>
      </w:r>
    </w:p>
    <w:p w:rsidR="00123F14" w:rsidRPr="00123F14" w:rsidRDefault="00123F14" w:rsidP="00123F14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3F14">
        <w:rPr>
          <w:rFonts w:ascii="Times New Roman" w:eastAsia="Times New Roman" w:hAnsi="Times New Roman" w:cs="Times New Roman"/>
          <w:sz w:val="32"/>
          <w:szCs w:val="32"/>
        </w:rPr>
        <w:t>по телефону: 8(86397)3-06-22</w:t>
      </w:r>
    </w:p>
    <w:p w:rsidR="00123F14" w:rsidRPr="00123F14" w:rsidRDefault="00123F14" w:rsidP="00123F14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3F14">
        <w:rPr>
          <w:rFonts w:ascii="Times New Roman" w:eastAsia="Times New Roman" w:hAnsi="Times New Roman" w:cs="Times New Roman"/>
          <w:sz w:val="32"/>
          <w:szCs w:val="32"/>
        </w:rPr>
        <w:t>или</w:t>
      </w:r>
    </w:p>
    <w:p w:rsidR="00123F14" w:rsidRPr="00123F14" w:rsidRDefault="00123F14" w:rsidP="00123F14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3F14">
        <w:rPr>
          <w:rFonts w:ascii="Times New Roman" w:eastAsia="Times New Roman" w:hAnsi="Times New Roman" w:cs="Times New Roman"/>
          <w:sz w:val="32"/>
          <w:szCs w:val="32"/>
        </w:rPr>
        <w:t xml:space="preserve">по адресу: ст. </w:t>
      </w:r>
      <w:proofErr w:type="spellStart"/>
      <w:r w:rsidRPr="00123F14">
        <w:rPr>
          <w:rFonts w:ascii="Times New Roman" w:eastAsia="Times New Roman" w:hAnsi="Times New Roman" w:cs="Times New Roman"/>
          <w:sz w:val="32"/>
          <w:szCs w:val="32"/>
        </w:rPr>
        <w:t>Тацинская</w:t>
      </w:r>
      <w:proofErr w:type="spellEnd"/>
      <w:r w:rsidRPr="00123F14">
        <w:rPr>
          <w:rFonts w:ascii="Times New Roman" w:eastAsia="Times New Roman" w:hAnsi="Times New Roman" w:cs="Times New Roman"/>
          <w:sz w:val="32"/>
          <w:szCs w:val="32"/>
        </w:rPr>
        <w:t>, ул. М. Горького,38-а</w:t>
      </w:r>
    </w:p>
    <w:p w:rsidR="00123F14" w:rsidRDefault="00123F14" w:rsidP="00123F14">
      <w:pPr>
        <w:spacing w:after="0" w:line="24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                            </w:t>
      </w:r>
    </w:p>
    <w:p w:rsidR="00F8646B" w:rsidRDefault="00F8646B" w:rsidP="00BA7EA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BA7EA0" w:rsidRDefault="00BA7EA0" w:rsidP="00BA7EA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  <w:r w:rsidRPr="00B8218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</w:rPr>
        <w:drawing>
          <wp:inline distT="0" distB="0" distL="0" distR="0">
            <wp:extent cx="6257925" cy="3009900"/>
            <wp:effectExtent l="19050" t="0" r="9525" b="0"/>
            <wp:docPr id="2" name="Рисунок 2" descr="C:\Users\USER\Desktop\ВОРОН\ДЕМОГРАФИЯ\2021\ИНФО  и фото 2021\11.03.2021 демограф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РОН\ДЕМОГРАФИЯ\2021\ИНФО  и фото 2021\11.03.2021 демография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714" r="4958" b="1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429" cy="301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EA0" w:rsidRDefault="00BA7EA0" w:rsidP="00BA7EA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</w:t>
      </w:r>
    </w:p>
    <w:sectPr w:rsidR="00BA7EA0" w:rsidSect="00F864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EA0"/>
    <w:rsid w:val="00123F14"/>
    <w:rsid w:val="00260E5F"/>
    <w:rsid w:val="002B33B6"/>
    <w:rsid w:val="003B275A"/>
    <w:rsid w:val="008430AE"/>
    <w:rsid w:val="00AC0254"/>
    <w:rsid w:val="00BA7EA0"/>
    <w:rsid w:val="00F8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2023-02-14T07:52:00Z</dcterms:created>
  <dcterms:modified xsi:type="dcterms:W3CDTF">2023-02-14T08:39:00Z</dcterms:modified>
</cp:coreProperties>
</file>