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16" w:rsidRPr="00157C70" w:rsidRDefault="00DE0F16" w:rsidP="00DE0F16">
      <w:pPr>
        <w:jc w:val="center"/>
        <w:outlineLvl w:val="0"/>
        <w:rPr>
          <w:rFonts w:eastAsia="Calibri"/>
          <w:b/>
          <w:sz w:val="40"/>
          <w:szCs w:val="20"/>
        </w:rPr>
      </w:pPr>
      <w:r w:rsidRPr="00157C70">
        <w:rPr>
          <w:rFonts w:eastAsia="Calibri"/>
          <w:b/>
          <w:sz w:val="40"/>
          <w:szCs w:val="20"/>
        </w:rPr>
        <w:t xml:space="preserve">Собрание депутатов </w:t>
      </w:r>
      <w:proofErr w:type="spellStart"/>
      <w:r w:rsidRPr="00157C70">
        <w:rPr>
          <w:rFonts w:eastAsia="Calibri"/>
          <w:b/>
          <w:sz w:val="40"/>
          <w:szCs w:val="20"/>
        </w:rPr>
        <w:t>Суховского</w:t>
      </w:r>
      <w:proofErr w:type="spellEnd"/>
      <w:r w:rsidRPr="00157C70">
        <w:rPr>
          <w:rFonts w:eastAsia="Calibri"/>
          <w:b/>
          <w:sz w:val="40"/>
          <w:szCs w:val="20"/>
        </w:rPr>
        <w:t xml:space="preserve"> </w:t>
      </w:r>
      <w:proofErr w:type="gramStart"/>
      <w:r w:rsidRPr="00157C70">
        <w:rPr>
          <w:rFonts w:eastAsia="Calibri"/>
          <w:b/>
          <w:sz w:val="40"/>
          <w:szCs w:val="20"/>
        </w:rPr>
        <w:t>сельского</w:t>
      </w:r>
      <w:proofErr w:type="gramEnd"/>
    </w:p>
    <w:p w:rsidR="00DE0F16" w:rsidRPr="00157C70" w:rsidRDefault="00DE0F16" w:rsidP="00DE0F16">
      <w:pPr>
        <w:jc w:val="center"/>
        <w:outlineLvl w:val="0"/>
        <w:rPr>
          <w:rFonts w:eastAsia="Calibri"/>
          <w:b/>
          <w:sz w:val="40"/>
          <w:szCs w:val="20"/>
        </w:rPr>
      </w:pPr>
      <w:r w:rsidRPr="00157C70">
        <w:rPr>
          <w:rFonts w:eastAsia="Calibri"/>
          <w:b/>
          <w:sz w:val="40"/>
          <w:szCs w:val="20"/>
        </w:rPr>
        <w:t xml:space="preserve">поселения </w:t>
      </w:r>
    </w:p>
    <w:p w:rsidR="00DE0F16" w:rsidRPr="00157C70" w:rsidRDefault="00DE0F16" w:rsidP="00DE0F16">
      <w:pPr>
        <w:jc w:val="center"/>
        <w:outlineLvl w:val="0"/>
        <w:rPr>
          <w:rFonts w:eastAsia="Calibri"/>
          <w:b/>
          <w:sz w:val="20"/>
          <w:szCs w:val="20"/>
        </w:rPr>
      </w:pPr>
      <w:r w:rsidRPr="00157C70">
        <w:rPr>
          <w:rFonts w:eastAsia="Calibri"/>
          <w:b/>
          <w:sz w:val="20"/>
          <w:szCs w:val="20"/>
        </w:rPr>
        <w:t>Тацинский район, Ростовская область</w:t>
      </w:r>
    </w:p>
    <w:p w:rsidR="00DE0F16" w:rsidRPr="00157C70" w:rsidRDefault="00DE0F16" w:rsidP="00DE0F16">
      <w:pPr>
        <w:pBdr>
          <w:bottom w:val="single" w:sz="12" w:space="1" w:color="auto"/>
        </w:pBdr>
        <w:rPr>
          <w:rFonts w:eastAsia="Calibri"/>
          <w:b/>
          <w:sz w:val="28"/>
          <w:szCs w:val="20"/>
        </w:rPr>
      </w:pPr>
      <w:r w:rsidRPr="00157C70">
        <w:rPr>
          <w:rFonts w:eastAsia="Calibri"/>
          <w:b/>
          <w:sz w:val="20"/>
          <w:szCs w:val="20"/>
        </w:rPr>
        <w:t xml:space="preserve">                          </w:t>
      </w:r>
    </w:p>
    <w:p w:rsidR="00DE0F16" w:rsidRPr="00157C70" w:rsidRDefault="00DE0F16" w:rsidP="00DE0F16">
      <w:pPr>
        <w:jc w:val="center"/>
        <w:rPr>
          <w:rFonts w:eastAsia="Calibri"/>
          <w:b/>
          <w:sz w:val="28"/>
          <w:szCs w:val="28"/>
        </w:rPr>
      </w:pPr>
    </w:p>
    <w:p w:rsidR="00DE0F16" w:rsidRPr="00157C70" w:rsidRDefault="00DE0F16" w:rsidP="00DE0F16">
      <w:pPr>
        <w:jc w:val="center"/>
        <w:rPr>
          <w:rFonts w:eastAsia="Calibri"/>
          <w:b/>
          <w:sz w:val="28"/>
          <w:szCs w:val="28"/>
        </w:rPr>
      </w:pPr>
      <w:r w:rsidRPr="00157C70">
        <w:rPr>
          <w:rFonts w:eastAsia="Calibri"/>
          <w:b/>
          <w:sz w:val="28"/>
          <w:szCs w:val="28"/>
        </w:rPr>
        <w:t xml:space="preserve">РЕШЕНИЕ </w:t>
      </w:r>
    </w:p>
    <w:p w:rsidR="00DE0F16" w:rsidRPr="00157C70" w:rsidRDefault="00DE0F16" w:rsidP="00DE0F16">
      <w:pPr>
        <w:rPr>
          <w:rFonts w:eastAsia="Calibri"/>
          <w:sz w:val="20"/>
          <w:szCs w:val="20"/>
        </w:rPr>
      </w:pPr>
    </w:p>
    <w:p w:rsidR="00DE0F16" w:rsidRDefault="00DE0F16" w:rsidP="00DE0F1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Об установлении</w:t>
      </w:r>
      <w:r w:rsidR="00251CA3">
        <w:rPr>
          <w:rFonts w:eastAsia="Calibri"/>
          <w:sz w:val="28"/>
          <w:szCs w:val="28"/>
        </w:rPr>
        <w:t xml:space="preserve"> границ территории,</w:t>
      </w:r>
    </w:p>
    <w:p w:rsidR="00251CA3" w:rsidRDefault="00251CA3" w:rsidP="00DE0F1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на</w:t>
      </w:r>
      <w:proofErr w:type="gramEnd"/>
      <w:r>
        <w:rPr>
          <w:rFonts w:eastAsia="Calibri"/>
          <w:sz w:val="28"/>
          <w:szCs w:val="28"/>
        </w:rPr>
        <w:t xml:space="preserve"> которой создана и </w:t>
      </w:r>
      <w:r w:rsidR="00D82D09">
        <w:rPr>
          <w:rFonts w:eastAsia="Calibri"/>
          <w:sz w:val="28"/>
          <w:szCs w:val="28"/>
        </w:rPr>
        <w:t>будет осуществлять</w:t>
      </w:r>
      <w:r>
        <w:rPr>
          <w:rFonts w:eastAsia="Calibri"/>
          <w:sz w:val="28"/>
          <w:szCs w:val="28"/>
        </w:rPr>
        <w:t xml:space="preserve"> </w:t>
      </w:r>
    </w:p>
    <w:p w:rsidR="00251CA3" w:rsidRDefault="00D82D09" w:rsidP="00DE0F1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51CA3">
        <w:rPr>
          <w:rFonts w:eastAsia="Calibri"/>
          <w:sz w:val="28"/>
          <w:szCs w:val="28"/>
        </w:rPr>
        <w:t>деятельность народная дру</w:t>
      </w:r>
      <w:r w:rsidR="00D37B05">
        <w:rPr>
          <w:rFonts w:eastAsia="Calibri"/>
          <w:sz w:val="28"/>
          <w:szCs w:val="28"/>
        </w:rPr>
        <w:t>жина</w:t>
      </w:r>
      <w:r w:rsidR="00251CA3">
        <w:rPr>
          <w:rFonts w:eastAsia="Calibri"/>
          <w:sz w:val="28"/>
          <w:szCs w:val="28"/>
        </w:rPr>
        <w:t xml:space="preserve"> </w:t>
      </w:r>
    </w:p>
    <w:p w:rsidR="00D82D09" w:rsidRPr="00157C70" w:rsidRDefault="00D82D09" w:rsidP="00DE0F16">
      <w:pPr>
        <w:rPr>
          <w:rFonts w:eastAsia="Calibri"/>
          <w:sz w:val="20"/>
          <w:szCs w:val="20"/>
        </w:rPr>
      </w:pP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Суховского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</w:p>
    <w:p w:rsidR="00DE0F16" w:rsidRDefault="00DE0F16" w:rsidP="00DE0F16">
      <w:pPr>
        <w:rPr>
          <w:rFonts w:eastAsia="Calibri"/>
          <w:sz w:val="20"/>
          <w:szCs w:val="20"/>
        </w:rPr>
      </w:pPr>
    </w:p>
    <w:p w:rsidR="00D82D09" w:rsidRDefault="00D82D09" w:rsidP="00DE0F16">
      <w:pPr>
        <w:rPr>
          <w:rFonts w:eastAsia="Calibri"/>
          <w:sz w:val="20"/>
          <w:szCs w:val="20"/>
        </w:rPr>
      </w:pPr>
    </w:p>
    <w:p w:rsidR="00D82D09" w:rsidRPr="00157C70" w:rsidRDefault="00D82D09" w:rsidP="00DE0F16">
      <w:pPr>
        <w:rPr>
          <w:rFonts w:eastAsia="Calibri"/>
          <w:sz w:val="20"/>
          <w:szCs w:val="20"/>
        </w:rPr>
      </w:pPr>
    </w:p>
    <w:p w:rsidR="00DE0F16" w:rsidRPr="00157C70" w:rsidRDefault="00DE0F16" w:rsidP="00DE0F16">
      <w:pPr>
        <w:jc w:val="both"/>
        <w:rPr>
          <w:rFonts w:eastAsia="Calibri"/>
          <w:b/>
          <w:bCs/>
          <w:sz w:val="28"/>
          <w:szCs w:val="28"/>
        </w:rPr>
      </w:pPr>
      <w:r w:rsidRPr="00157C70">
        <w:rPr>
          <w:rFonts w:eastAsia="Calibri"/>
          <w:b/>
          <w:bCs/>
          <w:sz w:val="28"/>
          <w:szCs w:val="28"/>
        </w:rPr>
        <w:t xml:space="preserve">        Принято </w:t>
      </w:r>
    </w:p>
    <w:p w:rsidR="00DE0F16" w:rsidRPr="00157C70" w:rsidRDefault="00DE0F16" w:rsidP="00DE0F16">
      <w:pPr>
        <w:rPr>
          <w:rFonts w:eastAsia="Calibri"/>
          <w:sz w:val="20"/>
          <w:szCs w:val="20"/>
        </w:rPr>
      </w:pPr>
      <w:r w:rsidRPr="00157C70">
        <w:rPr>
          <w:rFonts w:eastAsia="Calibri"/>
          <w:b/>
          <w:sz w:val="28"/>
          <w:szCs w:val="20"/>
        </w:rPr>
        <w:t xml:space="preserve">Собранием депутатов                                   </w:t>
      </w:r>
      <w:r w:rsidR="00D37B05">
        <w:rPr>
          <w:rFonts w:eastAsia="Calibri"/>
          <w:b/>
          <w:sz w:val="28"/>
          <w:szCs w:val="20"/>
        </w:rPr>
        <w:t xml:space="preserve">                   </w:t>
      </w:r>
      <w:r w:rsidR="00DF4B24">
        <w:rPr>
          <w:rFonts w:eastAsia="Calibri"/>
          <w:b/>
          <w:sz w:val="28"/>
          <w:szCs w:val="20"/>
        </w:rPr>
        <w:t xml:space="preserve">21 октября </w:t>
      </w:r>
      <w:r w:rsidR="00D37B05">
        <w:rPr>
          <w:rFonts w:eastAsia="Calibri"/>
          <w:b/>
          <w:sz w:val="28"/>
          <w:szCs w:val="20"/>
        </w:rPr>
        <w:t xml:space="preserve"> 2014 год</w:t>
      </w:r>
      <w:r w:rsidR="00DF4B24">
        <w:rPr>
          <w:rFonts w:eastAsia="Calibri"/>
          <w:b/>
          <w:sz w:val="28"/>
          <w:szCs w:val="20"/>
        </w:rPr>
        <w:t>а</w:t>
      </w:r>
    </w:p>
    <w:p w:rsidR="00DE0F16" w:rsidRPr="00B92CA3" w:rsidRDefault="00DE0F16" w:rsidP="00DE0F16">
      <w:pPr>
        <w:rPr>
          <w:sz w:val="28"/>
          <w:szCs w:val="28"/>
        </w:rPr>
      </w:pPr>
    </w:p>
    <w:p w:rsidR="00DE0F16" w:rsidRDefault="00DE0F16" w:rsidP="00DE0F16">
      <w:pPr>
        <w:jc w:val="center"/>
        <w:rPr>
          <w:b/>
          <w:sz w:val="28"/>
          <w:szCs w:val="28"/>
        </w:rPr>
      </w:pPr>
    </w:p>
    <w:p w:rsidR="001A4529" w:rsidRDefault="00DF4B24" w:rsidP="001A4529">
      <w:pPr>
        <w:jc w:val="both"/>
        <w:rPr>
          <w:sz w:val="28"/>
        </w:rPr>
      </w:pPr>
      <w:r>
        <w:rPr>
          <w:sz w:val="28"/>
        </w:rPr>
        <w:t xml:space="preserve">    </w:t>
      </w:r>
      <w:r w:rsidR="00D82D09">
        <w:rPr>
          <w:sz w:val="28"/>
        </w:rPr>
        <w:t>В соответствии с Областным законом от 27.12.2004 № 251-</w:t>
      </w:r>
      <w:r w:rsidR="00DE0F16">
        <w:rPr>
          <w:sz w:val="28"/>
        </w:rPr>
        <w:t>З</w:t>
      </w:r>
      <w:r w:rsidR="00D82D09">
        <w:rPr>
          <w:sz w:val="28"/>
        </w:rPr>
        <w:t xml:space="preserve">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составе», </w:t>
      </w:r>
      <w:r>
        <w:rPr>
          <w:sz w:val="28"/>
        </w:rPr>
        <w:t xml:space="preserve"> </w:t>
      </w:r>
      <w:r w:rsidR="00D82D09">
        <w:rPr>
          <w:sz w:val="28"/>
        </w:rPr>
        <w:t>Областным законом от 08</w:t>
      </w:r>
      <w:r w:rsidR="00DE0F16">
        <w:rPr>
          <w:sz w:val="28"/>
        </w:rPr>
        <w:t>.0</w:t>
      </w:r>
      <w:r w:rsidR="00D82D09">
        <w:rPr>
          <w:sz w:val="28"/>
        </w:rPr>
        <w:t>7.2014 № 184-</w:t>
      </w:r>
      <w:r w:rsidR="00DE0F16">
        <w:rPr>
          <w:sz w:val="28"/>
        </w:rPr>
        <w:t>З</w:t>
      </w:r>
      <w:r w:rsidR="00D82D09">
        <w:rPr>
          <w:sz w:val="28"/>
        </w:rPr>
        <w:t>С</w:t>
      </w:r>
      <w:r w:rsidR="00DE0F16">
        <w:rPr>
          <w:sz w:val="28"/>
        </w:rPr>
        <w:t xml:space="preserve"> «Об участии граждан в</w:t>
      </w:r>
      <w:r w:rsidR="001A4529">
        <w:rPr>
          <w:sz w:val="28"/>
        </w:rPr>
        <w:t xml:space="preserve"> охране общественного порядка»,</w:t>
      </w:r>
    </w:p>
    <w:p w:rsidR="001A4529" w:rsidRDefault="00DE0F16" w:rsidP="001A4529">
      <w:pPr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</w:t>
      </w:r>
    </w:p>
    <w:p w:rsidR="00DE0F16" w:rsidRDefault="001A4529" w:rsidP="00DE0F16">
      <w:pPr>
        <w:ind w:firstLine="108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               Собрание депутатов  РЕШИЛО</w:t>
      </w:r>
      <w:r w:rsidR="00DE0F16">
        <w:rPr>
          <w:kern w:val="28"/>
          <w:sz w:val="28"/>
          <w:szCs w:val="28"/>
        </w:rPr>
        <w:t>:</w:t>
      </w:r>
    </w:p>
    <w:p w:rsidR="00D37B05" w:rsidRDefault="00D37B05" w:rsidP="00DE0F16">
      <w:pPr>
        <w:ind w:firstLine="709"/>
        <w:jc w:val="both"/>
        <w:rPr>
          <w:sz w:val="28"/>
        </w:rPr>
      </w:pPr>
    </w:p>
    <w:p w:rsidR="00DE0F16" w:rsidRDefault="00DE0F16" w:rsidP="00DE0F16">
      <w:pPr>
        <w:ind w:firstLine="709"/>
        <w:jc w:val="both"/>
        <w:rPr>
          <w:sz w:val="28"/>
        </w:rPr>
      </w:pPr>
      <w:r>
        <w:rPr>
          <w:sz w:val="28"/>
        </w:rPr>
        <w:t>1. Установить границы т</w:t>
      </w:r>
      <w:r w:rsidR="00D82D09">
        <w:rPr>
          <w:sz w:val="28"/>
        </w:rPr>
        <w:t xml:space="preserve">ерритории, на которой </w:t>
      </w:r>
      <w:r>
        <w:rPr>
          <w:sz w:val="28"/>
        </w:rPr>
        <w:t xml:space="preserve"> создана</w:t>
      </w:r>
      <w:r w:rsidR="00D82D09">
        <w:rPr>
          <w:sz w:val="28"/>
        </w:rPr>
        <w:t xml:space="preserve"> и будет осуществлять деятельность</w:t>
      </w:r>
      <w:r>
        <w:rPr>
          <w:sz w:val="28"/>
        </w:rPr>
        <w:t xml:space="preserve"> народная дружина</w:t>
      </w:r>
      <w:r w:rsidR="001A4529">
        <w:rPr>
          <w:sz w:val="28"/>
        </w:rPr>
        <w:t>,</w:t>
      </w:r>
      <w:r>
        <w:rPr>
          <w:sz w:val="28"/>
        </w:rPr>
        <w:t xml:space="preserve"> в соответствии с границ</w:t>
      </w:r>
      <w:r w:rsidR="00D37B05">
        <w:rPr>
          <w:sz w:val="28"/>
        </w:rPr>
        <w:t>ами муниципального образования «</w:t>
      </w:r>
      <w:proofErr w:type="spellStart"/>
      <w:r w:rsidR="00D37B05">
        <w:rPr>
          <w:sz w:val="28"/>
        </w:rPr>
        <w:t>Сухов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</w:t>
      </w:r>
      <w:r w:rsidR="00D82D09">
        <w:rPr>
          <w:sz w:val="28"/>
        </w:rPr>
        <w:t xml:space="preserve">поселение», </w:t>
      </w:r>
      <w:r w:rsidR="00DF4B24">
        <w:rPr>
          <w:sz w:val="28"/>
        </w:rPr>
        <w:t>согласно приложению №1.</w:t>
      </w:r>
    </w:p>
    <w:p w:rsidR="00DF4B24" w:rsidRPr="00DF4B24" w:rsidRDefault="00DF4B24" w:rsidP="00DF4B24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     2</w:t>
      </w:r>
      <w:r w:rsidRPr="00DF4B24">
        <w:rPr>
          <w:sz w:val="28"/>
          <w:szCs w:val="28"/>
        </w:rPr>
        <w:t>. Настоящее решение вступает в силу с момента его официального опубликования (обнародования).</w:t>
      </w:r>
    </w:p>
    <w:p w:rsidR="00DF4B24" w:rsidRPr="00DF4B24" w:rsidRDefault="00DF4B24" w:rsidP="00DF4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DF4B24">
        <w:rPr>
          <w:sz w:val="28"/>
          <w:szCs w:val="28"/>
        </w:rPr>
        <w:t>. Контроль за выполнением данного решения оставляю за собой</w:t>
      </w:r>
      <w:r w:rsidR="00ED1CD1">
        <w:rPr>
          <w:sz w:val="28"/>
          <w:szCs w:val="28"/>
        </w:rPr>
        <w:t>.</w:t>
      </w:r>
    </w:p>
    <w:p w:rsidR="00DF4B24" w:rsidRDefault="00DF4B24" w:rsidP="00DE0F16">
      <w:pPr>
        <w:widowControl w:val="0"/>
        <w:tabs>
          <w:tab w:val="left" w:pos="720"/>
        </w:tabs>
        <w:ind w:firstLine="720"/>
        <w:jc w:val="both"/>
        <w:rPr>
          <w:kern w:val="28"/>
          <w:sz w:val="28"/>
          <w:szCs w:val="28"/>
        </w:rPr>
      </w:pPr>
    </w:p>
    <w:p w:rsidR="00DF4B24" w:rsidRDefault="00DF4B24" w:rsidP="00DE0F16">
      <w:pPr>
        <w:widowControl w:val="0"/>
        <w:tabs>
          <w:tab w:val="left" w:pos="720"/>
        </w:tabs>
        <w:ind w:firstLine="720"/>
        <w:jc w:val="both"/>
        <w:rPr>
          <w:kern w:val="28"/>
          <w:sz w:val="28"/>
          <w:szCs w:val="28"/>
        </w:rPr>
      </w:pPr>
    </w:p>
    <w:p w:rsidR="00DF4B24" w:rsidRDefault="00DF4B24" w:rsidP="00DE0F16">
      <w:pPr>
        <w:widowControl w:val="0"/>
        <w:tabs>
          <w:tab w:val="left" w:pos="720"/>
        </w:tabs>
        <w:ind w:firstLine="720"/>
        <w:jc w:val="both"/>
        <w:rPr>
          <w:kern w:val="28"/>
          <w:sz w:val="28"/>
          <w:szCs w:val="28"/>
        </w:rPr>
      </w:pPr>
    </w:p>
    <w:p w:rsidR="00DE0F16" w:rsidRDefault="00DE0F16" w:rsidP="00DE0F16">
      <w:pPr>
        <w:widowControl w:val="0"/>
        <w:tabs>
          <w:tab w:val="left" w:pos="720"/>
        </w:tabs>
        <w:jc w:val="both"/>
        <w:rPr>
          <w:kern w:val="28"/>
          <w:sz w:val="28"/>
          <w:szCs w:val="28"/>
        </w:rPr>
      </w:pPr>
    </w:p>
    <w:p w:rsidR="00C8228A" w:rsidRDefault="00C8228A" w:rsidP="00C82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C8228A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DF4B24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DF4B24" w:rsidRDefault="00C8228A" w:rsidP="00DF4B24">
      <w:pPr>
        <w:pStyle w:val="a6"/>
        <w:jc w:val="right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                </w:t>
      </w:r>
      <w:r w:rsidR="00DF4B24">
        <w:rPr>
          <w:rFonts w:ascii="Times New Roman" w:hAnsi="Times New Roman" w:cs="Times New Roman"/>
          <w:b w:val="0"/>
          <w:i w:val="0"/>
          <w:szCs w:val="28"/>
        </w:rPr>
        <w:t xml:space="preserve">                      </w:t>
      </w:r>
    </w:p>
    <w:p w:rsidR="00DF4B24" w:rsidRPr="00DF4B24" w:rsidRDefault="00DF4B24" w:rsidP="00DF4B24">
      <w:pPr>
        <w:jc w:val="both"/>
        <w:rPr>
          <w:sz w:val="28"/>
          <w:szCs w:val="28"/>
        </w:rPr>
      </w:pPr>
      <w:r w:rsidRPr="00DF4B24">
        <w:rPr>
          <w:sz w:val="28"/>
          <w:szCs w:val="28"/>
        </w:rPr>
        <w:t xml:space="preserve">  Глава </w:t>
      </w:r>
      <w:proofErr w:type="spellStart"/>
      <w:r w:rsidRPr="00DF4B24">
        <w:rPr>
          <w:sz w:val="28"/>
          <w:szCs w:val="28"/>
        </w:rPr>
        <w:t>Суховского</w:t>
      </w:r>
      <w:proofErr w:type="spellEnd"/>
      <w:r w:rsidRPr="00DF4B24">
        <w:rPr>
          <w:sz w:val="28"/>
          <w:szCs w:val="28"/>
        </w:rPr>
        <w:t xml:space="preserve">     сельского  поселения</w:t>
      </w:r>
      <w:r w:rsidRPr="00DF4B24">
        <w:rPr>
          <w:sz w:val="28"/>
          <w:szCs w:val="28"/>
        </w:rPr>
        <w:tab/>
        <w:t xml:space="preserve">               </w:t>
      </w:r>
      <w:r w:rsidR="00A969E1">
        <w:rPr>
          <w:sz w:val="28"/>
          <w:szCs w:val="28"/>
        </w:rPr>
        <w:t xml:space="preserve"> </w:t>
      </w:r>
      <w:r w:rsidRPr="00DF4B24">
        <w:rPr>
          <w:sz w:val="28"/>
          <w:szCs w:val="28"/>
        </w:rPr>
        <w:t xml:space="preserve"> </w:t>
      </w:r>
      <w:proofErr w:type="spellStart"/>
      <w:r w:rsidRPr="00DF4B24">
        <w:rPr>
          <w:sz w:val="28"/>
          <w:szCs w:val="28"/>
        </w:rPr>
        <w:t>Л.Г.Резникова</w:t>
      </w:r>
      <w:proofErr w:type="spellEnd"/>
      <w:r w:rsidRPr="00DF4B24">
        <w:rPr>
          <w:sz w:val="28"/>
          <w:szCs w:val="28"/>
        </w:rPr>
        <w:tab/>
      </w:r>
    </w:p>
    <w:p w:rsidR="00DF4B24" w:rsidRPr="00DF4B24" w:rsidRDefault="00DF4B24" w:rsidP="00DF4B24">
      <w:pPr>
        <w:jc w:val="both"/>
        <w:rPr>
          <w:sz w:val="28"/>
          <w:szCs w:val="28"/>
        </w:rPr>
      </w:pPr>
    </w:p>
    <w:p w:rsidR="00DF4B24" w:rsidRPr="00DF4B24" w:rsidRDefault="00DF4B24" w:rsidP="00DF4B24">
      <w:pPr>
        <w:jc w:val="both"/>
        <w:rPr>
          <w:sz w:val="28"/>
          <w:szCs w:val="28"/>
        </w:rPr>
      </w:pPr>
    </w:p>
    <w:p w:rsidR="00DF4B24" w:rsidRPr="00DF4B24" w:rsidRDefault="00DF4B24" w:rsidP="00DF4B24">
      <w:pPr>
        <w:jc w:val="both"/>
        <w:rPr>
          <w:sz w:val="28"/>
          <w:szCs w:val="28"/>
        </w:rPr>
      </w:pPr>
    </w:p>
    <w:p w:rsidR="00AF6081" w:rsidRDefault="00DF4B24" w:rsidP="00DF4B24">
      <w:pPr>
        <w:jc w:val="both"/>
        <w:rPr>
          <w:sz w:val="28"/>
          <w:szCs w:val="28"/>
        </w:rPr>
      </w:pPr>
      <w:r w:rsidRPr="00DF4B24">
        <w:rPr>
          <w:sz w:val="28"/>
          <w:szCs w:val="28"/>
        </w:rPr>
        <w:t xml:space="preserve">      </w:t>
      </w:r>
      <w:proofErr w:type="spellStart"/>
      <w:r w:rsidRPr="00DF4B24">
        <w:rPr>
          <w:sz w:val="28"/>
          <w:szCs w:val="28"/>
        </w:rPr>
        <w:t>п</w:t>
      </w:r>
      <w:proofErr w:type="gramStart"/>
      <w:r w:rsidRPr="00DF4B24">
        <w:rPr>
          <w:sz w:val="28"/>
          <w:szCs w:val="28"/>
        </w:rPr>
        <w:t>.Н</w:t>
      </w:r>
      <w:proofErr w:type="gramEnd"/>
      <w:r w:rsidRPr="00DF4B24">
        <w:rPr>
          <w:sz w:val="28"/>
          <w:szCs w:val="28"/>
        </w:rPr>
        <w:t>овосуховый</w:t>
      </w:r>
      <w:proofErr w:type="spellEnd"/>
      <w:r>
        <w:rPr>
          <w:sz w:val="28"/>
          <w:szCs w:val="28"/>
        </w:rPr>
        <w:t xml:space="preserve"> </w:t>
      </w:r>
    </w:p>
    <w:p w:rsidR="00DF4B24" w:rsidRPr="00DF4B24" w:rsidRDefault="00DF4B24" w:rsidP="00DF4B24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903275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AF6081">
        <w:rPr>
          <w:sz w:val="28"/>
          <w:szCs w:val="28"/>
        </w:rPr>
        <w:t xml:space="preserve"> от  21.10.</w:t>
      </w:r>
      <w:r w:rsidR="00A969E1">
        <w:rPr>
          <w:sz w:val="28"/>
          <w:szCs w:val="28"/>
        </w:rPr>
        <w:t>2014</w:t>
      </w:r>
      <w:r w:rsidR="00165B19">
        <w:rPr>
          <w:sz w:val="28"/>
          <w:szCs w:val="28"/>
        </w:rPr>
        <w:t xml:space="preserve"> г.</w:t>
      </w:r>
      <w:bookmarkStart w:id="0" w:name="_GoBack"/>
      <w:bookmarkEnd w:id="0"/>
    </w:p>
    <w:p w:rsidR="00C8228A" w:rsidRPr="00C8228A" w:rsidRDefault="00C5188E" w:rsidP="00C5188E">
      <w:pPr>
        <w:pStyle w:val="a6"/>
        <w:jc w:val="left"/>
        <w:rPr>
          <w:rFonts w:ascii="Times New Roman" w:hAnsi="Times New Roman" w:cs="Times New Roman"/>
          <w:b w:val="0"/>
          <w:i w:val="0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r w:rsidR="00DF4B24">
        <w:rPr>
          <w:rFonts w:ascii="Times New Roman" w:hAnsi="Times New Roman" w:cs="Times New Roman"/>
          <w:b w:val="0"/>
          <w:i w:val="0"/>
          <w:szCs w:val="28"/>
        </w:rPr>
        <w:t xml:space="preserve"> </w:t>
      </w:r>
      <w:r w:rsidR="00C8228A" w:rsidRPr="00C8228A">
        <w:rPr>
          <w:rFonts w:ascii="Times New Roman" w:hAnsi="Times New Roman" w:cs="Times New Roman"/>
          <w:b w:val="0"/>
          <w:i w:val="0"/>
          <w:szCs w:val="28"/>
        </w:rPr>
        <w:t xml:space="preserve"> </w:t>
      </w:r>
      <w:r w:rsidR="001A4529">
        <w:rPr>
          <w:rFonts w:ascii="Times New Roman" w:hAnsi="Times New Roman" w:cs="Times New Roman"/>
          <w:b w:val="0"/>
          <w:i w:val="0"/>
          <w:szCs w:val="28"/>
        </w:rPr>
        <w:t xml:space="preserve"> Приложение №1</w:t>
      </w:r>
    </w:p>
    <w:p w:rsidR="00C8228A" w:rsidRPr="00C8228A" w:rsidRDefault="00C8228A" w:rsidP="001A4529">
      <w:pPr>
        <w:pStyle w:val="a6"/>
        <w:jc w:val="right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                               </w:t>
      </w:r>
      <w:r w:rsidR="001A4529">
        <w:rPr>
          <w:rFonts w:ascii="Times New Roman" w:hAnsi="Times New Roman" w:cs="Times New Roman"/>
          <w:b w:val="0"/>
          <w:i w:val="0"/>
          <w:szCs w:val="28"/>
        </w:rPr>
        <w:t xml:space="preserve">             </w:t>
      </w:r>
      <w:r w:rsidR="00DF4B24">
        <w:rPr>
          <w:rFonts w:ascii="Times New Roman" w:hAnsi="Times New Roman" w:cs="Times New Roman"/>
          <w:b w:val="0"/>
          <w:i w:val="0"/>
          <w:szCs w:val="28"/>
        </w:rPr>
        <w:t>к</w:t>
      </w:r>
      <w:r w:rsidR="001A4529">
        <w:rPr>
          <w:rFonts w:ascii="Times New Roman" w:hAnsi="Times New Roman" w:cs="Times New Roman"/>
          <w:b w:val="0"/>
          <w:i w:val="0"/>
          <w:szCs w:val="28"/>
        </w:rPr>
        <w:t xml:space="preserve"> решению </w:t>
      </w:r>
      <w:r w:rsidR="00DF4B24">
        <w:rPr>
          <w:rFonts w:ascii="Times New Roman" w:hAnsi="Times New Roman" w:cs="Times New Roman"/>
          <w:b w:val="0"/>
          <w:i w:val="0"/>
          <w:szCs w:val="28"/>
        </w:rPr>
        <w:t>С</w:t>
      </w:r>
      <w:r w:rsidR="001A4529">
        <w:rPr>
          <w:rFonts w:ascii="Times New Roman" w:hAnsi="Times New Roman" w:cs="Times New Roman"/>
          <w:b w:val="0"/>
          <w:i w:val="0"/>
          <w:szCs w:val="28"/>
        </w:rPr>
        <w:t>обрания депутатов</w:t>
      </w:r>
    </w:p>
    <w:p w:rsidR="00DF4B24" w:rsidRPr="00DF4B24" w:rsidRDefault="00C8228A" w:rsidP="00DF4B24">
      <w:pPr>
        <w:pStyle w:val="a6"/>
        <w:jc w:val="right"/>
        <w:rPr>
          <w:rFonts w:ascii="Times New Roman" w:hAnsi="Times New Roman" w:cs="Times New Roman"/>
          <w:b w:val="0"/>
          <w:i w:val="0"/>
          <w:szCs w:val="28"/>
        </w:rPr>
      </w:pPr>
      <w:r w:rsidRPr="00DF4B24">
        <w:rPr>
          <w:rFonts w:ascii="Times New Roman" w:hAnsi="Times New Roman" w:cs="Times New Roman"/>
          <w:b w:val="0"/>
          <w:i w:val="0"/>
          <w:szCs w:val="28"/>
        </w:rPr>
        <w:t xml:space="preserve">      </w:t>
      </w:r>
      <w:r w:rsidR="001A4529" w:rsidRPr="00DF4B24">
        <w:rPr>
          <w:rFonts w:ascii="Times New Roman" w:hAnsi="Times New Roman" w:cs="Times New Roman"/>
          <w:b w:val="0"/>
          <w:i w:val="0"/>
          <w:szCs w:val="28"/>
        </w:rPr>
        <w:t xml:space="preserve">                             </w:t>
      </w:r>
      <w:proofErr w:type="spellStart"/>
      <w:r w:rsidR="00DF4B24" w:rsidRPr="00DF4B24">
        <w:rPr>
          <w:rFonts w:ascii="Times New Roman" w:eastAsia="Calibri" w:hAnsi="Times New Roman" w:cs="Times New Roman"/>
          <w:b w:val="0"/>
          <w:i w:val="0"/>
          <w:szCs w:val="28"/>
        </w:rPr>
        <w:t>Суховского</w:t>
      </w:r>
      <w:proofErr w:type="spellEnd"/>
      <w:r w:rsidR="00DF4B24" w:rsidRPr="00DF4B24">
        <w:rPr>
          <w:rFonts w:ascii="Times New Roman" w:eastAsia="Calibri" w:hAnsi="Times New Roman" w:cs="Times New Roman"/>
          <w:b w:val="0"/>
          <w:i w:val="0"/>
          <w:szCs w:val="28"/>
        </w:rPr>
        <w:t xml:space="preserve"> сельского поселения </w:t>
      </w:r>
    </w:p>
    <w:p w:rsidR="00DF4B24" w:rsidRPr="00157C70" w:rsidRDefault="00DF4B24" w:rsidP="00DF4B24">
      <w:pPr>
        <w:jc w:val="right"/>
        <w:rPr>
          <w:rFonts w:eastAsia="Calibri"/>
          <w:sz w:val="28"/>
          <w:szCs w:val="28"/>
        </w:rPr>
      </w:pPr>
      <w:r w:rsidRPr="00157C70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65 от 21.10.2014 года</w:t>
      </w:r>
    </w:p>
    <w:p w:rsidR="00C8228A" w:rsidRPr="00C8228A" w:rsidRDefault="00C8228A" w:rsidP="001A4529">
      <w:pPr>
        <w:pStyle w:val="a6"/>
        <w:jc w:val="right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</w:t>
      </w:r>
      <w:r w:rsidR="001A4529">
        <w:rPr>
          <w:rFonts w:ascii="Times New Roman" w:hAnsi="Times New Roman" w:cs="Times New Roman"/>
          <w:b w:val="0"/>
          <w:i w:val="0"/>
          <w:szCs w:val="28"/>
        </w:rPr>
        <w:t xml:space="preserve">                         </w:t>
      </w:r>
    </w:p>
    <w:p w:rsidR="00C8228A" w:rsidRPr="00C8228A" w:rsidRDefault="00C8228A" w:rsidP="001A4529">
      <w:pPr>
        <w:pStyle w:val="a6"/>
        <w:jc w:val="right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</w:t>
      </w:r>
      <w:r w:rsidR="001A4529">
        <w:rPr>
          <w:rFonts w:ascii="Times New Roman" w:hAnsi="Times New Roman" w:cs="Times New Roman"/>
          <w:b w:val="0"/>
          <w:i w:val="0"/>
          <w:szCs w:val="28"/>
        </w:rPr>
        <w:t xml:space="preserve">                   </w:t>
      </w:r>
    </w:p>
    <w:p w:rsidR="00C8228A" w:rsidRPr="00C8228A" w:rsidRDefault="00C8228A" w:rsidP="001A4529">
      <w:pPr>
        <w:pStyle w:val="a6"/>
        <w:jc w:val="right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</w:t>
      </w:r>
      <w:r w:rsidR="001A4529">
        <w:rPr>
          <w:rFonts w:ascii="Times New Roman" w:hAnsi="Times New Roman" w:cs="Times New Roman"/>
          <w:b w:val="0"/>
          <w:i w:val="0"/>
          <w:szCs w:val="28"/>
        </w:rPr>
        <w:t xml:space="preserve">       </w:t>
      </w:r>
    </w:p>
    <w:p w:rsidR="00C8228A" w:rsidRPr="00C8228A" w:rsidRDefault="00C8228A" w:rsidP="00C8228A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</w:p>
    <w:p w:rsidR="00C8228A" w:rsidRPr="00C8228A" w:rsidRDefault="00C8228A" w:rsidP="00DF4B24">
      <w:pPr>
        <w:pStyle w:val="a6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>ОПИСАНИЕ ПРОХОЖДЕНИЯ ГРАНИЦЫ МУНИЦИПАЛЬНОГО ОБРАЗОВАНИЯ</w:t>
      </w:r>
    </w:p>
    <w:p w:rsidR="00C8228A" w:rsidRPr="00C8228A" w:rsidRDefault="00C8228A" w:rsidP="00DF4B24">
      <w:pPr>
        <w:pStyle w:val="a6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>"СУХОВСКОЕ СЕЛЬСКОЕ ПОСЕЛЕНИЕ"</w:t>
      </w:r>
    </w:p>
    <w:p w:rsidR="00C8228A" w:rsidRPr="00C8228A" w:rsidRDefault="00C8228A" w:rsidP="00DF4B24">
      <w:pPr>
        <w:pStyle w:val="a6"/>
        <w:rPr>
          <w:rFonts w:ascii="Times New Roman" w:hAnsi="Times New Roman" w:cs="Times New Roman"/>
          <w:b w:val="0"/>
          <w:i w:val="0"/>
          <w:szCs w:val="28"/>
        </w:rPr>
      </w:pP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Точка  047-055.020 расположена у пересечения полевых  дорог,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в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1,46  км  южнее  непроезжей  плотины, в  1,27  км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восточно-северо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>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восточнее геодезического пункта с отметкой 127,1.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047-055.020  граница идет  в  восточно-юго-восточном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направлении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по прямой на протяжении 0,18 км до точки  047-055.021,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расположенной на тальвеге балки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Вязовая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>, в 1,43 км восточно-северо-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восточнее  геодезического пункта с отметкой 127,1, в 1,39  км  юго-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западнее непроезжей плотины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точки 047-055.021 граница идет в общем восточном направлении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  полевой  дороге  вдоль лесополосы, оставляя  ее  на  территории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Морозовского  района, на протяжении 2,09 км до  точки  047-055.022,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расположенной  на полевой дороге, в 1,52 км севернее геодезического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пункта  с  отметкой 133,2, в 1,42 км южнее геодезического пункта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с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отметкой 119,1.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047-055.022 граница идет в общем  южном  направлении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вдоль  лесополосы,  оставляя ее на территории Морозовского  района,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на  протяжении  1,93  км  до  точки 047-055.023,  расположенной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полевой  дороге,  в  0,59 км юго-западнее геодезического  пункта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с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отметкой   133,2,  в  1,62  км  восточно-юго-восточнее   непроезжей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плотины.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047-055.023 граница идет в общем  южном  направлении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вдоль  лесополосы,  оставляя ее на территории Морозовского  района,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далее  по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прямой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>,  пересекая балку Бирючья,  и  далее  по  полевой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дороге на протяжении 5,96 км до точки 047-055.024, расположенной  у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пересечения  полевых  дорог,  в  0,91  км  западнее  геодезического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пункта  с  отметкой  143,4, в 2,14 км юго-восточнее  геодезического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пункта с отметкой 163,6.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047-055.024 граница идет в восточном направлении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прямой, пересекая балку Мартышкина, на протяжении 4,04 км до  точки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047-055.025,  расположенной у лесополосы, в 1,16 км северо-западнее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геодезического  пункта с отметкой 152,6, в 0,31 км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восточно-северо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>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восточнее проезжей плотины.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047-055.025 граница идет в общем  южном  направлении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lastRenderedPageBreak/>
        <w:t xml:space="preserve">   вдоль  лесополосы, оставляя ее на территории Тацинского района,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протяжении   4,96   км  до  точки  047-055.26,   расположенной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перекрестке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полевых   дорог,  в  1,75   км   западно-юго-западнее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геодезического  пункта с отметкой 185,3, в 2,69 км северо-восточнее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геодезического пункта с отметкой 145,0.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047-055.026 граница идет в общем западном направлении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  полевой  дороге, далее по прямой, далее по полевой  дороге,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прямой  и  далее по полевой дороге на протяжении 13,84 км до  точки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38.085,  расположенной  на  краю  непроезжей  плотины,  в  2,05  км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восточнее    проезжей   плотины,   в   1,92   км   юго-юго-западнее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геодезического пункта с отметкой 176,2.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38.085 граница идет в южном направлении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прямой  на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протяжении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2,13  км  до  точки 38.084,  расположенной  в  2,55  км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западнее  геодезического пункта с отметкой 137,5, в  2,97  км  юго-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восточнее проезжей плотины.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38.084 граница идет в восточном направлении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прямой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на  протяжении  0,41 км до точки 38.083, расположенной  в  2,16  км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западнее геодезического пункта с отметкой 137,5, в 3,09 км  северо-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восточнее геодезического пункта с отметкой 139,4.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38.083 граница идет в южном направлении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прямой  на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протяжении  3,90  км  до  точки 38.082,  расположенной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полевой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дороге, в 2,10 км западно-юго-западнее проезжей плотины, в 2,98  км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юго-восточнее геодезического пункта с отметкой 139,4.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38.082 граница идет в общем западном направлении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прямой   и  далее  по  полевой  дороге,  пересекает  автодорогу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с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покрытием  и далее по проселочной дороге на протяжении 6,45  км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до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точки  38.081,  расположенной у перекрестка проселочной  и  полевой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дорог, в 2,34 км восточно-юго-восточнее непроезжей плотины, в  1,98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км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западнее поворотной опоры линии электропередачи.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38.081 граница идет в общем западном направлении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проселочной   дороге  на  протяжении  4,99  км  до  точки   38.080,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расположенной  у  пересечения лесополосы и  проселочной  дороги,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в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1,01  км  северо-северо-западнее  непроезжей  плотины,  в  0,35  км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западно-юго-западнее геодезического пункта с отметкой 129,9.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точки 38.080 граница идет в общем северном направлении вдоль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лесополосы,  оставляя  ее  на  территории  Ермаковского   сельского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поселения,  и  далее  по полевой дороге на протяжении  5,00  км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до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точки  38.071, расположенной на перекрестке полевых дорог,  в  0,60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км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северо-северо-восточнее геодезического пункта с отметкой 154,4,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  1,51  км  западно-юго-западнее геодезического пункта с  отметкой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176,1.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38.071 граница идет в общем северном направлении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полевой   дороге   на   протяжении  9,71  км   до   точки   38.072,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расположенной у перекрестка полевой и проселочной дорог, в 0,96  км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южнее  геодезического пункта с отметкой 127,3, в 1,64 км  западнее-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lastRenderedPageBreak/>
        <w:t xml:space="preserve">   северо-западнее геодезического пункта с отметкой 145,8.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38.072  граница  идет  в  восточном  направлении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проселочной   дороге  на  протяжении  3,91  км  до  точки   38.056,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расположенной у перекрестка проселочной и полевой дорог, в 2,20  км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восточнее-юго-восточнее  проезжей  плотины,  в  0,86  км   западнее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геодезического пункта с отметкой 146,4.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38.056 граница идет в общем восточном направлении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полевой   дороге   на   протяжении  3,05  км   до   точки   38.057,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расположенной  в  балке  Сухая, в 0,59 км  севернее  геодезического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пункта  с отметкой 108,4, в 2,20 км восточнее геодезического пункта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с отметкой 146,4.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38.057 граница идет в общем юго-западном направлении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  тальвегу  балки Сухая на протяжении 1,12 км  до  точки  38.058,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расположенной  в  балке  Сухая, в 1,75  км  восточнее-юго-восточнее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геодезического  пункта  с отметкой 146,4, в 0,58  км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западнее-юго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>-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западнее геодезического пункта с отметкой 108,4.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38.058 граница идет в общем юго-восточном направлении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сначала  по  тальвегу балки </w:t>
      </w:r>
      <w:proofErr w:type="spellStart"/>
      <w:r w:rsidRPr="00C8228A">
        <w:rPr>
          <w:rFonts w:ascii="Times New Roman" w:hAnsi="Times New Roman" w:cs="Times New Roman"/>
          <w:b w:val="0"/>
          <w:i w:val="0"/>
          <w:szCs w:val="28"/>
        </w:rPr>
        <w:t>Хрулева</w:t>
      </w:r>
      <w:proofErr w:type="spell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и далее по  полевой  дороге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протяжении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1,39  км  до  точки 38.059,  расположенной  у  поворота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полевой  дороги, в 1,07 км юго-юго-восточнее геодезического  пункта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с  отметкой 108,4, в 1,77 км северо-восточнее геодезического пункта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с отметкой 141,9.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точки  38.059  граница идет в общем  восточно-юго-восточном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направлении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по  полевой дороге и далее вдоль лесополосы,  оставляя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ее  на  территории </w:t>
      </w:r>
      <w:proofErr w:type="spellStart"/>
      <w:r w:rsidRPr="00C8228A">
        <w:rPr>
          <w:rFonts w:ascii="Times New Roman" w:hAnsi="Times New Roman" w:cs="Times New Roman"/>
          <w:b w:val="0"/>
          <w:i w:val="0"/>
          <w:szCs w:val="28"/>
        </w:rPr>
        <w:t>Ковылкинского</w:t>
      </w:r>
      <w:proofErr w:type="spell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сельского поселения, на протяжении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4,24  км до точки 38.060, расположенной у пересечения лесополосы  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полевой  дороги,  в 1,68 км юго-восточнее геодезического  пункта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с</w:t>
      </w:r>
      <w:proofErr w:type="gramEnd"/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отметкой 147,9, в 1,15 км северо-западнее проезжей плотины.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    От   точки   38.060   граница  идет  в  общем  северо-восточном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</w:t>
      </w:r>
      <w:proofErr w:type="gramStart"/>
      <w:r w:rsidRPr="00C8228A">
        <w:rPr>
          <w:rFonts w:ascii="Times New Roman" w:hAnsi="Times New Roman" w:cs="Times New Roman"/>
          <w:b w:val="0"/>
          <w:i w:val="0"/>
          <w:szCs w:val="28"/>
        </w:rPr>
        <w:t>направлении</w:t>
      </w:r>
      <w:proofErr w:type="gramEnd"/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по проселочной дороге на протяжении 10,53 км  до  точки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  <w:r w:rsidRPr="00C8228A">
        <w:rPr>
          <w:rFonts w:ascii="Times New Roman" w:hAnsi="Times New Roman" w:cs="Times New Roman"/>
          <w:b w:val="0"/>
          <w:i w:val="0"/>
          <w:szCs w:val="28"/>
        </w:rPr>
        <w:t xml:space="preserve">   до точки 047-055.020.</w:t>
      </w:r>
    </w:p>
    <w:p w:rsidR="00C8228A" w:rsidRPr="00C8228A" w:rsidRDefault="00C8228A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  <w:lang w:eastAsia="en-US"/>
        </w:rPr>
      </w:pPr>
    </w:p>
    <w:p w:rsidR="00DE0F16" w:rsidRPr="00C8228A" w:rsidRDefault="00DE0F16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</w:p>
    <w:p w:rsidR="00DE0F16" w:rsidRPr="00C8228A" w:rsidRDefault="00DE0F16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</w:p>
    <w:p w:rsidR="00DE0F16" w:rsidRPr="00C8228A" w:rsidRDefault="00DE0F16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</w:p>
    <w:p w:rsidR="00DE0F16" w:rsidRPr="00C8228A" w:rsidRDefault="00DE0F16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</w:p>
    <w:p w:rsidR="00DE0F16" w:rsidRPr="00C8228A" w:rsidRDefault="00DE0F16" w:rsidP="00AF6081">
      <w:pPr>
        <w:pStyle w:val="a6"/>
        <w:jc w:val="both"/>
        <w:rPr>
          <w:rFonts w:ascii="Times New Roman" w:hAnsi="Times New Roman" w:cs="Times New Roman"/>
          <w:b w:val="0"/>
          <w:i w:val="0"/>
          <w:szCs w:val="28"/>
        </w:rPr>
      </w:pPr>
    </w:p>
    <w:p w:rsidR="00DE0F16" w:rsidRDefault="00DE0F16" w:rsidP="00AF6081">
      <w:pPr>
        <w:jc w:val="both"/>
      </w:pPr>
    </w:p>
    <w:p w:rsidR="00DE0F16" w:rsidRDefault="00DE0F16" w:rsidP="00AF6081">
      <w:pPr>
        <w:jc w:val="both"/>
      </w:pPr>
    </w:p>
    <w:p w:rsidR="00DE0F16" w:rsidRDefault="00DE0F16" w:rsidP="00DE0F16"/>
    <w:p w:rsidR="00DE0F16" w:rsidRDefault="00DE0F16" w:rsidP="00DE0F16"/>
    <w:p w:rsidR="00DE0F16" w:rsidRDefault="00DE0F16" w:rsidP="00DE0F16"/>
    <w:p w:rsidR="00DE0F16" w:rsidRDefault="00DE0F16" w:rsidP="00DE0F16"/>
    <w:p w:rsidR="00DE0F16" w:rsidRDefault="00DE0F16" w:rsidP="00DE0F16"/>
    <w:p w:rsidR="00203A5F" w:rsidRDefault="00203A5F"/>
    <w:sectPr w:rsidR="0020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16"/>
    <w:rsid w:val="00165B19"/>
    <w:rsid w:val="00175240"/>
    <w:rsid w:val="001A4529"/>
    <w:rsid w:val="00203A5F"/>
    <w:rsid w:val="00251CA3"/>
    <w:rsid w:val="00903275"/>
    <w:rsid w:val="00A969E1"/>
    <w:rsid w:val="00AF6081"/>
    <w:rsid w:val="00C5188E"/>
    <w:rsid w:val="00C8228A"/>
    <w:rsid w:val="00D37B05"/>
    <w:rsid w:val="00D5646A"/>
    <w:rsid w:val="00D82D09"/>
    <w:rsid w:val="00DE0F16"/>
    <w:rsid w:val="00DF4B24"/>
    <w:rsid w:val="00ED1CD1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DE0F16"/>
    <w:rPr>
      <w:sz w:val="24"/>
      <w:szCs w:val="24"/>
      <w:lang w:eastAsia="ar-SA"/>
    </w:rPr>
  </w:style>
  <w:style w:type="paragraph" w:styleId="a4">
    <w:name w:val="Body Text"/>
    <w:basedOn w:val="a"/>
    <w:link w:val="a3"/>
    <w:semiHidden/>
    <w:rsid w:val="00DE0F16"/>
    <w:pPr>
      <w:suppressAutoHyphens/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E0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locked/>
    <w:rsid w:val="00DE0F16"/>
    <w:rPr>
      <w:b/>
      <w:i/>
      <w:sz w:val="28"/>
      <w:lang w:eastAsia="ar-SA"/>
    </w:rPr>
  </w:style>
  <w:style w:type="paragraph" w:styleId="a6">
    <w:name w:val="Subtitle"/>
    <w:basedOn w:val="a"/>
    <w:next w:val="a4"/>
    <w:link w:val="a5"/>
    <w:qFormat/>
    <w:rsid w:val="00DE0F16"/>
    <w:pPr>
      <w:suppressAutoHyphens/>
      <w:jc w:val="center"/>
    </w:pPr>
    <w:rPr>
      <w:rFonts w:asciiTheme="minorHAnsi" w:eastAsiaTheme="minorHAnsi" w:hAnsiTheme="minorHAnsi" w:cstheme="minorBidi"/>
      <w:b/>
      <w:i/>
      <w:sz w:val="28"/>
      <w:szCs w:val="22"/>
      <w:lang w:eastAsia="ar-SA"/>
    </w:rPr>
  </w:style>
  <w:style w:type="character" w:customStyle="1" w:styleId="10">
    <w:name w:val="Подзаголовок Знак1"/>
    <w:basedOn w:val="a0"/>
    <w:uiPriority w:val="11"/>
    <w:rsid w:val="00DE0F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E0F16"/>
    <w:pPr>
      <w:spacing w:before="100" w:beforeAutospacing="1" w:after="100" w:afterAutospacing="1"/>
    </w:pPr>
    <w:rPr>
      <w:rFonts w:eastAsia="Calibri"/>
    </w:rPr>
  </w:style>
  <w:style w:type="paragraph" w:customStyle="1" w:styleId="msonormalbullet2gifbullet2gifbullet3gif">
    <w:name w:val="msonormalbullet2gifbullet2gifbullet3.gif"/>
    <w:basedOn w:val="a"/>
    <w:rsid w:val="00DE0F16"/>
    <w:pPr>
      <w:spacing w:before="100" w:beforeAutospacing="1" w:after="100" w:afterAutospacing="1"/>
    </w:pPr>
    <w:rPr>
      <w:rFonts w:eastAsia="Calibri"/>
    </w:rPr>
  </w:style>
  <w:style w:type="character" w:customStyle="1" w:styleId="docaccesstitle">
    <w:name w:val="docaccess_title"/>
    <w:basedOn w:val="a0"/>
    <w:rsid w:val="00DE0F16"/>
  </w:style>
  <w:style w:type="paragraph" w:styleId="a7">
    <w:name w:val="Balloon Text"/>
    <w:basedOn w:val="a"/>
    <w:link w:val="a8"/>
    <w:uiPriority w:val="99"/>
    <w:semiHidden/>
    <w:unhideWhenUsed/>
    <w:rsid w:val="00D37B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DE0F16"/>
    <w:rPr>
      <w:sz w:val="24"/>
      <w:szCs w:val="24"/>
      <w:lang w:eastAsia="ar-SA"/>
    </w:rPr>
  </w:style>
  <w:style w:type="paragraph" w:styleId="a4">
    <w:name w:val="Body Text"/>
    <w:basedOn w:val="a"/>
    <w:link w:val="a3"/>
    <w:semiHidden/>
    <w:rsid w:val="00DE0F16"/>
    <w:pPr>
      <w:suppressAutoHyphens/>
      <w:spacing w:after="120"/>
    </w:pPr>
    <w:rPr>
      <w:rFonts w:asciiTheme="minorHAnsi" w:eastAsiaTheme="minorHAnsi" w:hAnsiTheme="minorHAnsi" w:cstheme="minorBidi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DE0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6"/>
    <w:locked/>
    <w:rsid w:val="00DE0F16"/>
    <w:rPr>
      <w:b/>
      <w:i/>
      <w:sz w:val="28"/>
      <w:lang w:eastAsia="ar-SA"/>
    </w:rPr>
  </w:style>
  <w:style w:type="paragraph" w:styleId="a6">
    <w:name w:val="Subtitle"/>
    <w:basedOn w:val="a"/>
    <w:next w:val="a4"/>
    <w:link w:val="a5"/>
    <w:qFormat/>
    <w:rsid w:val="00DE0F16"/>
    <w:pPr>
      <w:suppressAutoHyphens/>
      <w:jc w:val="center"/>
    </w:pPr>
    <w:rPr>
      <w:rFonts w:asciiTheme="minorHAnsi" w:eastAsiaTheme="minorHAnsi" w:hAnsiTheme="minorHAnsi" w:cstheme="minorBidi"/>
      <w:b/>
      <w:i/>
      <w:sz w:val="28"/>
      <w:szCs w:val="22"/>
      <w:lang w:eastAsia="ar-SA"/>
    </w:rPr>
  </w:style>
  <w:style w:type="character" w:customStyle="1" w:styleId="10">
    <w:name w:val="Подзаголовок Знак1"/>
    <w:basedOn w:val="a0"/>
    <w:uiPriority w:val="11"/>
    <w:rsid w:val="00DE0F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E0F16"/>
    <w:pPr>
      <w:spacing w:before="100" w:beforeAutospacing="1" w:after="100" w:afterAutospacing="1"/>
    </w:pPr>
    <w:rPr>
      <w:rFonts w:eastAsia="Calibri"/>
    </w:rPr>
  </w:style>
  <w:style w:type="paragraph" w:customStyle="1" w:styleId="msonormalbullet2gifbullet2gifbullet3gif">
    <w:name w:val="msonormalbullet2gifbullet2gifbullet3.gif"/>
    <w:basedOn w:val="a"/>
    <w:rsid w:val="00DE0F16"/>
    <w:pPr>
      <w:spacing w:before="100" w:beforeAutospacing="1" w:after="100" w:afterAutospacing="1"/>
    </w:pPr>
    <w:rPr>
      <w:rFonts w:eastAsia="Calibri"/>
    </w:rPr>
  </w:style>
  <w:style w:type="character" w:customStyle="1" w:styleId="docaccesstitle">
    <w:name w:val="docaccess_title"/>
    <w:basedOn w:val="a0"/>
    <w:rsid w:val="00DE0F16"/>
  </w:style>
  <w:style w:type="paragraph" w:styleId="a7">
    <w:name w:val="Balloon Text"/>
    <w:basedOn w:val="a"/>
    <w:link w:val="a8"/>
    <w:uiPriority w:val="99"/>
    <w:semiHidden/>
    <w:unhideWhenUsed/>
    <w:rsid w:val="00D37B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5026-E219-4F83-BF37-47531C68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2014-10-30T10:15:00Z</cp:lastPrinted>
  <dcterms:created xsi:type="dcterms:W3CDTF">2014-10-28T05:24:00Z</dcterms:created>
  <dcterms:modified xsi:type="dcterms:W3CDTF">2015-12-29T06:12:00Z</dcterms:modified>
</cp:coreProperties>
</file>