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D7" w:rsidRPr="00D26ED7" w:rsidRDefault="00D26ED7" w:rsidP="00D26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6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Собрание депутатов </w:t>
      </w:r>
      <w:proofErr w:type="spellStart"/>
      <w:r w:rsidRPr="00D26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Суховского</w:t>
      </w:r>
      <w:proofErr w:type="spellEnd"/>
      <w:r w:rsidRPr="00D26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поселения </w:t>
      </w:r>
    </w:p>
    <w:p w:rsidR="00D26ED7" w:rsidRPr="00D26ED7" w:rsidRDefault="00D26ED7" w:rsidP="00D26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Тацинский район, Ростовская область</w:t>
      </w:r>
    </w:p>
    <w:p w:rsidR="00D26ED7" w:rsidRPr="00D26ED7" w:rsidRDefault="00D26ED7" w:rsidP="00D26E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26ED7" w:rsidRPr="00D26ED7" w:rsidRDefault="00D26ED7" w:rsidP="00D2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ED7" w:rsidRPr="00D26ED7" w:rsidRDefault="00D26ED7" w:rsidP="00D2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A7352" w:rsidRDefault="007A7352" w:rsidP="007A7352">
      <w:pPr>
        <w:pStyle w:val="a3"/>
        <w:ind w:right="-187"/>
        <w:rPr>
          <w:rFonts w:ascii="Times New Roman" w:hAnsi="Times New Roman" w:cs="Times New Roman"/>
          <w:b/>
          <w:i/>
          <w:sz w:val="28"/>
          <w:szCs w:val="28"/>
        </w:rPr>
      </w:pPr>
    </w:p>
    <w:p w:rsidR="007A7352" w:rsidRPr="00C860BC" w:rsidRDefault="007A7352" w:rsidP="00D26ED7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anchor="Par32#Par3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присвоения,</w:t>
      </w:r>
    </w:p>
    <w:p w:rsidR="00C860BC" w:rsidRPr="00C860BC" w:rsidRDefault="00C860BC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 изменения и аннулирования адресов </w:t>
      </w:r>
    </w:p>
    <w:p w:rsidR="00C860BC" w:rsidRPr="00C860BC" w:rsidRDefault="00BB3F62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D4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BC" w:rsidRPr="00C860BC" w:rsidRDefault="00C860BC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</w:p>
    <w:p w:rsidR="00D26ED7" w:rsidRPr="00091803" w:rsidRDefault="00D26ED7" w:rsidP="00C860BC">
      <w:pPr>
        <w:pStyle w:val="a3"/>
        <w:ind w:right="-187"/>
        <w:rPr>
          <w:rFonts w:ascii="Times New Roman" w:hAnsi="Times New Roman" w:cs="Times New Roman"/>
          <w:b/>
          <w:sz w:val="28"/>
          <w:szCs w:val="28"/>
        </w:rPr>
      </w:pPr>
      <w:r w:rsidRPr="0009180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860BC" w:rsidRPr="00091803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C860BC" w:rsidRPr="00091803" w:rsidRDefault="00C860BC" w:rsidP="00C860BC">
      <w:pPr>
        <w:pStyle w:val="a3"/>
        <w:ind w:right="-187"/>
        <w:rPr>
          <w:rFonts w:ascii="Times New Roman" w:hAnsi="Times New Roman" w:cs="Times New Roman"/>
          <w:b/>
          <w:sz w:val="28"/>
          <w:szCs w:val="28"/>
        </w:rPr>
      </w:pPr>
      <w:r w:rsidRPr="00091803">
        <w:rPr>
          <w:rFonts w:ascii="Times New Roman" w:hAnsi="Times New Roman" w:cs="Times New Roman"/>
          <w:b/>
          <w:sz w:val="28"/>
          <w:szCs w:val="28"/>
        </w:rPr>
        <w:t xml:space="preserve"> Собранием депутатов</w:t>
      </w:r>
      <w:r w:rsidR="00D26ED7" w:rsidRPr="0009180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9180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26ED7" w:rsidRPr="000918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803">
        <w:rPr>
          <w:rFonts w:ascii="Times New Roman" w:hAnsi="Times New Roman" w:cs="Times New Roman"/>
          <w:b/>
          <w:sz w:val="28"/>
          <w:szCs w:val="28"/>
        </w:rPr>
        <w:t>«</w:t>
      </w:r>
      <w:r w:rsidR="00D26ED7" w:rsidRPr="00091803">
        <w:rPr>
          <w:rFonts w:ascii="Times New Roman" w:hAnsi="Times New Roman" w:cs="Times New Roman"/>
          <w:b/>
          <w:sz w:val="28"/>
          <w:szCs w:val="28"/>
        </w:rPr>
        <w:t>24</w:t>
      </w:r>
      <w:r w:rsidR="00091803">
        <w:rPr>
          <w:rFonts w:ascii="Times New Roman" w:hAnsi="Times New Roman" w:cs="Times New Roman"/>
          <w:b/>
          <w:sz w:val="28"/>
          <w:szCs w:val="28"/>
        </w:rPr>
        <w:t>»</w:t>
      </w:r>
      <w:r w:rsidR="00D26ED7" w:rsidRPr="00091803">
        <w:rPr>
          <w:rFonts w:ascii="Times New Roman" w:hAnsi="Times New Roman" w:cs="Times New Roman"/>
          <w:b/>
          <w:sz w:val="28"/>
          <w:szCs w:val="28"/>
        </w:rPr>
        <w:t xml:space="preserve"> февраля 2015 г.</w:t>
      </w:r>
    </w:p>
    <w:p w:rsidR="00C860BC" w:rsidRPr="00C860BC" w:rsidRDefault="00C860BC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  <w:r w:rsidRPr="00091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A7352" w:rsidRPr="00091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918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6ED7" w:rsidRPr="00091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0BC" w:rsidRDefault="00C860BC" w:rsidP="00C860BC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C860BC" w:rsidRDefault="00347239" w:rsidP="007A7352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35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proofErr w:type="gramStart"/>
      <w:r w:rsidR="00C860BC" w:rsidRPr="00C860B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860BC" w:rsidRPr="00C86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0BC" w:rsidRPr="00C860BC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7A7352" w:rsidRPr="007A73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860BC" w:rsidRPr="00C860BC">
        <w:rPr>
          <w:rFonts w:ascii="Times New Roman" w:hAnsi="Times New Roman" w:cs="Times New Roman"/>
          <w:sz w:val="28"/>
          <w:szCs w:val="28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Уста</w:t>
      </w:r>
      <w:r w:rsidR="00AC76D4">
        <w:rPr>
          <w:rFonts w:ascii="Times New Roman" w:hAnsi="Times New Roman" w:cs="Times New Roman"/>
          <w:sz w:val="28"/>
          <w:szCs w:val="28"/>
        </w:rPr>
        <w:t>вом муниципального образования «</w:t>
      </w:r>
      <w:proofErr w:type="spellStart"/>
      <w:r w:rsidR="00AC76D4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C76D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поселение» </w:t>
      </w:r>
      <w:proofErr w:type="gramEnd"/>
    </w:p>
    <w:p w:rsidR="00C860BC" w:rsidRDefault="00C860BC" w:rsidP="007A7352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7A7352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РЕШИЛО:</w:t>
      </w:r>
    </w:p>
    <w:p w:rsidR="00C860BC" w:rsidRPr="00C860BC" w:rsidRDefault="00C860BC" w:rsidP="007A7352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ar32#Par32" w:history="1">
        <w:proofErr w:type="gramStart"/>
        <w:r w:rsidR="00C860BC" w:rsidRPr="00C860BC">
          <w:rPr>
            <w:rFonts w:ascii="Times New Roman" w:hAnsi="Times New Roman" w:cs="Times New Roman"/>
            <w:color w:val="auto"/>
            <w:sz w:val="28"/>
            <w:szCs w:val="28"/>
          </w:rPr>
          <w:t>Правил</w:t>
        </w:r>
        <w:proofErr w:type="gramEnd"/>
      </w:hyperlink>
      <w:r w:rsidR="00C860BC" w:rsidRPr="00C860BC">
        <w:rPr>
          <w:rFonts w:ascii="Times New Roman" w:hAnsi="Times New Roman" w:cs="Times New Roman"/>
          <w:sz w:val="28"/>
          <w:szCs w:val="28"/>
        </w:rPr>
        <w:t xml:space="preserve">а присвоения, изменения и аннулирования адресов на территории </w:t>
      </w:r>
      <w:proofErr w:type="spellStart"/>
      <w:r w:rsidR="00BB3F6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BB3F62">
        <w:rPr>
          <w:rFonts w:ascii="Times New Roman" w:hAnsi="Times New Roman" w:cs="Times New Roman"/>
          <w:sz w:val="28"/>
          <w:szCs w:val="28"/>
        </w:rPr>
        <w:t xml:space="preserve"> </w:t>
      </w:r>
      <w:r w:rsidR="00BD4189">
        <w:rPr>
          <w:rFonts w:ascii="Times New Roman" w:hAnsi="Times New Roman" w:cs="Times New Roman"/>
          <w:sz w:val="28"/>
          <w:szCs w:val="28"/>
        </w:rPr>
        <w:t>сельского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60BC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0BC">
        <w:rPr>
          <w:rFonts w:ascii="Times New Roman" w:hAnsi="Times New Roman" w:cs="Times New Roman"/>
          <w:sz w:val="28"/>
          <w:szCs w:val="28"/>
        </w:rPr>
        <w:t>2</w:t>
      </w:r>
      <w:r w:rsidR="00C860BC" w:rsidRPr="00C86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BC" w:rsidRPr="00C860B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860BC" w:rsidRPr="00C860BC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239">
        <w:rPr>
          <w:rFonts w:ascii="Times New Roman" w:hAnsi="Times New Roman" w:cs="Times New Roman"/>
          <w:sz w:val="28"/>
          <w:szCs w:val="28"/>
        </w:rPr>
        <w:t>3</w:t>
      </w:r>
      <w:r w:rsidR="00C860BC" w:rsidRPr="00C86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0BC" w:rsidRPr="00C86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BD4189">
        <w:rPr>
          <w:rFonts w:ascii="Times New Roman" w:hAnsi="Times New Roman" w:cs="Times New Roman"/>
          <w:sz w:val="28"/>
          <w:szCs w:val="28"/>
        </w:rPr>
        <w:t>его решения оставляю за собой</w:t>
      </w:r>
      <w:r w:rsidR="00C860BC" w:rsidRPr="00C860BC">
        <w:rPr>
          <w:rFonts w:ascii="Times New Roman" w:hAnsi="Times New Roman" w:cs="Times New Roman"/>
          <w:sz w:val="28"/>
          <w:szCs w:val="28"/>
        </w:rPr>
        <w:t>.</w:t>
      </w:r>
    </w:p>
    <w:p w:rsid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ED7" w:rsidRDefault="00D26ED7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</w:p>
    <w:p w:rsidR="00C860BC" w:rsidRDefault="00D26ED7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60BC">
        <w:rPr>
          <w:rFonts w:ascii="Times New Roman" w:hAnsi="Times New Roman" w:cs="Times New Roman"/>
          <w:sz w:val="28"/>
          <w:szCs w:val="28"/>
        </w:rPr>
        <w:t xml:space="preserve"> </w:t>
      </w:r>
      <w:r w:rsidR="00BD4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BD4189">
        <w:rPr>
          <w:rFonts w:ascii="Times New Roman" w:hAnsi="Times New Roman" w:cs="Times New Roman"/>
          <w:sz w:val="28"/>
          <w:szCs w:val="28"/>
        </w:rPr>
        <w:t>Л.Г.Резникова</w:t>
      </w:r>
      <w:proofErr w:type="spellEnd"/>
    </w:p>
    <w:p w:rsid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189" w:rsidRDefault="00BD4189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овосуховый</w:t>
      </w:r>
      <w:proofErr w:type="spellEnd"/>
    </w:p>
    <w:p w:rsidR="00C860BC" w:rsidRDefault="00706DB7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№81 от 24.02.2015 г.</w:t>
      </w:r>
      <w:bookmarkStart w:id="0" w:name="_GoBack"/>
      <w:bookmarkEnd w:id="0"/>
    </w:p>
    <w:p w:rsid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7352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B3F62" w:rsidRDefault="00BB3F6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7352" w:rsidRDefault="00DB1D88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февраля</w:t>
      </w:r>
      <w:r w:rsidR="00BB3F62">
        <w:rPr>
          <w:rFonts w:ascii="Times New Roman" w:hAnsi="Times New Roman" w:cs="Times New Roman"/>
          <w:sz w:val="28"/>
          <w:szCs w:val="28"/>
        </w:rPr>
        <w:t xml:space="preserve"> </w:t>
      </w:r>
      <w:r w:rsidR="00BD4189">
        <w:rPr>
          <w:rFonts w:ascii="Times New Roman" w:hAnsi="Times New Roman" w:cs="Times New Roman"/>
          <w:sz w:val="28"/>
          <w:szCs w:val="28"/>
        </w:rPr>
        <w:t xml:space="preserve">2015 г. </w:t>
      </w:r>
      <w:r w:rsidR="00BB3F62">
        <w:rPr>
          <w:rFonts w:ascii="Times New Roman" w:hAnsi="Times New Roman" w:cs="Times New Roman"/>
          <w:sz w:val="28"/>
          <w:szCs w:val="28"/>
        </w:rPr>
        <w:t>№81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52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A7352" w:rsidRPr="00C860BC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ar38"/>
    <w:bookmarkEnd w:id="1"/>
    <w:p w:rsidR="00C860BC" w:rsidRPr="00D26ED7" w:rsidRDefault="00C860BC" w:rsidP="00C86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D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26ED7">
        <w:rPr>
          <w:rFonts w:ascii="Times New Roman" w:hAnsi="Times New Roman" w:cs="Times New Roman"/>
          <w:b/>
          <w:sz w:val="28"/>
          <w:szCs w:val="28"/>
        </w:rPr>
        <w:instrText xml:space="preserve"> HYPERLINK 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\l "Par32#Par32" </w:instrText>
      </w:r>
      <w:r w:rsidRPr="00D26ED7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D26ED7">
        <w:rPr>
          <w:rFonts w:ascii="Times New Roman" w:hAnsi="Times New Roman" w:cs="Times New Roman"/>
          <w:b/>
          <w:color w:val="auto"/>
          <w:sz w:val="28"/>
          <w:szCs w:val="28"/>
        </w:rPr>
        <w:t>Правил</w:t>
      </w:r>
      <w:proofErr w:type="gramEnd"/>
      <w:r w:rsidRPr="00D26ED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26ED7">
        <w:rPr>
          <w:rFonts w:ascii="Times New Roman" w:hAnsi="Times New Roman" w:cs="Times New Roman"/>
          <w:b/>
          <w:sz w:val="28"/>
          <w:szCs w:val="28"/>
        </w:rPr>
        <w:t>а</w:t>
      </w:r>
      <w:r w:rsidRPr="00D26ED7">
        <w:rPr>
          <w:rFonts w:ascii="Times New Roman" w:hAnsi="Times New Roman" w:cs="Times New Roman"/>
          <w:b/>
          <w:sz w:val="28"/>
          <w:szCs w:val="28"/>
        </w:rPr>
        <w:br/>
        <w:t xml:space="preserve">присвоения, изменения и аннулирования адресов на территории </w:t>
      </w:r>
      <w:proofErr w:type="spellStart"/>
      <w:r w:rsidR="00BB3F62" w:rsidRPr="00D26ED7">
        <w:rPr>
          <w:rFonts w:ascii="Times New Roman" w:hAnsi="Times New Roman" w:cs="Times New Roman"/>
          <w:b/>
          <w:sz w:val="28"/>
          <w:szCs w:val="28"/>
        </w:rPr>
        <w:t>Суховского</w:t>
      </w:r>
      <w:proofErr w:type="spellEnd"/>
      <w:r w:rsidR="00BB3F62" w:rsidRPr="00D26ED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D26ED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A7352" w:rsidRPr="00D26ED7" w:rsidRDefault="007A7352" w:rsidP="00C86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«</w:t>
      </w:r>
      <w:proofErr w:type="spellStart"/>
      <w:r w:rsidR="00BB3F6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B3F6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DA06DC">
        <w:rPr>
          <w:rFonts w:ascii="Times New Roman" w:hAnsi="Times New Roman" w:cs="Times New Roman"/>
          <w:sz w:val="28"/>
          <w:szCs w:val="28"/>
        </w:rPr>
        <w:t>Тацинского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 w:rsidR="00D0394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A06DC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 (далее - поселение).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 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уникальность.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DA06DC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обязательность. Каждому объекту адресации должен быть присвоен адрес в соответствии с настоящими Правилами;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DA06DC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C860BC">
        <w:rPr>
          <w:rFonts w:ascii="Times New Roman" w:hAnsi="Times New Roman" w:cs="Times New Roman"/>
          <w:sz w:val="28"/>
          <w:szCs w:val="28"/>
        </w:rPr>
        <w:t>5.</w:t>
      </w:r>
      <w:r w:rsidR="008E287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A06DC" w:rsidRDefault="00DA06D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DA06DC" w:rsidRPr="00C860BC" w:rsidRDefault="00DA06D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6.</w:t>
      </w:r>
      <w:r w:rsidR="008E287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</w:t>
      </w:r>
      <w:r w:rsidR="008E2873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с использованием федеральной информационной адресной системы по собственной инициативе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или на основании заявлений физических или юридических лиц, указанных в </w:t>
      </w:r>
      <w:hyperlink r:id="rId7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7.</w:t>
      </w:r>
      <w:r w:rsidR="00FB3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реестра. 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8.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</w:t>
      </w:r>
      <w:r w:rsidR="001043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C860BC">
        <w:rPr>
          <w:rFonts w:ascii="Times New Roman" w:hAnsi="Times New Roman" w:cs="Times New Roman"/>
          <w:sz w:val="28"/>
          <w:szCs w:val="28"/>
        </w:rPr>
        <w:t>9.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земельных участков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зданий, сооружений и объектов незавершенного строительства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помещений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перепланировки помещения в целях перевода жилого помещения в нежилое помещение или нежилого помещения в жилое помещение;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10.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11.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C860BC">
        <w:rPr>
          <w:rFonts w:ascii="Times New Roman" w:hAnsi="Times New Roman" w:cs="Times New Roman"/>
          <w:sz w:val="28"/>
          <w:szCs w:val="28"/>
        </w:rPr>
        <w:t>12.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13.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</w:t>
      </w:r>
      <w:r w:rsidR="001043EB">
        <w:rPr>
          <w:rFonts w:ascii="Times New Roman" w:hAnsi="Times New Roman" w:cs="Times New Roman"/>
          <w:sz w:val="28"/>
          <w:szCs w:val="28"/>
        </w:rPr>
        <w:t xml:space="preserve">щением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14.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 w:rsidR="001043EB"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муниципального района,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 населенных пункт</w:t>
      </w:r>
      <w:r w:rsidR="001043EB">
        <w:rPr>
          <w:rFonts w:ascii="Times New Roman" w:hAnsi="Times New Roman" w:cs="Times New Roman"/>
          <w:sz w:val="28"/>
          <w:szCs w:val="28"/>
        </w:rPr>
        <w:t xml:space="preserve">ов, </w:t>
      </w:r>
      <w:r w:rsidRPr="00C860BC">
        <w:rPr>
          <w:rFonts w:ascii="Times New Roman" w:hAnsi="Times New Roman" w:cs="Times New Roman"/>
          <w:sz w:val="28"/>
          <w:szCs w:val="28"/>
        </w:rPr>
        <w:t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 w:rsidRPr="00C860BC">
        <w:rPr>
          <w:rFonts w:ascii="Times New Roman" w:hAnsi="Times New Roman" w:cs="Times New Roman"/>
          <w:sz w:val="28"/>
          <w:szCs w:val="28"/>
        </w:rPr>
        <w:t>15.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прекращения существования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отказа в осуществлении кадастрового учета объекта адресации по основаниям, указанным в </w:t>
      </w:r>
      <w:hyperlink r:id="rId1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присвоения объекту адресации нового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16.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частях 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5 статьи 24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17.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18.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7"/>
      <w:bookmarkEnd w:id="9"/>
      <w:r w:rsidRPr="00C860BC">
        <w:rPr>
          <w:rFonts w:ascii="Times New Roman" w:hAnsi="Times New Roman" w:cs="Times New Roman"/>
          <w:sz w:val="28"/>
          <w:szCs w:val="28"/>
        </w:rPr>
        <w:t>19.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20.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 администрация  поселения</w:t>
      </w:r>
      <w:r w:rsidR="001043EB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C860BC">
        <w:rPr>
          <w:rFonts w:ascii="Times New Roman" w:hAnsi="Times New Roman" w:cs="Times New Roman"/>
          <w:sz w:val="28"/>
          <w:szCs w:val="28"/>
        </w:rPr>
        <w:t>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1043EB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C860BC">
        <w:rPr>
          <w:rFonts w:ascii="Times New Roman" w:hAnsi="Times New Roman" w:cs="Times New Roman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1043EB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1043EB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 w:rsidR="00572A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</w:t>
      </w:r>
      <w:r w:rsidR="00572AAF">
        <w:rPr>
          <w:rFonts w:ascii="Times New Roman" w:hAnsi="Times New Roman" w:cs="Times New Roman"/>
          <w:sz w:val="28"/>
          <w:szCs w:val="28"/>
        </w:rPr>
        <w:t xml:space="preserve">структуре адреса 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572AAF">
        <w:rPr>
          <w:rFonts w:ascii="Times New Roman" w:hAnsi="Times New Roman" w:cs="Times New Roman"/>
          <w:sz w:val="28"/>
          <w:szCs w:val="28"/>
        </w:rPr>
        <w:t>, которые установлены настоящими Правилами,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или решение об отказе в присвоении объекту адресации адреса или аннулировании его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21.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 или аннулирование его адреса подтверждается </w:t>
      </w:r>
      <w:r w:rsidR="00572AAF">
        <w:rPr>
          <w:rFonts w:ascii="Times New Roman" w:hAnsi="Times New Roman" w:cs="Times New Roman"/>
          <w:sz w:val="28"/>
          <w:szCs w:val="28"/>
        </w:rPr>
        <w:t>решением (в форме постановления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2AAF"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22.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принимается одновременно: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572AA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2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утверждением проекта планировки территории;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принятием решения о строительстве объекта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23.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содержит: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присвоенный объекту адресации адрес;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</w:t>
      </w:r>
      <w:r w:rsidR="00572AAF">
        <w:rPr>
          <w:rFonts w:ascii="Times New Roman" w:hAnsi="Times New Roman" w:cs="Times New Roman"/>
          <w:sz w:val="28"/>
          <w:szCs w:val="28"/>
        </w:rPr>
        <w:t>кту недвижимости в решении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</w:t>
      </w:r>
      <w:r w:rsidR="00572AAF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также указывается кадастровый номер объекта недвижимости, являющегося объектом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24.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содержит: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C860BC" w:rsidRPr="00C860BC" w:rsidRDefault="00572AAF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в случае присвоения объекту адресации нового адреса может </w:t>
      </w:r>
      <w:r>
        <w:rPr>
          <w:rFonts w:ascii="Times New Roman" w:hAnsi="Times New Roman" w:cs="Times New Roman"/>
          <w:sz w:val="28"/>
          <w:szCs w:val="28"/>
        </w:rPr>
        <w:t>быть объединено с решением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 присвоении этому объекту адресации нового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 w:rsidRPr="00C860BC">
        <w:rPr>
          <w:rFonts w:ascii="Times New Roman" w:hAnsi="Times New Roman" w:cs="Times New Roman"/>
          <w:sz w:val="28"/>
          <w:szCs w:val="28"/>
        </w:rPr>
        <w:t>25.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26.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Сведения о присвоении объекту адресации адреса или аннулировании его адреса,</w:t>
      </w:r>
      <w:r w:rsidR="00572AAF">
        <w:rPr>
          <w:rFonts w:ascii="Times New Roman" w:hAnsi="Times New Roman" w:cs="Times New Roman"/>
          <w:sz w:val="28"/>
          <w:szCs w:val="28"/>
        </w:rPr>
        <w:t xml:space="preserve"> а также реквизиты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подлежат обязательному внесению администрацией  поселения в государственный адресный реестр в течение 3 рабочих дней со дня приняти</w:t>
      </w:r>
      <w:r w:rsidR="00572AAF">
        <w:rPr>
          <w:rFonts w:ascii="Times New Roman" w:hAnsi="Times New Roman" w:cs="Times New Roman"/>
          <w:sz w:val="28"/>
          <w:szCs w:val="28"/>
        </w:rPr>
        <w:t>я соответствующего решения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27.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C860BC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29.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составляется указанным</w:t>
      </w:r>
      <w:r w:rsidR="00AA2143">
        <w:rPr>
          <w:rFonts w:ascii="Times New Roman" w:hAnsi="Times New Roman" w:cs="Times New Roman"/>
          <w:sz w:val="28"/>
          <w:szCs w:val="28"/>
        </w:rPr>
        <w:t>и лицами по форме, устан</w:t>
      </w:r>
      <w:r w:rsidR="008D78E3">
        <w:rPr>
          <w:rFonts w:ascii="Times New Roman" w:hAnsi="Times New Roman" w:cs="Times New Roman"/>
          <w:sz w:val="28"/>
          <w:szCs w:val="28"/>
        </w:rPr>
        <w:t>а</w:t>
      </w:r>
      <w:r w:rsidR="00AA2143">
        <w:rPr>
          <w:rFonts w:ascii="Times New Roman" w:hAnsi="Times New Roman" w:cs="Times New Roman"/>
          <w:sz w:val="28"/>
          <w:szCs w:val="28"/>
        </w:rPr>
        <w:t>вливаемой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C860BC">
        <w:rPr>
          <w:rFonts w:ascii="Times New Roman" w:hAnsi="Times New Roman" w:cs="Times New Roman"/>
          <w:sz w:val="28"/>
          <w:szCs w:val="28"/>
        </w:rPr>
        <w:t>30.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представители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31.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32.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</w:t>
      </w:r>
      <w:r w:rsidR="00AA2143">
        <w:rPr>
          <w:rFonts w:ascii="Times New Roman" w:hAnsi="Times New Roman" w:cs="Times New Roman"/>
          <w:sz w:val="28"/>
          <w:szCs w:val="28"/>
        </w:rPr>
        <w:t xml:space="preserve">явителя)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 </w:t>
      </w:r>
      <w:r w:rsidR="001C076D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</w:t>
      </w:r>
      <w:r w:rsidR="00AA2143">
        <w:rPr>
          <w:rFonts w:ascii="Times New Roman" w:hAnsi="Times New Roman" w:cs="Times New Roman"/>
          <w:sz w:val="28"/>
          <w:szCs w:val="28"/>
        </w:rPr>
        <w:t>теля)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или многофункциональный центр предоставления государственных и муниципальных услуг, с которым администрацией 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</w:t>
      </w:r>
      <w:r w:rsidR="00AA214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с указанием на такой многофункциональный центр пу</w:t>
      </w:r>
      <w:r w:rsidR="00AA2143">
        <w:rPr>
          <w:rFonts w:ascii="Times New Roman" w:hAnsi="Times New Roman" w:cs="Times New Roman"/>
          <w:sz w:val="28"/>
          <w:szCs w:val="28"/>
        </w:rPr>
        <w:t>бликуется на странице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официального сайта в информационно-телекоммуникационной сети «Интернет».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 w:rsidR="00AA2143">
        <w:rPr>
          <w:rFonts w:ascii="Times New Roman" w:hAnsi="Times New Roman" w:cs="Times New Roman"/>
          <w:sz w:val="28"/>
          <w:szCs w:val="28"/>
        </w:rPr>
        <w:t xml:space="preserve">в уполномоченный орган или многофункциональный центр </w:t>
      </w:r>
      <w:r w:rsidRPr="00C860BC">
        <w:rPr>
          <w:rFonts w:ascii="Times New Roman" w:hAnsi="Times New Roman" w:cs="Times New Roman"/>
          <w:sz w:val="28"/>
          <w:szCs w:val="28"/>
        </w:rPr>
        <w:t>по месту нахождения объекта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33.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34.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C860BC">
        <w:rPr>
          <w:rFonts w:ascii="Times New Roman" w:hAnsi="Times New Roman" w:cs="Times New Roman"/>
          <w:sz w:val="28"/>
          <w:szCs w:val="28"/>
        </w:rPr>
        <w:t>35.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</w:t>
      </w:r>
      <w:r w:rsidR="00AA2143">
        <w:rPr>
          <w:rFonts w:ascii="Times New Roman" w:hAnsi="Times New Roman" w:cs="Times New Roman"/>
          <w:sz w:val="28"/>
          <w:szCs w:val="28"/>
        </w:rPr>
        <w:t xml:space="preserve">) </w:t>
      </w:r>
      <w:r w:rsidRPr="00C860BC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ж)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71#Par7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«а»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72#Par7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«б»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36.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Администрация  поселения запрашивает документы, указанные в </w:t>
      </w:r>
      <w:hyperlink r:id="rId30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2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</w:t>
      </w:r>
      <w:r w:rsidR="00AA2143">
        <w:rPr>
          <w:rFonts w:ascii="Times New Roman" w:hAnsi="Times New Roman" w:cs="Times New Roman"/>
          <w:sz w:val="28"/>
          <w:szCs w:val="28"/>
        </w:rPr>
        <w:t>яемые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37.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hyperlink r:id="rId33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</w:t>
      </w:r>
      <w:r w:rsidR="00AA2143">
        <w:rPr>
          <w:rFonts w:ascii="Times New Roman" w:hAnsi="Times New Roman" w:cs="Times New Roman"/>
          <w:sz w:val="28"/>
          <w:szCs w:val="28"/>
        </w:rPr>
        <w:t xml:space="preserve">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</w:t>
      </w:r>
      <w:r w:rsidR="00AA2143"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таких документов.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r:id="rId34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</w:t>
      </w:r>
      <w:r w:rsidR="00283054">
        <w:rPr>
          <w:rFonts w:ascii="Times New Roman" w:hAnsi="Times New Roman" w:cs="Times New Roman"/>
          <w:sz w:val="28"/>
          <w:szCs w:val="28"/>
        </w:rPr>
        <w:t xml:space="preserve">влены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</w:t>
      </w:r>
      <w:r w:rsidR="00283054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 указанному в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заявлении почтовому адресу в течение рабочего дня, следующего за днем пол</w:t>
      </w:r>
      <w:r w:rsidR="00283054"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документов.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35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</w:t>
      </w:r>
      <w:r w:rsidR="00283054">
        <w:rPr>
          <w:rFonts w:ascii="Times New Roman" w:hAnsi="Times New Roman" w:cs="Times New Roman"/>
          <w:sz w:val="28"/>
          <w:szCs w:val="28"/>
        </w:rPr>
        <w:t xml:space="preserve">дается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6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7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</w:t>
      </w:r>
      <w:r w:rsidR="00283054">
        <w:rPr>
          <w:rFonts w:ascii="Times New Roman" w:hAnsi="Times New Roman" w:cs="Times New Roman"/>
          <w:sz w:val="28"/>
          <w:szCs w:val="28"/>
        </w:rPr>
        <w:t xml:space="preserve">ления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6"/>
      <w:bookmarkEnd w:id="14"/>
      <w:r w:rsidRPr="00C860BC">
        <w:rPr>
          <w:rFonts w:ascii="Times New Roman" w:hAnsi="Times New Roman" w:cs="Times New Roman"/>
          <w:sz w:val="28"/>
          <w:szCs w:val="28"/>
        </w:rPr>
        <w:t>38.</w:t>
      </w:r>
      <w:r w:rsidR="00283054">
        <w:rPr>
          <w:rFonts w:ascii="Times New Roman" w:hAnsi="Times New Roman" w:cs="Times New Roman"/>
          <w:sz w:val="28"/>
          <w:szCs w:val="28"/>
        </w:rPr>
        <w:t xml:space="preserve"> Решение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прин</w:t>
      </w:r>
      <w:r w:rsidR="00283054">
        <w:rPr>
          <w:rFonts w:ascii="Times New Roman" w:hAnsi="Times New Roman" w:cs="Times New Roman"/>
          <w:sz w:val="28"/>
          <w:szCs w:val="28"/>
        </w:rPr>
        <w:t xml:space="preserve">имается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срок не более чем 18 рабочих дней со дня поступления заявления.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7"/>
      <w:bookmarkEnd w:id="15"/>
      <w:r w:rsidRPr="00C860BC">
        <w:rPr>
          <w:rFonts w:ascii="Times New Roman" w:hAnsi="Times New Roman" w:cs="Times New Roman"/>
          <w:sz w:val="28"/>
          <w:szCs w:val="28"/>
        </w:rPr>
        <w:t>39.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r:id="rId38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</w:t>
      </w:r>
      <w:r w:rsidR="00283054">
        <w:rPr>
          <w:rFonts w:ascii="Times New Roman" w:hAnsi="Times New Roman" w:cs="Times New Roman"/>
          <w:sz w:val="28"/>
          <w:szCs w:val="28"/>
        </w:rPr>
        <w:t xml:space="preserve">чии),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40.</w:t>
      </w:r>
      <w:r w:rsidR="00283054">
        <w:rPr>
          <w:rFonts w:ascii="Times New Roman" w:hAnsi="Times New Roman" w:cs="Times New Roman"/>
          <w:sz w:val="28"/>
          <w:szCs w:val="28"/>
        </w:rPr>
        <w:t xml:space="preserve"> Копия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адреса направ</w:t>
      </w:r>
      <w:r w:rsidR="00283054">
        <w:rPr>
          <w:rFonts w:ascii="Times New Roman" w:hAnsi="Times New Roman" w:cs="Times New Roman"/>
          <w:sz w:val="28"/>
          <w:szCs w:val="28"/>
        </w:rPr>
        <w:t xml:space="preserve">ляются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заявителю (представителю заявителя) одним из способов, указанным в заявлении: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42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lastRenderedPageBreak/>
        <w:t>При наличии в заявлении указания о выдаче документа через многофункциональный центр по месту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представления за</w:t>
      </w:r>
      <w:r w:rsidR="00283054">
        <w:rPr>
          <w:rFonts w:ascii="Times New Roman" w:hAnsi="Times New Roman" w:cs="Times New Roman"/>
          <w:sz w:val="28"/>
          <w:szCs w:val="28"/>
        </w:rPr>
        <w:t xml:space="preserve">явления администрация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2"/>
      <w:bookmarkEnd w:id="16"/>
      <w:r w:rsidRPr="00C860BC">
        <w:rPr>
          <w:rFonts w:ascii="Times New Roman" w:hAnsi="Times New Roman" w:cs="Times New Roman"/>
          <w:sz w:val="28"/>
          <w:szCs w:val="28"/>
        </w:rPr>
        <w:t>41.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r:id="rId46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48" w:anchor="Par48#Par4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6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anchor="Par55#Par5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anchor="Par67#Par6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anchor="Par70#Par7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15</w:t>
        </w:r>
        <w:proofErr w:type="gramEnd"/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anchor="Par77#Par7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42.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52#Par15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 41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43.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оформляется </w:t>
      </w:r>
      <w:r w:rsidR="00283054" w:rsidRPr="00283054">
        <w:rPr>
          <w:rFonts w:ascii="Times New Roman" w:hAnsi="Times New Roman" w:cs="Times New Roman"/>
          <w:sz w:val="28"/>
          <w:szCs w:val="28"/>
        </w:rPr>
        <w:t>по форме, устанавливаемой</w:t>
      </w:r>
      <w:r w:rsidRPr="0028305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C860BC" w:rsidRDefault="00C860BC" w:rsidP="00C860B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44.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83054" w:rsidRPr="00C860BC" w:rsidRDefault="00283054" w:rsidP="00C860B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61"/>
      <w:bookmarkEnd w:id="17"/>
      <w:r w:rsidRPr="00C860BC">
        <w:rPr>
          <w:rFonts w:ascii="Times New Roman" w:hAnsi="Times New Roman" w:cs="Times New Roman"/>
          <w:sz w:val="28"/>
          <w:szCs w:val="28"/>
        </w:rPr>
        <w:t>III. Структура адреса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54" w:rsidRPr="00C860BC" w:rsidRDefault="00283054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C860BC">
        <w:rPr>
          <w:rFonts w:ascii="Times New Roman" w:hAnsi="Times New Roman" w:cs="Times New Roman"/>
          <w:sz w:val="28"/>
          <w:szCs w:val="28"/>
        </w:rPr>
        <w:t>45.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страны (Российская Федерация);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муниципального района в составе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</w:t>
      </w:r>
      <w:r w:rsidR="001C076D">
        <w:rPr>
          <w:rFonts w:ascii="Times New Roman" w:hAnsi="Times New Roman" w:cs="Times New Roman"/>
          <w:sz w:val="28"/>
          <w:szCs w:val="28"/>
        </w:rPr>
        <w:t xml:space="preserve"> сельского (</w:t>
      </w:r>
      <w:r w:rsidRPr="00C860BC">
        <w:rPr>
          <w:rFonts w:ascii="Times New Roman" w:hAnsi="Times New Roman" w:cs="Times New Roman"/>
          <w:sz w:val="28"/>
          <w:szCs w:val="28"/>
        </w:rPr>
        <w:t>городского</w:t>
      </w:r>
      <w:r w:rsidR="001C076D"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составе муниципального района (</w:t>
      </w:r>
      <w:proofErr w:type="spellStart"/>
      <w:r w:rsidR="00BD418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D4189">
        <w:rPr>
          <w:rFonts w:ascii="Times New Roman" w:hAnsi="Times New Roman" w:cs="Times New Roman"/>
          <w:sz w:val="28"/>
          <w:szCs w:val="28"/>
        </w:rPr>
        <w:t xml:space="preserve"> </w:t>
      </w:r>
      <w:r w:rsidR="001C076D">
        <w:rPr>
          <w:rFonts w:ascii="Times New Roman" w:hAnsi="Times New Roman" w:cs="Times New Roman"/>
          <w:sz w:val="28"/>
          <w:szCs w:val="28"/>
        </w:rPr>
        <w:t>сельское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 поселение);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населенного пункта;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номер земельного участка;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46.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r:id="rId54" w:anchor="Par163#Par16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47.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6"/>
      <w:bookmarkEnd w:id="19"/>
      <w:r w:rsidRPr="00C860BC">
        <w:rPr>
          <w:rFonts w:ascii="Times New Roman" w:hAnsi="Times New Roman" w:cs="Times New Roman"/>
          <w:sz w:val="28"/>
          <w:szCs w:val="28"/>
        </w:rPr>
        <w:t>48.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страна (Российская Федерация);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субъект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муниципальный район в составе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сельское (</w:t>
      </w:r>
      <w:r w:rsidRPr="00C860BC">
        <w:rPr>
          <w:rFonts w:ascii="Times New Roman" w:hAnsi="Times New Roman" w:cs="Times New Roman"/>
          <w:sz w:val="28"/>
          <w:szCs w:val="28"/>
        </w:rPr>
        <w:t>городское</w:t>
      </w:r>
      <w:r w:rsidR="00283054"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 в</w:t>
      </w:r>
      <w:r w:rsidR="00283054">
        <w:rPr>
          <w:rFonts w:ascii="Times New Roman" w:hAnsi="Times New Roman" w:cs="Times New Roman"/>
          <w:sz w:val="28"/>
          <w:szCs w:val="28"/>
        </w:rPr>
        <w:t xml:space="preserve"> составе муниципального района</w:t>
      </w:r>
      <w:r w:rsidRPr="00C860BC">
        <w:rPr>
          <w:rFonts w:ascii="Times New Roman" w:hAnsi="Times New Roman" w:cs="Times New Roman"/>
          <w:sz w:val="28"/>
          <w:szCs w:val="28"/>
        </w:rPr>
        <w:t>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49.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50.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5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номер земельного участка.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51.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</w:t>
      </w:r>
      <w:hyperlink r:id="rId56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52.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7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48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 в пределах здания, сооружения;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 в пределах квартиры (в отношении коммунальных квартир).</w:t>
      </w:r>
    </w:p>
    <w:p w:rsid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53.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C716A1" w:rsidRPr="00C860BC" w:rsidRDefault="00C716A1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99"/>
      <w:bookmarkEnd w:id="20"/>
      <w:r w:rsidRPr="00C860BC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C716A1" w:rsidRPr="00C860BC" w:rsidRDefault="00C716A1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54.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Структура адреса оформляется с использованием букв русского алфавита.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55.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) «(« - 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г) «)» - закрывающая круглая скобка;</w:t>
      </w:r>
      <w:proofErr w:type="gramEnd"/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 «№» - знак номера.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56.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57.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58.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59.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60.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61.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62.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63.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64.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C860BC" w:rsidRPr="00C8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43"/>
    <w:rsid w:val="00091803"/>
    <w:rsid w:val="001043EB"/>
    <w:rsid w:val="001301D9"/>
    <w:rsid w:val="001C076D"/>
    <w:rsid w:val="001F20DB"/>
    <w:rsid w:val="00283054"/>
    <w:rsid w:val="002A3B9D"/>
    <w:rsid w:val="00347239"/>
    <w:rsid w:val="003871E8"/>
    <w:rsid w:val="00413C6D"/>
    <w:rsid w:val="004173A1"/>
    <w:rsid w:val="00572AAF"/>
    <w:rsid w:val="00706DB7"/>
    <w:rsid w:val="007A7352"/>
    <w:rsid w:val="008202CF"/>
    <w:rsid w:val="008D78E3"/>
    <w:rsid w:val="008E2873"/>
    <w:rsid w:val="009B2243"/>
    <w:rsid w:val="00A75D96"/>
    <w:rsid w:val="00AA2143"/>
    <w:rsid w:val="00AC76D4"/>
    <w:rsid w:val="00BB3F62"/>
    <w:rsid w:val="00BD4189"/>
    <w:rsid w:val="00C716A1"/>
    <w:rsid w:val="00C860BC"/>
    <w:rsid w:val="00D03941"/>
    <w:rsid w:val="00D26ED7"/>
    <w:rsid w:val="00DA06DC"/>
    <w:rsid w:val="00DB1D88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4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977FFE115F964FEE9EE7A39BF28EAA555C7FDB3855AA6CD3670E519C84AE2E453DD994DCE660B5m4t3X" TargetMode="External"/><Relationship Id="rId18" Type="http://schemas.openxmlformats.org/officeDocument/2006/relationships/hyperlink" Target="consultantplus://offline/ref=07977FFE115F964FEE9EE7A39BF28EAA555C7FDB3855AA6CD3670E519C84AE2E453DD994DCE660B1m4t9X" TargetMode="External"/><Relationship Id="rId26" Type="http://schemas.openxmlformats.org/officeDocument/2006/relationships/hyperlink" Target="consultantplus://offline/ref=07977FFE115F964FEE9EE7A39BF28EAA555D76D53852AA6CD3670E519C84AE2E453DD994DCE667B6m4t5X" TargetMode="External"/><Relationship Id="rId3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1" Type="http://schemas.openxmlformats.org/officeDocument/2006/relationships/hyperlink" Target="consultantplus://offline/ref=07977FFE115F964FEE9EE7A39BF28EAA555C7FDB3855AA6CD3670E519C84AE2E453DD992mDtEX" TargetMode="External"/><Relationship Id="rId3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2" Type="http://schemas.openxmlformats.org/officeDocument/2006/relationships/hyperlink" Target="consultantplus://offline/ref=07977FFE115F964FEE9EE7A39BF28EAA555C7FDB3855AA6CD3670E519C84AE2E453DD994DCE660B5m4t3X" TargetMode="External"/><Relationship Id="rId17" Type="http://schemas.openxmlformats.org/officeDocument/2006/relationships/hyperlink" Target="consultantplus://offline/ref=07977FFE115F964FEE9EE7A39BF28EAA55597FDF3A50AA6CD3670E519C84AE2E453DD994DCE662B3m4t0X" TargetMode="External"/><Relationship Id="rId25" Type="http://schemas.openxmlformats.org/officeDocument/2006/relationships/hyperlink" Target="consultantplus://offline/ref=07977FFE115F964FEE9EE7A39BF28EAA555D79DC3C56AA6CD3670E519C84AE2E453DD994DCE661B0m4t5X" TargetMode="External"/><Relationship Id="rId3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77FFE115F964FEE9EE7A39BF28EAA555C7FDB3855AA6CD3670E519Cm8t4X" TargetMode="External"/><Relationship Id="rId20" Type="http://schemas.openxmlformats.org/officeDocument/2006/relationships/hyperlink" Target="consultantplus://offline/ref=07977FFE115F964FEE9EE7A39BF28EAA555C7FDB3855AA6CD3670E519C84AE2E453DD997DEmEt0X" TargetMode="External"/><Relationship Id="rId2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1" Type="http://schemas.openxmlformats.org/officeDocument/2006/relationships/hyperlink" Target="consultantplus://offline/ref=07977FFE115F964FEE9EE7A39BF28EAA555C7EDE3C59AA6CD3670E519C84AE2E453DD994DCE664B1m4t9X" TargetMode="External"/><Relationship Id="rId24" Type="http://schemas.openxmlformats.org/officeDocument/2006/relationships/hyperlink" Target="consultantplus://offline/ref=07977FFE115F964FEE9EE7A39BF28EAA5D5279DB395BF766DB3E0253m9tBX" TargetMode="External"/><Relationship Id="rId3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5" Type="http://schemas.openxmlformats.org/officeDocument/2006/relationships/hyperlink" Target="consultantplus://offline/ref=07977FFE115F964FEE9EE7A39BF28EAA555D79DC3C56AA6CD3670E519C84AE2E453DD994DCE663BBm4t6X" TargetMode="External"/><Relationship Id="rId23" Type="http://schemas.openxmlformats.org/officeDocument/2006/relationships/hyperlink" Target="consultantplus://offline/ref=07977FFE115F964FEE9EE7A39BF28EAA555C7EDE3C59AA6CD3670E519C84AE2E453DD991mDt5X" TargetMode="External"/><Relationship Id="rId2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0" Type="http://schemas.openxmlformats.org/officeDocument/2006/relationships/hyperlink" Target="consultantplus://offline/ref=07977FFE115F964FEE9EE7A39BF28EAA555C7FDB3855AA6CD3670E519C84AE2E453DD994mDtCX" TargetMode="External"/><Relationship Id="rId19" Type="http://schemas.openxmlformats.org/officeDocument/2006/relationships/hyperlink" Target="consultantplus://offline/ref=07977FFE115F964FEE9EE7A39BF28EAA555C7FDB3855AA6CD3670E519C84AE2E453DD994mDtCX" TargetMode="External"/><Relationship Id="rId3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77FFE115F964FEE9EE7A39BF28EAA555C7FDB3855AA6CD3670E519C84AE2E453DD994DCE660B1m4t9X" TargetMode="External"/><Relationship Id="rId14" Type="http://schemas.openxmlformats.org/officeDocument/2006/relationships/hyperlink" Target="consultantplus://offline/ref=07977FFE115F964FEE9EE7A39BF28EAA555C7EDE3C59AA6CD3670E519Cm8t4X" TargetMode="External"/><Relationship Id="rId22" Type="http://schemas.openxmlformats.org/officeDocument/2006/relationships/hyperlink" Target="consultantplus://offline/ref=07977FFE115F964FEE9EE7A39BF28EAA555D79DC3854AA6CD3670E519C84AE2E453DD994D9mEt7X" TargetMode="External"/><Relationship Id="rId27" Type="http://schemas.openxmlformats.org/officeDocument/2006/relationships/hyperlink" Target="consultantplus://offline/ref=07977FFE115F964FEE9EE7A39BF28EAA555D7DDA3C52AA6CD3670E519C84AE2E453DD991DAmEt3X" TargetMode="External"/><Relationship Id="rId3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Arhitektor1</dc:creator>
  <cp:lastModifiedBy>User</cp:lastModifiedBy>
  <cp:revision>17</cp:revision>
  <cp:lastPrinted>2015-12-02T15:57:00Z</cp:lastPrinted>
  <dcterms:created xsi:type="dcterms:W3CDTF">2015-01-26T10:21:00Z</dcterms:created>
  <dcterms:modified xsi:type="dcterms:W3CDTF">2015-12-29T06:01:00Z</dcterms:modified>
</cp:coreProperties>
</file>